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5"/>
          <w:b/>
          <w:bCs/>
          <w:color w:val="000000"/>
          <w:sz w:val="48"/>
          <w:szCs w:val="48"/>
        </w:rPr>
        <w:t>"Дидактические игры детей дошкольного возраста"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игра как игровой метод обучения рассматривается в двух видах: игры – занятия и дидактические или автодидактические</w:t>
      </w:r>
      <w:bookmarkStart w:id="0" w:name="_GoBack"/>
      <w:bookmarkEnd w:id="0"/>
      <w:r>
        <w:rPr>
          <w:rStyle w:val="c3"/>
          <w:color w:val="000000"/>
          <w:sz w:val="32"/>
          <w:szCs w:val="32"/>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w:t>
      </w:r>
      <w:proofErr w:type="gramStart"/>
      <w:r>
        <w:rPr>
          <w:rStyle w:val="c3"/>
          <w:color w:val="000000"/>
          <w:sz w:val="32"/>
          <w:szCs w:val="32"/>
        </w:rPr>
        <w:t>в</w:t>
      </w:r>
      <w:proofErr w:type="gramEnd"/>
      <w:r>
        <w:rPr>
          <w:rStyle w:val="c3"/>
          <w:color w:val="000000"/>
          <w:sz w:val="32"/>
          <w:szCs w:val="32"/>
        </w:rPr>
        <w:t xml:space="preserve"> самостоятельные, творческие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w:t>
      </w:r>
      <w:r>
        <w:rPr>
          <w:rStyle w:val="c3"/>
          <w:color w:val="000000"/>
          <w:sz w:val="32"/>
          <w:szCs w:val="32"/>
        </w:rPr>
        <w:lastRenderedPageBreak/>
        <w:t xml:space="preserve">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Pr>
          <w:rStyle w:val="c3"/>
          <w:color w:val="000000"/>
          <w:sz w:val="32"/>
          <w:szCs w:val="32"/>
        </w:rPr>
        <w:t>играющих</w:t>
      </w:r>
      <w:proofErr w:type="gramEnd"/>
      <w:r>
        <w:rPr>
          <w:rStyle w:val="c3"/>
          <w:color w:val="000000"/>
          <w:sz w:val="32"/>
          <w:szCs w:val="32"/>
        </w:rPr>
        <w:t>. Сколько здесь интересных для детей игровых действий! Поэтому дети всегда играют в такие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Воспитатель заботится об усложнении игр, расширении их вариативности. Если у ребят угасает интерес к игре (а это в большей мере относится к настольн</w:t>
      </w:r>
      <w:proofErr w:type="gramStart"/>
      <w:r>
        <w:rPr>
          <w:rStyle w:val="c3"/>
          <w:color w:val="000000"/>
          <w:sz w:val="32"/>
          <w:szCs w:val="32"/>
        </w:rPr>
        <w:t>о-</w:t>
      </w:r>
      <w:proofErr w:type="gramEnd"/>
      <w:r>
        <w:rPr>
          <w:rStyle w:val="c3"/>
          <w:color w:val="000000"/>
          <w:sz w:val="32"/>
          <w:szCs w:val="32"/>
        </w:rPr>
        <w:t xml:space="preserve"> печатным играм), необходимо вместе с ними придумать более сложные правила.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w:t>
      </w:r>
      <w:proofErr w:type="gramStart"/>
      <w:r>
        <w:rPr>
          <w:rStyle w:val="c3"/>
          <w:color w:val="000000"/>
          <w:sz w:val="32"/>
          <w:szCs w:val="32"/>
        </w:rPr>
        <w:t>игры</w:t>
      </w:r>
      <w:proofErr w:type="gramEnd"/>
      <w:r>
        <w:rPr>
          <w:rStyle w:val="c3"/>
          <w:color w:val="000000"/>
          <w:sz w:val="32"/>
          <w:szCs w:val="32"/>
        </w:rPr>
        <w:t xml:space="preserve"> как на занятиях, так и вне их.</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lastRenderedPageBreak/>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игра выступает и как средство всестороннего воспитания личности ребёнка.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В процессе игр развитие мышления и речи осуществляется в неразрывной связи. В игре "Угадай, что мы задумали" необходимо </w:t>
      </w:r>
      <w:r>
        <w:rPr>
          <w:rStyle w:val="c3"/>
          <w:color w:val="000000"/>
          <w:sz w:val="32"/>
          <w:szCs w:val="32"/>
        </w:rPr>
        <w:lastRenderedPageBreak/>
        <w:t>уметь ставить вопросы, на которые дети отвечают только двумя словами "да" или "нет".</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w:t>
      </w:r>
      <w:proofErr w:type="gramStart"/>
      <w:r>
        <w:rPr>
          <w:rStyle w:val="c3"/>
          <w:color w:val="000000"/>
          <w:sz w:val="32"/>
          <w:szCs w:val="32"/>
        </w:rPr>
        <w:t>о-</w:t>
      </w:r>
      <w:proofErr w:type="gramEnd"/>
      <w:r>
        <w:rPr>
          <w:rStyle w:val="c3"/>
          <w:color w:val="000000"/>
          <w:sz w:val="32"/>
          <w:szCs w:val="32"/>
        </w:rPr>
        <w:t xml:space="preserve"> гигиенических навыков.</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Использование дидактических игр в работе с детьми </w:t>
      </w:r>
      <w:proofErr w:type="gramStart"/>
      <w:r>
        <w:rPr>
          <w:rStyle w:val="c3"/>
          <w:color w:val="000000"/>
          <w:sz w:val="32"/>
          <w:szCs w:val="32"/>
        </w:rPr>
        <w:t>более старшего</w:t>
      </w:r>
      <w:proofErr w:type="gramEnd"/>
      <w:r>
        <w:rPr>
          <w:rStyle w:val="c3"/>
          <w:color w:val="000000"/>
          <w:sz w:val="32"/>
          <w:szCs w:val="32"/>
        </w:rPr>
        <w:t xml:space="preserve"> возраста решает несколько иные задачи – воспитание нравственных чувств и отношений.</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w:t>
      </w:r>
      <w:proofErr w:type="spellStart"/>
      <w:r>
        <w:rPr>
          <w:rStyle w:val="c3"/>
          <w:color w:val="000000"/>
          <w:sz w:val="32"/>
          <w:szCs w:val="32"/>
        </w:rPr>
        <w:t>тд</w:t>
      </w:r>
      <w:proofErr w:type="spellEnd"/>
      <w:r>
        <w:rPr>
          <w:rStyle w:val="c3"/>
          <w:color w:val="000000"/>
          <w:sz w:val="32"/>
          <w:szCs w:val="32"/>
        </w:rPr>
        <w:t>.</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Некоторые навыки труда дети приобретают при изготовлении материала для дидактических игр.</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Основные виды игр.</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Игры с предметами.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lastRenderedPageBreak/>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proofErr w:type="gramStart"/>
      <w:r>
        <w:rPr>
          <w:rStyle w:val="c3"/>
          <w:color w:val="000000"/>
          <w:sz w:val="32"/>
          <w:szCs w:val="32"/>
        </w:rPr>
        <w:t>например</w:t>
      </w:r>
      <w:proofErr w:type="gramEnd"/>
      <w:r>
        <w:rPr>
          <w:rStyle w:val="c3"/>
          <w:color w:val="000000"/>
          <w:sz w:val="32"/>
          <w:szCs w:val="32"/>
        </w:rPr>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w:t>
      </w:r>
      <w:r>
        <w:rPr>
          <w:rStyle w:val="c3"/>
          <w:color w:val="000000"/>
          <w:sz w:val="32"/>
          <w:szCs w:val="32"/>
        </w:rPr>
        <w:lastRenderedPageBreak/>
        <w:t>процессы (анализ, синтез, классификация) и воспитывается любовь к природе, бережное к ней отношение.</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Настольно-печатные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Подбор картинок по общему признаку.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Запоминание состава, количества и расположения картинок. Например, в игре "Отгадай какую </w:t>
      </w:r>
      <w:proofErr w:type="gramStart"/>
      <w:r>
        <w:rPr>
          <w:rStyle w:val="c3"/>
          <w:color w:val="000000"/>
          <w:sz w:val="32"/>
          <w:szCs w:val="32"/>
        </w:rPr>
        <w:t>картинку</w:t>
      </w:r>
      <w:proofErr w:type="gramEnd"/>
      <w:r>
        <w:rPr>
          <w:rStyle w:val="c3"/>
          <w:color w:val="000000"/>
          <w:sz w:val="32"/>
          <w:szCs w:val="32"/>
        </w:rPr>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lastRenderedPageBreak/>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w:t>
      </w:r>
      <w:proofErr w:type="gramStart"/>
      <w:r>
        <w:rPr>
          <w:rStyle w:val="c3"/>
          <w:color w:val="000000"/>
          <w:sz w:val="32"/>
          <w:szCs w:val="32"/>
        </w:rPr>
        <w:t>В младших группах картинки разрезают на 2 -4 части, то в средней и старших группах целое делят на 8 – 10 частей.</w:t>
      </w:r>
      <w:proofErr w:type="gramEnd"/>
      <w:r>
        <w:rPr>
          <w:rStyle w:val="c3"/>
          <w:color w:val="000000"/>
          <w:sz w:val="32"/>
          <w:szCs w:val="32"/>
        </w:rPr>
        <w:t xml:space="preserve"> При этом для игры в младшей группе на картинке изображается один предмет: игрушка, растение, предметы одежды и др. Для </w:t>
      </w:r>
      <w:proofErr w:type="gramStart"/>
      <w:r>
        <w:rPr>
          <w:rStyle w:val="c3"/>
          <w:color w:val="000000"/>
          <w:sz w:val="32"/>
          <w:szCs w:val="32"/>
        </w:rPr>
        <w:t>более старших</w:t>
      </w:r>
      <w:proofErr w:type="gramEnd"/>
      <w:r>
        <w:rPr>
          <w:rStyle w:val="c3"/>
          <w:color w:val="000000"/>
          <w:sz w:val="32"/>
          <w:szCs w:val="32"/>
        </w:rPr>
        <w:t xml:space="preserve"> на картинке изображается сюжет из знакомых сказок, художественных произведений, знакомых детям.</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Для любознательных. Родина </w:t>
      </w:r>
      <w:proofErr w:type="spellStart"/>
      <w:r>
        <w:rPr>
          <w:rStyle w:val="c3"/>
          <w:color w:val="000000"/>
          <w:sz w:val="32"/>
          <w:szCs w:val="32"/>
        </w:rPr>
        <w:t>пазлов</w:t>
      </w:r>
      <w:proofErr w:type="spellEnd"/>
      <w:r>
        <w:rPr>
          <w:rStyle w:val="c3"/>
          <w:color w:val="000000"/>
          <w:sz w:val="32"/>
          <w:szCs w:val="32"/>
        </w:rPr>
        <w:t xml:space="preserve"> – Англия, год рождения 1763 г. Автор – английский гравер Д. </w:t>
      </w:r>
      <w:proofErr w:type="spellStart"/>
      <w:r>
        <w:rPr>
          <w:rStyle w:val="c3"/>
          <w:color w:val="000000"/>
          <w:sz w:val="32"/>
          <w:szCs w:val="32"/>
        </w:rPr>
        <w:t>Спилсбари</w:t>
      </w:r>
      <w:proofErr w:type="spellEnd"/>
      <w:r>
        <w:rPr>
          <w:rStyle w:val="c3"/>
          <w:color w:val="000000"/>
          <w:sz w:val="32"/>
          <w:szCs w:val="32"/>
        </w:rPr>
        <w:t xml:space="preserve">,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w:t>
      </w:r>
      <w:proofErr w:type="spellStart"/>
      <w:r>
        <w:rPr>
          <w:rStyle w:val="c3"/>
          <w:color w:val="000000"/>
          <w:sz w:val="32"/>
          <w:szCs w:val="32"/>
        </w:rPr>
        <w:t>пазлы</w:t>
      </w:r>
      <w:proofErr w:type="spellEnd"/>
      <w:r>
        <w:rPr>
          <w:rStyle w:val="c3"/>
          <w:color w:val="000000"/>
          <w:sz w:val="32"/>
          <w:szCs w:val="32"/>
        </w:rPr>
        <w:t xml:space="preserve"> появились в Европе и Америке. Их начинают делать из картона. Революционным открытием стало изобретение особой техники </w:t>
      </w:r>
      <w:proofErr w:type="spellStart"/>
      <w:r>
        <w:rPr>
          <w:rStyle w:val="c3"/>
          <w:color w:val="000000"/>
          <w:sz w:val="32"/>
          <w:szCs w:val="32"/>
        </w:rPr>
        <w:t>пазлов</w:t>
      </w:r>
      <w:proofErr w:type="spellEnd"/>
      <w:r>
        <w:rPr>
          <w:rStyle w:val="c3"/>
          <w:color w:val="000000"/>
          <w:sz w:val="32"/>
          <w:szCs w:val="32"/>
        </w:rPr>
        <w:t xml:space="preserve">, а именно отдельные элементы скреплялись друг с другом и составляли компактный рисунок, чем </w:t>
      </w:r>
      <w:proofErr w:type="spellStart"/>
      <w:r>
        <w:rPr>
          <w:rStyle w:val="c3"/>
          <w:color w:val="000000"/>
          <w:sz w:val="32"/>
          <w:szCs w:val="32"/>
        </w:rPr>
        <w:t>пазлы</w:t>
      </w:r>
      <w:proofErr w:type="spellEnd"/>
      <w:r>
        <w:rPr>
          <w:rStyle w:val="c3"/>
          <w:color w:val="000000"/>
          <w:sz w:val="32"/>
          <w:szCs w:val="32"/>
        </w:rPr>
        <w:t xml:space="preserve"> отличаются от мозаики.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w:t>
      </w:r>
      <w:proofErr w:type="gramStart"/>
      <w:r>
        <w:rPr>
          <w:rStyle w:val="c3"/>
          <w:color w:val="000000"/>
          <w:sz w:val="32"/>
          <w:szCs w:val="32"/>
        </w:rPr>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rPr>
          <w:rStyle w:val="c3"/>
          <w:color w:val="000000"/>
          <w:sz w:val="32"/>
          <w:szCs w:val="32"/>
        </w:rPr>
        <w:t xml:space="preserve"> Например, в игре</w:t>
      </w:r>
      <w:proofErr w:type="gramStart"/>
      <w:r>
        <w:rPr>
          <w:rStyle w:val="c3"/>
          <w:color w:val="000000"/>
          <w:sz w:val="32"/>
          <w:szCs w:val="32"/>
        </w:rPr>
        <w:t>.(</w:t>
      </w:r>
      <w:proofErr w:type="gramEnd"/>
      <w:r>
        <w:rPr>
          <w:rStyle w:val="c3"/>
          <w:color w:val="000000"/>
          <w:sz w:val="32"/>
          <w:szCs w:val="32"/>
        </w:rPr>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Pr>
          <w:rStyle w:val="c3"/>
          <w:color w:val="000000"/>
          <w:sz w:val="32"/>
          <w:szCs w:val="32"/>
        </w:rPr>
        <w:t>например</w:t>
      </w:r>
      <w:proofErr w:type="gramEnd"/>
      <w:r>
        <w:rPr>
          <w:rStyle w:val="c3"/>
          <w:color w:val="000000"/>
          <w:sz w:val="32"/>
          <w:szCs w:val="32"/>
        </w:rPr>
        <w:t xml:space="preserve"> пожарники тушат пожар, моряки плывут по морю, строители строят дом и др.</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Словесные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Словесные игры построены на словах и действиях </w:t>
      </w:r>
      <w:proofErr w:type="spellStart"/>
      <w:r>
        <w:rPr>
          <w:rStyle w:val="c3"/>
          <w:color w:val="000000"/>
          <w:sz w:val="32"/>
          <w:szCs w:val="32"/>
        </w:rPr>
        <w:t>играющих</w:t>
      </w:r>
      <w:proofErr w:type="gramStart"/>
      <w:r>
        <w:rPr>
          <w:rStyle w:val="c3"/>
          <w:color w:val="000000"/>
          <w:sz w:val="32"/>
          <w:szCs w:val="32"/>
        </w:rPr>
        <w:t>.В</w:t>
      </w:r>
      <w:proofErr w:type="spellEnd"/>
      <w:proofErr w:type="gramEnd"/>
      <w:r>
        <w:rPr>
          <w:rStyle w:val="c3"/>
          <w:color w:val="000000"/>
          <w:sz w:val="32"/>
          <w:szCs w:val="32"/>
        </w:rPr>
        <w:t xml:space="preserve"> таких играх дети учатся, опираясь на имеющиеся представления о предметах, углублять знания о них. Так как в этих играх требуется </w:t>
      </w:r>
      <w:r>
        <w:rPr>
          <w:rStyle w:val="c3"/>
          <w:color w:val="000000"/>
          <w:sz w:val="32"/>
          <w:szCs w:val="32"/>
        </w:rPr>
        <w:lastRenderedPageBreak/>
        <w:t xml:space="preserve">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rPr>
          <w:rStyle w:val="c3"/>
          <w:color w:val="000000"/>
          <w:sz w:val="32"/>
          <w:szCs w:val="32"/>
        </w:rP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Для удобства использования словесных игр в педагогическом процессе их условно можно объединить в четыре группы.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Структура дидактической игры.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Обязательными структурными элементами дидактической игры являются: обучающая и воспитывающая задача, игровые действия и правила.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задача.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proofErr w:type="gramStart"/>
      <w:r>
        <w:rPr>
          <w:rStyle w:val="c3"/>
          <w:color w:val="000000"/>
          <w:sz w:val="32"/>
          <w:szCs w:val="32"/>
        </w:rPr>
        <w:t xml:space="preserve">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w:t>
      </w:r>
      <w:r>
        <w:rPr>
          <w:rStyle w:val="c3"/>
          <w:color w:val="000000"/>
          <w:sz w:val="32"/>
          <w:szCs w:val="32"/>
        </w:rPr>
        <w:lastRenderedPageBreak/>
        <w:t>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в третьих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Игровые правила.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Используя дидактическую игру в </w:t>
      </w:r>
      <w:proofErr w:type="spellStart"/>
      <w:r>
        <w:rPr>
          <w:rStyle w:val="c3"/>
          <w:color w:val="000000"/>
          <w:sz w:val="32"/>
          <w:szCs w:val="32"/>
        </w:rPr>
        <w:t>воспитательно</w:t>
      </w:r>
      <w:proofErr w:type="spellEnd"/>
      <w:r>
        <w:rPr>
          <w:rStyle w:val="c3"/>
          <w:color w:val="000000"/>
          <w:sz w:val="32"/>
          <w:szCs w:val="32"/>
        </w:rPr>
        <w:t>-образовательном процессе, через ее правила и действия у детей формируется корректность, доброжелательность, выдержку.</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Игровые действия.</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Дидактическая игра отличается от игровых упражнений тем, что выполнение в ней игровых правил направляется, контролируется </w:t>
      </w:r>
      <w:r>
        <w:rPr>
          <w:rStyle w:val="c3"/>
          <w:color w:val="000000"/>
          <w:sz w:val="32"/>
          <w:szCs w:val="32"/>
        </w:rPr>
        <w:lastRenderedPageBreak/>
        <w:t xml:space="preserve">игровыми действиями. Например, в игре "Так бывает или нет?" правилами игры требуется: заметить в стихотворении "Это правда или нет?" </w:t>
      </w:r>
      <w:proofErr w:type="spellStart"/>
      <w:r>
        <w:rPr>
          <w:rStyle w:val="c3"/>
          <w:color w:val="000000"/>
          <w:sz w:val="32"/>
          <w:szCs w:val="32"/>
        </w:rPr>
        <w:t>Л.Станчева</w:t>
      </w:r>
      <w:proofErr w:type="spellEnd"/>
      <w:r>
        <w:rPr>
          <w:rStyle w:val="c3"/>
          <w:color w:val="000000"/>
          <w:sz w:val="32"/>
          <w:szCs w:val="32"/>
        </w:rPr>
        <w:t xml:space="preserve"> все небылицы: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Теплая весна сейчас,</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Виноград созрел у нас.</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Конь рогатый на лугу</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Летом прыгает в снегу.</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Поздней осенью медведь</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Любит в речке посидеть.</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А замой среди ветвей</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Га-га-га пел соловей.</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Быстро дайте мне ответ –</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Это правда или нет?</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"Узнай элементы узора".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Дидактическая задача. Уточнить и закрепить представления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Материал. Большие карты, украшенные какой-либо росписью, в нижней части </w:t>
      </w:r>
      <w:proofErr w:type="gramStart"/>
      <w:r>
        <w:rPr>
          <w:rStyle w:val="c3"/>
          <w:color w:val="000000"/>
          <w:sz w:val="32"/>
          <w:szCs w:val="32"/>
        </w:rPr>
        <w:t>которых</w:t>
      </w:r>
      <w:proofErr w:type="gramEnd"/>
      <w:r>
        <w:rPr>
          <w:rStyle w:val="c3"/>
          <w:color w:val="000000"/>
          <w:sz w:val="32"/>
          <w:szCs w:val="32"/>
        </w:rPr>
        <w:t xml:space="preserve"> три-четыре свободных окошка. Маленькие карточки с отдельными элементами узора, среди которых </w:t>
      </w:r>
      <w:proofErr w:type="spellStart"/>
      <w:r>
        <w:rPr>
          <w:rStyle w:val="c3"/>
          <w:color w:val="000000"/>
          <w:sz w:val="32"/>
          <w:szCs w:val="32"/>
        </w:rPr>
        <w:t>вырианы</w:t>
      </w:r>
      <w:proofErr w:type="spellEnd"/>
      <w:r>
        <w:rPr>
          <w:rStyle w:val="c3"/>
          <w:color w:val="000000"/>
          <w:sz w:val="32"/>
          <w:szCs w:val="32"/>
        </w:rPr>
        <w:t xml:space="preserve"> росписи, отличающиеся цветом, деталями.</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Игровые правила. Определить какие из предложенных карточек с изображением элементов росписи подходят к элементам узора основной карты.</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Ход игры. Получив большую карту и несколько маленьких, внимательно рассмотрев их, играющие выбирают те элементы, </w:t>
      </w:r>
      <w:r>
        <w:rPr>
          <w:rStyle w:val="c3"/>
          <w:color w:val="000000"/>
          <w:sz w:val="32"/>
          <w:szCs w:val="32"/>
        </w:rPr>
        <w:lastRenderedPageBreak/>
        <w:t>которые встречаются в узоре, и выкладывают их в пустые окошки. Ведущий следит за правильностью выполнения задания.</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Варианты. Игрокам выдают большие карты, у ведущего – маленькие. Он показывает карточки по одной. У кого из </w:t>
      </w:r>
      <w:proofErr w:type="spellStart"/>
      <w:r>
        <w:rPr>
          <w:rStyle w:val="c3"/>
          <w:color w:val="000000"/>
          <w:sz w:val="32"/>
          <w:szCs w:val="32"/>
        </w:rPr>
        <w:t>играков</w:t>
      </w:r>
      <w:proofErr w:type="spellEnd"/>
      <w:r>
        <w:rPr>
          <w:rStyle w:val="c3"/>
          <w:color w:val="000000"/>
          <w:sz w:val="32"/>
          <w:szCs w:val="32"/>
        </w:rPr>
        <w:t xml:space="preserve"> найдется такой элемент в узоре на большой карте, забирает его себе. Выигрывает тот, кто быстрее соберет все элементы своего узора.</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 xml:space="preserve">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w:t>
      </w:r>
      <w:proofErr w:type="gramStart"/>
      <w:r>
        <w:rPr>
          <w:rStyle w:val="c3"/>
          <w:color w:val="000000"/>
          <w:sz w:val="32"/>
          <w:szCs w:val="32"/>
        </w:rPr>
        <w:t>ошибки</w:t>
      </w:r>
      <w:proofErr w:type="gramEnd"/>
      <w:r>
        <w:rPr>
          <w:rStyle w:val="c3"/>
          <w:color w:val="000000"/>
          <w:sz w:val="32"/>
          <w:szCs w:val="32"/>
        </w:rPr>
        <w:t xml:space="preserve"> пропускает ход.</w:t>
      </w:r>
    </w:p>
    <w:p w:rsidR="009A2396" w:rsidRDefault="009A2396" w:rsidP="009A2396">
      <w:pPr>
        <w:pStyle w:val="c1"/>
        <w:shd w:val="clear" w:color="auto" w:fill="FFFFFF"/>
        <w:spacing w:before="0" w:beforeAutospacing="0" w:after="0" w:afterAutospacing="0"/>
        <w:rPr>
          <w:rFonts w:ascii="Arial" w:hAnsi="Arial" w:cs="Arial"/>
          <w:color w:val="000000"/>
          <w:sz w:val="22"/>
          <w:szCs w:val="22"/>
        </w:rPr>
      </w:pPr>
      <w:r>
        <w:rPr>
          <w:rStyle w:val="c3"/>
          <w:color w:val="000000"/>
          <w:sz w:val="32"/>
          <w:szCs w:val="32"/>
        </w:rPr>
        <w:t>До начала игры воспитатель составляет комплект из трех – четырех карточек</w:t>
      </w:r>
      <w:proofErr w:type="gramStart"/>
      <w:r>
        <w:rPr>
          <w:rStyle w:val="c3"/>
          <w:color w:val="000000"/>
          <w:sz w:val="32"/>
          <w:szCs w:val="32"/>
        </w:rPr>
        <w:t xml:space="preserve">., </w:t>
      </w:r>
      <w:proofErr w:type="gramEnd"/>
      <w:r>
        <w:rPr>
          <w:rStyle w:val="c3"/>
          <w:color w:val="000000"/>
          <w:sz w:val="32"/>
          <w:szCs w:val="32"/>
        </w:rPr>
        <w:t xml:space="preserve">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w:t>
      </w:r>
      <w:proofErr w:type="gramStart"/>
      <w:r>
        <w:rPr>
          <w:rStyle w:val="c3"/>
          <w:color w:val="000000"/>
          <w:sz w:val="32"/>
          <w:szCs w:val="32"/>
        </w:rPr>
        <w:t>тот</w:t>
      </w:r>
      <w:proofErr w:type="gramEnd"/>
      <w:r>
        <w:rPr>
          <w:rStyle w:val="c3"/>
          <w:color w:val="000000"/>
          <w:sz w:val="32"/>
          <w:szCs w:val="32"/>
        </w:rPr>
        <w:t xml:space="preserve"> кто выполнил задание.</w:t>
      </w:r>
    </w:p>
    <w:p w:rsidR="00C143FC" w:rsidRDefault="009A2396"/>
    <w:sectPr w:rsidR="00C14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6"/>
    <w:rsid w:val="003325D0"/>
    <w:rsid w:val="009A2396"/>
    <w:rsid w:val="00A4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A2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A2396"/>
  </w:style>
  <w:style w:type="character" w:customStyle="1" w:styleId="c3">
    <w:name w:val="c3"/>
    <w:basedOn w:val="a0"/>
    <w:rsid w:val="009A2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A2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A2396"/>
  </w:style>
  <w:style w:type="character" w:customStyle="1" w:styleId="c3">
    <w:name w:val="c3"/>
    <w:basedOn w:val="a0"/>
    <w:rsid w:val="009A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3255</Words>
  <Characters>18556</Characters>
  <Application>Microsoft Office Word</Application>
  <DocSecurity>0</DocSecurity>
  <Lines>154</Lines>
  <Paragraphs>43</Paragraphs>
  <ScaleCrop>false</ScaleCrop>
  <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2017-01-16T05:37:00Z</dcterms:created>
  <dcterms:modified xsi:type="dcterms:W3CDTF">2017-01-16T05:38:00Z</dcterms:modified>
</cp:coreProperties>
</file>