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7B6" w:rsidRDefault="00954E59">
      <w:pPr>
        <w:rPr>
          <w:rFonts w:ascii="Times New Roman" w:hAnsi="Times New Roman" w:cs="Times New Roman"/>
          <w:sz w:val="28"/>
          <w:szCs w:val="28"/>
          <w:shd w:val="clear" w:color="auto" w:fill="FFFFFF"/>
        </w:rPr>
      </w:pPr>
      <w:r w:rsidRPr="00954E59">
        <w:rPr>
          <w:rFonts w:ascii="Times New Roman" w:hAnsi="Times New Roman" w:cs="Times New Roman"/>
          <w:sz w:val="28"/>
          <w:szCs w:val="28"/>
          <w:shd w:val="clear" w:color="auto" w:fill="FFFFFF"/>
        </w:rPr>
        <w:t>Дидактические игры как средство всестороннего воспитания детей дошкольного возраста</w:t>
      </w:r>
      <w:r>
        <w:rPr>
          <w:rFonts w:ascii="Times New Roman" w:hAnsi="Times New Roman" w:cs="Times New Roman"/>
          <w:sz w:val="28"/>
          <w:szCs w:val="28"/>
          <w:shd w:val="clear" w:color="auto" w:fill="FFFFFF"/>
        </w:rPr>
        <w:t>.</w:t>
      </w:r>
    </w:p>
    <w:p w:rsidR="00954E59" w:rsidRPr="001B6016" w:rsidRDefault="00954E59" w:rsidP="00954E59">
      <w:pPr>
        <w:pStyle w:val="a3"/>
        <w:spacing w:before="58" w:beforeAutospacing="0" w:after="58" w:afterAutospacing="0"/>
        <w:ind w:firstLine="184"/>
      </w:pPr>
      <w:r>
        <w:rPr>
          <w:sz w:val="28"/>
          <w:szCs w:val="28"/>
          <w:shd w:val="clear" w:color="auto" w:fill="FFFFFF"/>
        </w:rPr>
        <w:t xml:space="preserve"> </w:t>
      </w:r>
      <w:r w:rsidRPr="00954E59">
        <w:rPr>
          <w:shd w:val="clear" w:color="auto" w:fill="FFFFFF"/>
        </w:rPr>
        <w:t>Игра как основной вид деятельности  ребенка</w:t>
      </w:r>
      <w:r>
        <w:rPr>
          <w:shd w:val="clear" w:color="auto" w:fill="FFFFFF"/>
        </w:rPr>
        <w:t xml:space="preserve">. Особое </w:t>
      </w:r>
      <w:proofErr w:type="gramStart"/>
      <w:r>
        <w:rPr>
          <w:shd w:val="clear" w:color="auto" w:fill="FFFFFF"/>
        </w:rPr>
        <w:t>место</w:t>
      </w:r>
      <w:proofErr w:type="gramEnd"/>
      <w:r>
        <w:rPr>
          <w:shd w:val="clear" w:color="auto" w:fill="FFFFFF"/>
        </w:rPr>
        <w:t xml:space="preserve"> среди которых занимает дидактическая игра</w:t>
      </w:r>
      <w:r w:rsidRPr="001B6016">
        <w:rPr>
          <w:shd w:val="clear" w:color="auto" w:fill="FFFFFF"/>
        </w:rPr>
        <w:t>.</w:t>
      </w:r>
      <w:r w:rsidRPr="001B6016">
        <w:rPr>
          <w:color w:val="464646"/>
        </w:rPr>
        <w:t xml:space="preserve"> </w:t>
      </w:r>
      <w:r w:rsidRPr="001B6016">
        <w:t xml:space="preserve">Дидактическая игра </w:t>
      </w:r>
      <w:r w:rsidR="001B6016" w:rsidRPr="001B6016">
        <w:t xml:space="preserve">представляет собой </w:t>
      </w:r>
      <w:r w:rsidRPr="001B6016">
        <w:t xml:space="preserve">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rsidR="00954E59" w:rsidRPr="001B6016" w:rsidRDefault="00954E59" w:rsidP="00954E59">
      <w:pPr>
        <w:pStyle w:val="a3"/>
        <w:spacing w:before="58" w:beforeAutospacing="0" w:after="58" w:afterAutospacing="0"/>
        <w:ind w:firstLine="184"/>
      </w:pPr>
      <w:bookmarkStart w:id="0" w:name="_GoBack"/>
      <w:bookmarkEnd w:id="0"/>
      <w:r w:rsidRPr="001B6016">
        <w:t>С помощью игр – занятий воспитатель не только передает определенные знания, формирует представления, но и учит детей играть. Основой для игр детей служат сформулированные представления о построении игрового сюжета, о разнообразных игровых действиях с предметами. Важно, чтобы затем были созданы условия для переноса этих знаний и представлений в самостоятельные, творческие игры.</w:t>
      </w:r>
    </w:p>
    <w:p w:rsidR="00954E59" w:rsidRPr="001B6016" w:rsidRDefault="00954E59" w:rsidP="00954E59">
      <w:pPr>
        <w:pStyle w:val="a3"/>
        <w:spacing w:before="58" w:beforeAutospacing="0" w:after="58" w:afterAutospacing="0"/>
        <w:ind w:firstLine="184"/>
      </w:pPr>
      <w:r w:rsidRPr="001B6016">
        <w:t>Дидактическая игра используется при обучении детей математике, родному языку, ознакомлению с природой и окружающим миром, в развитии сенсорной культуры.</w:t>
      </w:r>
    </w:p>
    <w:p w:rsidR="00954E59" w:rsidRPr="001B6016" w:rsidRDefault="00954E59" w:rsidP="00954E59">
      <w:pPr>
        <w:pStyle w:val="a3"/>
        <w:spacing w:before="58" w:beforeAutospacing="0" w:after="58" w:afterAutospacing="0"/>
        <w:ind w:firstLine="184"/>
      </w:pPr>
      <w:r w:rsidRPr="001B6016">
        <w:rPr>
          <w:b/>
          <w:bCs/>
        </w:rPr>
        <w:t>Дидактическая игра как форма обучения детей</w:t>
      </w:r>
      <w:r w:rsidRPr="001B6016">
        <w:rPr>
          <w:rStyle w:val="apple-converted-space"/>
        </w:rPr>
        <w:t> </w:t>
      </w:r>
      <w:r w:rsidRPr="001B6016">
        <w:t>содержит два начала: учебное (познавательное) и игровое (занимательное). Воспитатель одновременно является и учителем, и участником игры. Он учит и играет, а дети, играя, учатся. Если на занятиях расширяются и углубляются знания об окружающем мире, то в дидактической игре (играх – занятиях, собственно дидактических играх) детям предлагаются задания в виде загадок, предложений, вопросов.</w:t>
      </w:r>
    </w:p>
    <w:p w:rsidR="00954E59" w:rsidRPr="001B6016" w:rsidRDefault="00954E59" w:rsidP="00954E59">
      <w:pPr>
        <w:pStyle w:val="a3"/>
        <w:spacing w:before="58" w:beforeAutospacing="0" w:after="58" w:afterAutospacing="0"/>
        <w:ind w:firstLine="184"/>
      </w:pPr>
      <w:r w:rsidRPr="001B6016">
        <w:rPr>
          <w:b/>
          <w:bCs/>
        </w:rPr>
        <w:t>Дидактическая игра как самостоятельная игровая деятельность</w:t>
      </w:r>
      <w:r w:rsidRPr="001B6016">
        <w:rPr>
          <w:rStyle w:val="apple-converted-space"/>
        </w:rPr>
        <w:t> </w:t>
      </w:r>
      <w:r w:rsidRPr="001B6016">
        <w:t xml:space="preserve">основана на осознании этого процесса. Самостоятельная игровая деятельность осуществляется лишь в том случае, если дети проявляют интерес к игре, ее правилам и действиям, если ее правила ими усвоены. Как долго может интересовать ребенка игра, если ее правила и содержание хорошо ему известны? Дети любят игры, хорошо знакомые, с удовольствием играют в них. Подтверждением этому могут служить народные игры, правила которых детям известны: "Краски", "Где мы были, мы не скажем, а что делали, покажем", "Наоборот" и др. В каждой такой игре заложен интерес к игровым действиям. Например, в игре "Краски" нужно выбрать какой-либо цвет. Дети обычно выбирают сказочные и любимые цвета: золотой, серебряный. Выбрав цвет, ребенок подходит к водящему и на ухо шепчет ему название краски. "Скачи по дорожке на одной ножке" - говорит водящий тому, кто назвал краску, которой нет среди </w:t>
      </w:r>
      <w:proofErr w:type="gramStart"/>
      <w:r w:rsidRPr="001B6016">
        <w:t>играющих</w:t>
      </w:r>
      <w:proofErr w:type="gramEnd"/>
      <w:r w:rsidRPr="001B6016">
        <w:t>. Сколько здесь интересных для детей игровых действий! Поэтому дети всегда играют в такие игры.</w:t>
      </w:r>
    </w:p>
    <w:p w:rsidR="00954E59" w:rsidRPr="001B6016" w:rsidRDefault="00954E59" w:rsidP="00954E59">
      <w:pPr>
        <w:pStyle w:val="a3"/>
        <w:spacing w:before="58" w:beforeAutospacing="0" w:after="58" w:afterAutospacing="0"/>
        <w:ind w:firstLine="184"/>
      </w:pPr>
      <w:r w:rsidRPr="001B6016">
        <w:t>Воспитатель заботится об усложнении игр, расширении их вариативности. Если у ребят угасает интерес к игре (а это в большей мере относится к настольн</w:t>
      </w:r>
      <w:proofErr w:type="gramStart"/>
      <w:r w:rsidRPr="001B6016">
        <w:t>о-</w:t>
      </w:r>
      <w:proofErr w:type="gramEnd"/>
      <w:r w:rsidRPr="001B6016">
        <w:t xml:space="preserve"> печатным играм), необходимо вместе с ними придумать более сложные правила.</w:t>
      </w:r>
    </w:p>
    <w:p w:rsidR="00954E59" w:rsidRPr="001B6016" w:rsidRDefault="00954E59" w:rsidP="00954E59">
      <w:pPr>
        <w:pStyle w:val="a3"/>
        <w:spacing w:before="58" w:beforeAutospacing="0" w:after="58" w:afterAutospacing="0"/>
        <w:ind w:firstLine="184"/>
      </w:pPr>
      <w:r w:rsidRPr="001B6016">
        <w:t xml:space="preserve">Самостоятельная игровая деятельность не исключает управления со стороны взрослого. Участие взрослого носит косвенный характер: например, воспитатель, как и все участники игры "лото", получает карточку и старается выполнить задание в срок, радуется, если выиграет, т. е. является равноправным участником игры. Самостоятельно дети могут играть в дидактические </w:t>
      </w:r>
      <w:proofErr w:type="gramStart"/>
      <w:r w:rsidRPr="001B6016">
        <w:t>игры</w:t>
      </w:r>
      <w:proofErr w:type="gramEnd"/>
      <w:r w:rsidRPr="001B6016">
        <w:t xml:space="preserve"> как на занятиях, так и вне их.</w:t>
      </w:r>
    </w:p>
    <w:p w:rsidR="00954E59" w:rsidRPr="001B6016" w:rsidRDefault="00954E59" w:rsidP="00954E59">
      <w:pPr>
        <w:pStyle w:val="a3"/>
        <w:spacing w:before="58" w:beforeAutospacing="0" w:after="58" w:afterAutospacing="0"/>
        <w:ind w:firstLine="184"/>
      </w:pPr>
      <w:r w:rsidRPr="001B6016">
        <w:t xml:space="preserve">Дидактические игры, особенно в младших возрастных группах, рассматриваются в дошкольной педагогике как метод обучения детей сюжетно – ролевым играм: умение взять на себя определённую роль, выполнить правила игры, развернуть её сюжет. Например, в дидактической игре "Уложи куклу спать" воспитатель учит детей младшей группы последовательности действий в процессе раздевания куклы – аккуратно складывать одежду на стоящий стул, заботливо относиться к кукле, укладывать её спать, петь колыбельные песни. Согласно правилам игры, дети должны отобрать из лежащих предметов только те, которые нужны для сна. Таких игр в младших группах проводится </w:t>
      </w:r>
      <w:r w:rsidRPr="001B6016">
        <w:lastRenderedPageBreak/>
        <w:t>несколько: "День Рождения куклы Кати", "Оденем Катю на прогулку", "Катя обедает", "Купание Кати". Игры с куклами являются эффективным методом обучения детей самостоятельным творческим сюжетно – ролевым играм.</w:t>
      </w:r>
    </w:p>
    <w:p w:rsidR="00954E59" w:rsidRPr="001B6016" w:rsidRDefault="00954E59" w:rsidP="00954E59">
      <w:pPr>
        <w:pStyle w:val="a3"/>
        <w:spacing w:before="58" w:beforeAutospacing="0" w:after="58" w:afterAutospacing="0"/>
        <w:ind w:firstLine="184"/>
      </w:pPr>
      <w:r w:rsidRPr="001B6016">
        <w:t xml:space="preserve">Дидактические игры имеют большое значение для обогащения творческих игр и более </w:t>
      </w:r>
      <w:r w:rsidR="001B6016" w:rsidRPr="001B6016">
        <w:t>старших детей.</w:t>
      </w:r>
    </w:p>
    <w:p w:rsidR="00954E59" w:rsidRPr="001B6016" w:rsidRDefault="00954E59" w:rsidP="00954E59">
      <w:pPr>
        <w:pStyle w:val="a3"/>
        <w:spacing w:before="58" w:beforeAutospacing="0" w:after="58" w:afterAutospacing="0"/>
      </w:pPr>
      <w:r w:rsidRPr="001B6016">
        <w:rPr>
          <w:rStyle w:val="apple-converted-space"/>
          <w:i/>
          <w:iCs/>
        </w:rPr>
        <w:t> </w:t>
      </w:r>
      <w:proofErr w:type="gramStart"/>
      <w:r w:rsidRPr="001B6016">
        <w:t>Д</w:t>
      </w:r>
      <w:r w:rsidRPr="001B6016">
        <w:t>идактических</w:t>
      </w:r>
      <w:r w:rsidRPr="001B6016">
        <w:rPr>
          <w:rStyle w:val="apple-converted-space"/>
          <w:b/>
          <w:bCs/>
        </w:rPr>
        <w:t> </w:t>
      </w:r>
      <w:r w:rsidRPr="001B6016">
        <w:t>игр</w:t>
      </w:r>
      <w:r w:rsidRPr="001B6016">
        <w:t>ы формирую</w:t>
      </w:r>
      <w:r w:rsidRPr="001B6016">
        <w:t>т у детей правильное отношение к явлениям общественной жизни, природе, предметам окружающего мира, систематизирует и углубляет знания о Родине, армии, п</w:t>
      </w:r>
      <w:r w:rsidRPr="001B6016">
        <w:t>рофессии.</w:t>
      </w:r>
      <w:proofErr w:type="gramEnd"/>
      <w:r w:rsidRPr="001B6016">
        <w:t xml:space="preserve"> </w:t>
      </w:r>
      <w:proofErr w:type="gramStart"/>
      <w:r w:rsidRPr="001B6016">
        <w:t>Знания об окружающей жизни дают дет</w:t>
      </w:r>
      <w:r w:rsidRPr="001B6016">
        <w:t>ям по определённой системе,</w:t>
      </w:r>
      <w:r w:rsidRPr="001B6016">
        <w:t xml:space="preserve"> ознакомление детей с трудом проходит в такой последовательности: детей сначала знакомят с содержанием определённого вида труда, затем- с машинами, помогающими людям в их труде, облегчающими труд, с этапом производства при создании необходимых предметов, продуктов, после чего раскрывают перед детьми значение любого вида труда.</w:t>
      </w:r>
      <w:proofErr w:type="gramEnd"/>
    </w:p>
    <w:p w:rsidR="00954E59" w:rsidRPr="001B6016" w:rsidRDefault="00954E59" w:rsidP="00954E59">
      <w:pPr>
        <w:pStyle w:val="a3"/>
        <w:spacing w:before="58" w:beforeAutospacing="0" w:after="58" w:afterAutospacing="0"/>
        <w:ind w:firstLine="184"/>
      </w:pPr>
      <w:r w:rsidRPr="001B6016">
        <w:t xml:space="preserve">С помощью </w:t>
      </w:r>
      <w:r w:rsidRPr="001B6016">
        <w:t>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954E59" w:rsidRPr="001B6016" w:rsidRDefault="00954E59" w:rsidP="00954E59">
      <w:pPr>
        <w:pStyle w:val="a3"/>
        <w:spacing w:before="58" w:beforeAutospacing="0" w:after="58" w:afterAutospacing="0"/>
        <w:ind w:firstLine="184"/>
      </w:pPr>
      <w:r w:rsidRPr="001B6016">
        <w:t>Дидактические игры развивают сенсорные способности детей. Процессы ощущения и восприятия лежат в основе познания ребёнком окружающей среды. Ознакомление дошкольников с цветом,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ребёнком характерных признаков предметов.</w:t>
      </w:r>
    </w:p>
    <w:p w:rsidR="00954E59" w:rsidRPr="001B6016" w:rsidRDefault="00954E59" w:rsidP="00954E59">
      <w:pPr>
        <w:pStyle w:val="a3"/>
        <w:spacing w:before="58" w:beforeAutospacing="0" w:after="58" w:afterAutospacing="0"/>
        <w:ind w:firstLine="184"/>
      </w:pPr>
      <w:r w:rsidRPr="001B6016">
        <w:t>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Некоторые игры требуют от детей активного использования родовых, видовых понятий, например, "Назови одним словом" или "Назови три предмета". Нахождение антонимов, синонимов, слов сходных по звучанию - главная задача многих словесных игр.</w:t>
      </w:r>
    </w:p>
    <w:p w:rsidR="00954E59" w:rsidRPr="001B6016" w:rsidRDefault="00954E59" w:rsidP="00954E59">
      <w:pPr>
        <w:pStyle w:val="a3"/>
        <w:spacing w:before="58" w:beforeAutospacing="0" w:after="58" w:afterAutospacing="0"/>
        <w:ind w:firstLine="184"/>
      </w:pPr>
      <w:r w:rsidRPr="001B6016">
        <w:t xml:space="preserve">В процессе игр развитие мышления и речи осуществляется в неразрывной связи. </w:t>
      </w:r>
    </w:p>
    <w:p w:rsidR="00954E59" w:rsidRPr="001B6016" w:rsidRDefault="00954E59" w:rsidP="001B6016">
      <w:pPr>
        <w:pStyle w:val="a3"/>
        <w:spacing w:before="58" w:beforeAutospacing="0" w:after="58" w:afterAutospacing="0"/>
        <w:ind w:firstLine="184"/>
      </w:pPr>
      <w:r w:rsidRPr="001B6016">
        <w:t xml:space="preserve">У детей дошкольного возраста </w:t>
      </w:r>
      <w:r w:rsidRPr="001B6016">
        <w:t>формируется нравственное представление о бережном отношении к окружающим предметам, игрушкам как продуктам труда взрослых, о нормах поведения, о взаимоотношении со сверстниками и взрослыми, о положительных и отрицательных качествах личности. В воспитании нравственных качеств личности ребёнка особая роль принадлежит содержанию и правилам игры</w:t>
      </w:r>
      <w:r w:rsidRPr="001B6016">
        <w:t xml:space="preserve">. </w:t>
      </w:r>
      <w:r w:rsidRPr="001B6016">
        <w:t xml:space="preserve">Использование дидактических игр в работе с детьми </w:t>
      </w:r>
      <w:proofErr w:type="gramStart"/>
      <w:r w:rsidRPr="001B6016">
        <w:t>более старшего</w:t>
      </w:r>
      <w:proofErr w:type="gramEnd"/>
      <w:r w:rsidRPr="001B6016">
        <w:t xml:space="preserve"> возраста решает несколько иные задачи – воспитание </w:t>
      </w:r>
      <w:r w:rsidRPr="001B6016">
        <w:t xml:space="preserve">нравственных чувств и отношений. </w:t>
      </w:r>
      <w:r w:rsidRPr="001B6016">
        <w:t>Многие дидактические игры формируют у детей уважение к трудящемуся человеку, вызывают интерес к труду взрослых, желание самим трудиться. Некоторые навыки труда дети приобретают при изготовлении материала для дидактических игр.</w:t>
      </w:r>
      <w:r w:rsidR="001B6016" w:rsidRPr="001B6016">
        <w:t xml:space="preserve"> </w:t>
      </w:r>
      <w:r w:rsidRPr="001B6016">
        <w:t>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оформленными. Такие игрушки привлекают внимание, вызывают желание играть с ними.</w:t>
      </w:r>
    </w:p>
    <w:p w:rsidR="00954E59" w:rsidRPr="001B6016" w:rsidRDefault="00954E59" w:rsidP="001B6016">
      <w:pPr>
        <w:pStyle w:val="a3"/>
        <w:spacing w:before="58" w:beforeAutospacing="0" w:after="58" w:afterAutospacing="0"/>
      </w:pPr>
      <w:r w:rsidRPr="001B6016">
        <w:t>Игра создаёт положительный эмоциональный подъём, вызывает хорошее самочувствие, и вместе с тем требует определённого напряжения</w:t>
      </w:r>
      <w:r w:rsidR="001B6016" w:rsidRPr="001B6016">
        <w:t xml:space="preserve"> нервной системы. Особенно </w:t>
      </w:r>
      <w:r w:rsidRPr="001B6016">
        <w:t xml:space="preserve"> игры с дидактическими игрушками, где развивается и укрепляется мелкая мускулатура рук, а это сказывается на умственном развитии, на подготовке руки к письму, к изобразительной деятельности, т.е. к обучению в школе.</w:t>
      </w:r>
    </w:p>
    <w:p w:rsidR="00954E59" w:rsidRPr="001B6016" w:rsidRDefault="00954E59" w:rsidP="001B6016">
      <w:pPr>
        <w:pStyle w:val="a3"/>
        <w:spacing w:before="58" w:beforeAutospacing="0" w:after="58" w:afterAutospacing="0"/>
        <w:ind w:firstLine="184"/>
      </w:pPr>
      <w:r w:rsidRPr="001B6016">
        <w:t>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954E59" w:rsidRPr="001B6016" w:rsidRDefault="00954E59" w:rsidP="00954E59">
      <w:pPr>
        <w:pStyle w:val="a3"/>
        <w:spacing w:before="58" w:beforeAutospacing="0" w:after="58" w:afterAutospacing="0"/>
        <w:ind w:firstLine="184"/>
      </w:pPr>
      <w:r w:rsidRPr="001B6016">
        <w:t xml:space="preserve">В играх с предметами используются игрушки и </w:t>
      </w:r>
      <w:r w:rsidR="001B6016" w:rsidRPr="001B6016">
        <w:t xml:space="preserve">реальные предметы, </w:t>
      </w:r>
      <w:r w:rsidRPr="001B6016">
        <w:t xml:space="preserve">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w:t>
      </w:r>
      <w:r w:rsidRPr="001B6016">
        <w:lastRenderedPageBreak/>
        <w:t>величиной, формой, качеством. В играх решают задачи на сравнение, классификацию, установления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предмета по какому-либо одному качеству, объединяют предметы по этому признаку (цвету, форме, качеству, назначению и др.), что очень важно для развития отвлеченного, логического мышления.</w:t>
      </w:r>
    </w:p>
    <w:p w:rsidR="00954E59" w:rsidRPr="001B6016" w:rsidRDefault="00954E59" w:rsidP="00954E59">
      <w:pPr>
        <w:pStyle w:val="a3"/>
        <w:spacing w:before="58" w:beforeAutospacing="0" w:after="58" w:afterAutospacing="0"/>
        <w:ind w:firstLine="184"/>
        <w:rPr>
          <w:color w:val="464646"/>
        </w:rPr>
      </w:pPr>
      <w:r w:rsidRPr="001B6016">
        <w:t xml:space="preserve">В дидактических играх </w:t>
      </w:r>
      <w:r w:rsidRPr="001B6016">
        <w:t xml:space="preserve"> используются разнообразные игрушки. В них ярко выражены цвет, форма, назначение, величина, материал, из которого они сделаны. Это позволяет упражнять детей в решении определенных дидактических задач, </w:t>
      </w:r>
      <w:proofErr w:type="gramStart"/>
      <w:r w:rsidRPr="001B6016">
        <w:t>например</w:t>
      </w:r>
      <w:proofErr w:type="gramEnd"/>
      <w:r w:rsidRPr="001B6016">
        <w:t xml:space="preserve"> отбирать все игрушки, сделанные из дерева (металла, пластмассы, керамики), или игрушки, необходимые для различных творческих игр: для игры в с</w:t>
      </w:r>
      <w:r w:rsidR="001B6016" w:rsidRPr="001B6016">
        <w:t>емью, строителей и др</w:t>
      </w:r>
      <w:r w:rsidR="001B6016" w:rsidRPr="001B6016">
        <w:rPr>
          <w:color w:val="464646"/>
        </w:rPr>
        <w:t xml:space="preserve">. </w:t>
      </w:r>
      <w:r w:rsidRPr="001B6016">
        <w:rPr>
          <w:color w:val="464646"/>
        </w:rPr>
        <w:t xml:space="preserve"> </w:t>
      </w:r>
    </w:p>
    <w:p w:rsidR="00954E59" w:rsidRPr="001B6016" w:rsidRDefault="00954E59" w:rsidP="00954E59">
      <w:pPr>
        <w:pStyle w:val="a3"/>
        <w:spacing w:before="30" w:beforeAutospacing="0" w:after="30" w:afterAutospacing="0"/>
        <w:ind w:firstLine="184"/>
      </w:pPr>
    </w:p>
    <w:p w:rsidR="00954E59" w:rsidRPr="001B6016" w:rsidRDefault="00954E59">
      <w:pPr>
        <w:rPr>
          <w:rFonts w:ascii="Times New Roman" w:hAnsi="Times New Roman" w:cs="Times New Roman"/>
          <w:sz w:val="24"/>
          <w:szCs w:val="24"/>
        </w:rPr>
      </w:pPr>
    </w:p>
    <w:sectPr w:rsidR="00954E59" w:rsidRPr="001B6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EC"/>
    <w:rsid w:val="001816EC"/>
    <w:rsid w:val="001B6016"/>
    <w:rsid w:val="009507B6"/>
    <w:rsid w:val="0095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E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54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E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5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89751">
      <w:bodyDiv w:val="1"/>
      <w:marLeft w:val="0"/>
      <w:marRight w:val="0"/>
      <w:marTop w:val="0"/>
      <w:marBottom w:val="0"/>
      <w:divBdr>
        <w:top w:val="none" w:sz="0" w:space="0" w:color="auto"/>
        <w:left w:val="none" w:sz="0" w:space="0" w:color="auto"/>
        <w:bottom w:val="none" w:sz="0" w:space="0" w:color="auto"/>
        <w:right w:val="none" w:sz="0" w:space="0" w:color="auto"/>
      </w:divBdr>
      <w:divsChild>
        <w:div w:id="1973829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линк</dc:creator>
  <cp:keywords/>
  <dc:description/>
  <cp:lastModifiedBy>линк</cp:lastModifiedBy>
  <cp:revision>3</cp:revision>
  <dcterms:created xsi:type="dcterms:W3CDTF">2017-03-13T16:08:00Z</dcterms:created>
  <dcterms:modified xsi:type="dcterms:W3CDTF">2017-03-13T16:24:00Z</dcterms:modified>
</cp:coreProperties>
</file>