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40" w:rsidRPr="00002248" w:rsidRDefault="00FA5040" w:rsidP="00FA5040">
      <w:pPr>
        <w:pStyle w:val="a3"/>
        <w:jc w:val="center"/>
        <w:rPr>
          <w:sz w:val="28"/>
          <w:szCs w:val="28"/>
        </w:rPr>
      </w:pPr>
      <w:r w:rsidRPr="00002248">
        <w:rPr>
          <w:rFonts w:ascii="Trebuchet MS" w:hAnsi="Trebuchet MS"/>
          <w:b/>
          <w:bCs/>
          <w:i/>
          <w:iCs/>
          <w:sz w:val="28"/>
          <w:szCs w:val="28"/>
        </w:rPr>
        <w:t>«Использование информационных технологий в образовательном процессе. Формирование информационной культуры учащихся»</w:t>
      </w:r>
    </w:p>
    <w:p w:rsidR="00002248" w:rsidRDefault="00FA5040" w:rsidP="00002248">
      <w:pPr>
        <w:pStyle w:val="a3"/>
        <w:spacing w:before="0" w:beforeAutospacing="0" w:after="0" w:afterAutospacing="0"/>
      </w:pPr>
      <w:r w:rsidRPr="00002248">
        <w:t>«Первейшая задача образовательной политики на современном этапе – достижение современного качества образования, его соответствия актуальным и перспективным потребностям личности общества и государства»      21 век – век высоких компьютерных технологий. Современный ученик живет в мире электронной культуры. Меняется роль учителя в информационной культур</w:t>
      </w:r>
      <w:proofErr w:type="gramStart"/>
      <w:r w:rsidRPr="00002248">
        <w:t>е-</w:t>
      </w:r>
      <w:proofErr w:type="gramEnd"/>
      <w:r w:rsidRPr="00002248">
        <w:t xml:space="preserve"> он должен стать координатором информационного потока. 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 </w:t>
      </w:r>
      <w:r w:rsidRPr="00002248">
        <w:br/>
        <w:t xml:space="preserve">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Компьютер может использоваться на всех этапах: как при подготовке урока, так и в процессе обучения: при объяснении (введении) нового материала, закреплении, повторении, контроле ЗУН.      ИКТ можно рассматривать как средство доступа к учебной информации, обеспечивающее возможности поиска, сбора и работы с источником, в том числе в сети Интернет, а также средство доставки и хранения информации. Использование ИКТ в учебном процессе позволяет повысить качество учебного материала и усилить образовательные эффекты.  </w:t>
      </w:r>
    </w:p>
    <w:p w:rsidR="00002248" w:rsidRDefault="00FA5040" w:rsidP="00002248">
      <w:pPr>
        <w:pStyle w:val="a3"/>
        <w:spacing w:before="0" w:beforeAutospacing="0" w:after="0" w:afterAutospacing="0"/>
        <w:rPr>
          <w:rStyle w:val="a4"/>
        </w:rPr>
      </w:pPr>
      <w:r w:rsidRPr="00002248">
        <w:rPr>
          <w:rStyle w:val="a4"/>
        </w:rPr>
        <w:t>Любая педагогическая технология - это информационная технология, так как основу технологического процесса обучения составляет получение и преобразование информации.</w:t>
      </w:r>
    </w:p>
    <w:p w:rsidR="00002248" w:rsidRDefault="00FA5040" w:rsidP="00002248">
      <w:pPr>
        <w:pStyle w:val="a3"/>
        <w:spacing w:before="0" w:beforeAutospacing="0" w:after="0" w:afterAutospacing="0"/>
      </w:pPr>
      <w:r w:rsidRPr="00002248">
        <w:rPr>
          <w:rStyle w:val="a4"/>
        </w:rPr>
        <w:t> </w:t>
      </w:r>
      <w:r w:rsidRPr="00002248">
        <w:t xml:space="preserve"> Более удачным термином для технологий обучения, использующих компьютер, является компьютерная технология. </w:t>
      </w:r>
      <w:r w:rsidRPr="00002248">
        <w:rPr>
          <w:rStyle w:val="a4"/>
        </w:rPr>
        <w:t>Компьютерные (новые информационные) технологии обучения</w:t>
      </w:r>
      <w:r w:rsidRPr="00002248">
        <w:t xml:space="preserve"> - это процесс </w:t>
      </w:r>
      <w:r w:rsidRPr="00002248">
        <w:rPr>
          <w:rStyle w:val="a4"/>
        </w:rPr>
        <w:t>подготовки</w:t>
      </w:r>
      <w:r w:rsidRPr="00002248">
        <w:t xml:space="preserve"> и </w:t>
      </w:r>
      <w:r w:rsidRPr="00002248">
        <w:rPr>
          <w:rStyle w:val="a4"/>
        </w:rPr>
        <w:t>передачи</w:t>
      </w:r>
      <w:r w:rsidRPr="00002248">
        <w:t xml:space="preserve"> информации </w:t>
      </w:r>
      <w:proofErr w:type="gramStart"/>
      <w:r w:rsidRPr="00002248">
        <w:t>обучаемому</w:t>
      </w:r>
      <w:proofErr w:type="gramEnd"/>
      <w:r w:rsidRPr="00002248">
        <w:t>, средством осуществления которых является компьютер. В практике информационными технологиями обучения называют все специальные технические технологии, использующие информационные средства (ЭВМ, аудио, кино, видео).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    </w:t>
      </w:r>
      <w:proofErr w:type="gramStart"/>
      <w:r w:rsidRPr="00002248">
        <w:t xml:space="preserve">При подготовке к уроку с использованием ИКТ учитель не должен забывать, что это УРОК, а значит, составлять план урока исходя из его целей, при отборе учебного материала он должен соблюдать основные дидактические принципы: </w:t>
      </w:r>
      <w:r w:rsidRPr="00002248">
        <w:rPr>
          <w:rStyle w:val="a4"/>
        </w:rPr>
        <w:t>систематичности и последовательности, доступности, дифференцированного подхода, научности и др. При этом компьютер не заменяет учителя, а только дополняет его.</w:t>
      </w:r>
      <w:proofErr w:type="gramEnd"/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Для урока с применением ИКТ свойственно следующее: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1. принцип адаптивности: приспособление компьютера к индивидуальным особенностям ребенка;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2. управляемость: в любой момент возможна коррекция учителем процесса обучения;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3. оптимальное сочетание индивидуальной и групповой работы;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5. поддержание у ученика состояния психологического комфорта при общении с компьютером;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Применение И</w:t>
      </w:r>
      <w:proofErr w:type="gramStart"/>
      <w:r w:rsidRPr="00002248">
        <w:t>КТ в пр</w:t>
      </w:r>
      <w:proofErr w:type="gramEnd"/>
      <w:r w:rsidRPr="00002248">
        <w:t>оцессе обучения школьников повышают общий уровень учебного процесса, усиливают познавательную активность учащихся. Для этого учителю необходимо овладеть рядом умений. Основными являются: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-технические, т</w:t>
      </w:r>
      <w:proofErr w:type="gramStart"/>
      <w:r w:rsidRPr="00002248">
        <w:t>.е</w:t>
      </w:r>
      <w:proofErr w:type="gramEnd"/>
      <w:r w:rsidRPr="00002248">
        <w:t xml:space="preserve"> умения, необходимые для работы на компьютере в качестве пользования стандартного программного обеспечения;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-методические, т. е. умения, необходимые для грамотного обучения школьников;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-технологические, т</w:t>
      </w:r>
      <w:proofErr w:type="gramStart"/>
      <w:r w:rsidRPr="00002248">
        <w:t>.е</w:t>
      </w:r>
      <w:proofErr w:type="gramEnd"/>
      <w:r w:rsidRPr="00002248">
        <w:t xml:space="preserve"> умения, необходимые для грамотного использования информационных средств обучения на разных уроках.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    Использование ИКТ на уроках помогает учащимся ориентироваться в информационных потоках окружающего мира, овладеть практическими способами работы с информацией, развивать умения, позволяющие обмениваться информацией с помощью современных технических средств.    Применение ИКТ на уроках усиливает</w:t>
      </w:r>
      <w:proofErr w:type="gramStart"/>
      <w:r w:rsidRPr="00002248">
        <w:t xml:space="preserve"> :</w:t>
      </w:r>
      <w:proofErr w:type="gramEnd"/>
      <w:r w:rsidRPr="00002248">
        <w:t> - положительную мотивацию обучения</w:t>
      </w:r>
      <w:r w:rsidR="00002248">
        <w:t>,</w:t>
      </w:r>
      <w:r w:rsidRPr="00002248">
        <w:t xml:space="preserve"> - активизирует познавательную деятельность обучающихся. Дидактический материал ИКТ разнообразный по содержанию и по форме. </w:t>
      </w:r>
      <w:proofErr w:type="gramStart"/>
      <w:r w:rsidRPr="00002248">
        <w:t xml:space="preserve">Самыми часто применяемыми являются: понятийный аппарат и фотографии (репродукции) электронной энциклопедии «Кирилл и </w:t>
      </w:r>
      <w:proofErr w:type="spellStart"/>
      <w:r w:rsidRPr="00002248">
        <w:lastRenderedPageBreak/>
        <w:t>Мефодий</w:t>
      </w:r>
      <w:proofErr w:type="spellEnd"/>
      <w:r w:rsidRPr="00002248">
        <w:t>», видеоролики, клипы песен, мелодии, презентации по определенной теме, различные тесты, задания, развивающего характера, кинофрагменты.</w:t>
      </w:r>
      <w:proofErr w:type="gramEnd"/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Использование ИКТ на уроке позволяют в полной мере реализовать основные принципы активизации познавательной деятельности: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1. Принцип доверительности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2. Принцип обратной связи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3. Принцип занятия исследовательской позиции.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    Реализация этих принципов просматривается на всех уроках, где применяется ИКТ.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 Применение ИКТ: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- расширяет возможность самостоятельной деятельности;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 xml:space="preserve">- формирует навык исследовательской </w:t>
      </w:r>
      <w:proofErr w:type="gramStart"/>
      <w:r w:rsidRPr="00002248">
        <w:t>деятельности</w:t>
      </w:r>
      <w:proofErr w:type="gramEnd"/>
      <w:r w:rsidRPr="00002248">
        <w:t xml:space="preserve"> обеспечивает доступ к различным справочным системам, электронным библиотекам, другим информационным ресурсам;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- </w:t>
      </w:r>
      <w:proofErr w:type="gramStart"/>
      <w:r w:rsidRPr="00002248">
        <w:t>а</w:t>
      </w:r>
      <w:proofErr w:type="gramEnd"/>
      <w:r w:rsidRPr="00002248">
        <w:t xml:space="preserve"> в общем, СПОСОБСТВУЕТ ПОВЫШЕНИЮ КАЧЕСТВА ОБРАЗОВАНИЯ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    Основной целью применения ИКТ является: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-развитие мышления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-формирование приемов мыслительной деятельности.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    Кроме этого, используя компьютерные технологии, можно создавать как учителю, так и учащимся, различные обучающие и демонстрационные программы, модели, игры. ПРЕЗЕНТАЦИИ учащихся. 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 При подготовке к урокам учитель использует электронные ресурсы учебного назначения: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- </w:t>
      </w:r>
      <w:proofErr w:type="spellStart"/>
      <w:r w:rsidRPr="00002248">
        <w:t>мультимедийные</w:t>
      </w:r>
      <w:proofErr w:type="spellEnd"/>
      <w:r w:rsidRPr="00002248">
        <w:t xml:space="preserve"> курсы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- презентации к урокам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- логические игры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- тестовые работы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- ресурсы Интернет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>- электронные энциклопедии.</w:t>
      </w:r>
    </w:p>
    <w:p w:rsidR="00FA5040" w:rsidRPr="00002248" w:rsidRDefault="00FA5040" w:rsidP="00002248">
      <w:pPr>
        <w:pStyle w:val="a3"/>
        <w:spacing w:before="0" w:beforeAutospacing="0" w:after="0" w:afterAutospacing="0"/>
      </w:pPr>
      <w:r w:rsidRPr="00002248">
        <w:t xml:space="preserve">  Сегодня на уроках наши учителя постараются показать ресурсы учебного назначения. Использование ИКТ позволяет расширить рамки учебника. При разработке урока с использованием ИКТ уделяется особое внимание на здоровье </w:t>
      </w:r>
      <w:proofErr w:type="gramStart"/>
      <w:r w:rsidRPr="00002248">
        <w:t>обучающихся</w:t>
      </w:r>
      <w:proofErr w:type="gramEnd"/>
      <w:r w:rsidRPr="00002248">
        <w:t xml:space="preserve">. Поурочный план включает в себя физические и динамические паузы, зарядку для глаз, использование элементов </w:t>
      </w:r>
      <w:proofErr w:type="spellStart"/>
      <w:r w:rsidRPr="00002248">
        <w:t>здоровьесберегающих</w:t>
      </w:r>
      <w:proofErr w:type="spellEnd"/>
      <w:r w:rsidRPr="00002248">
        <w:t xml:space="preserve"> технологий. </w:t>
      </w:r>
      <w:proofErr w:type="gramStart"/>
      <w:r w:rsidRPr="00002248">
        <w:t xml:space="preserve">Таким образом, труд, затраченный на управление познавательной деятельностью с помощью средств ИКТ оправдывает себя во всех отношениях: продвигает ребенка в общем развитии помогает преодолеть трудности вносит радость в жизнь ребенка позволяет вести обучение в зоне ближайшего развития создает благоприятные условия для лучшего взаимопонимания учителя и учащихся и их сотрудничества в учебном процессе. </w:t>
      </w:r>
      <w:proofErr w:type="gramEnd"/>
    </w:p>
    <w:sectPr w:rsidR="00FA5040" w:rsidRPr="00002248" w:rsidSect="0000224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58A"/>
    <w:multiLevelType w:val="multilevel"/>
    <w:tmpl w:val="FBD0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A5040"/>
    <w:rsid w:val="00002248"/>
    <w:rsid w:val="00FA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A50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2014-01-08T17:00:00Z</dcterms:created>
  <dcterms:modified xsi:type="dcterms:W3CDTF">2014-01-08T18:09:00Z</dcterms:modified>
</cp:coreProperties>
</file>