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6A" w:rsidRPr="0051466A" w:rsidRDefault="0051466A" w:rsidP="0051466A">
      <w:pPr>
        <w:shd w:val="clear" w:color="auto" w:fill="FFFFFF"/>
        <w:spacing w:line="340" w:lineRule="atLeast"/>
        <w:rPr>
          <w:rStyle w:val="a5"/>
          <w:sz w:val="32"/>
          <w:szCs w:val="32"/>
          <w:shd w:val="clear" w:color="auto" w:fill="FFFFFF"/>
        </w:rPr>
      </w:pPr>
      <w:r>
        <w:rPr>
          <w:noProof/>
          <w:lang w:eastAsia="zh-CN"/>
        </w:rPr>
        <w:drawing>
          <wp:inline distT="0" distB="0" distL="0" distR="0">
            <wp:extent cx="2743200" cy="1371600"/>
            <wp:effectExtent l="19050" t="0" r="0" b="0"/>
            <wp:docPr id="1" name="Рисунок 1" descr="http://u.jimdo.com/www60/o/s9a5d18fe769c1064/img/i4d1ff7c84e4fa6ba/1387375711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.jimdo.com/www60/o/s9a5d18fe769c1064/img/i4d1ff7c84e4fa6ba/1387375711/std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66A" w:rsidRDefault="0051466A" w:rsidP="0051466A">
      <w:pPr>
        <w:shd w:val="clear" w:color="auto" w:fill="FFFFFF"/>
        <w:spacing w:line="340" w:lineRule="atLeast"/>
        <w:rPr>
          <w:rStyle w:val="a5"/>
          <w:color w:val="7030A0"/>
          <w:sz w:val="32"/>
          <w:szCs w:val="32"/>
          <w:shd w:val="clear" w:color="auto" w:fill="FFFFFF"/>
        </w:rPr>
      </w:pPr>
      <w:r w:rsidRPr="0051466A">
        <w:rPr>
          <w:rStyle w:val="a5"/>
          <w:sz w:val="32"/>
          <w:szCs w:val="32"/>
          <w:shd w:val="clear" w:color="auto" w:fill="FFFFFF"/>
        </w:rPr>
        <w:t xml:space="preserve">                                                               </w:t>
      </w:r>
    </w:p>
    <w:p w:rsidR="0051466A" w:rsidRDefault="0051466A" w:rsidP="0051466A">
      <w:pPr>
        <w:shd w:val="clear" w:color="auto" w:fill="FFFFFF"/>
        <w:spacing w:line="340" w:lineRule="atLeast"/>
        <w:rPr>
          <w:rStyle w:val="a5"/>
          <w:color w:val="7030A0"/>
          <w:sz w:val="32"/>
          <w:szCs w:val="32"/>
          <w:shd w:val="clear" w:color="auto" w:fill="FFFFFF"/>
        </w:rPr>
      </w:pPr>
      <w:r>
        <w:rPr>
          <w:rStyle w:val="a5"/>
          <w:color w:val="7030A0"/>
          <w:sz w:val="32"/>
          <w:szCs w:val="32"/>
          <w:shd w:val="clear" w:color="auto" w:fill="FFFFFF"/>
        </w:rPr>
        <w:t>Возрастные и психологические особенности детей дошкольного возраста.</w:t>
      </w:r>
    </w:p>
    <w:p w:rsidR="0051466A" w:rsidRPr="0051466A" w:rsidRDefault="0051466A" w:rsidP="0051466A">
      <w:pPr>
        <w:shd w:val="clear" w:color="auto" w:fill="FFFFFF"/>
        <w:spacing w:line="340" w:lineRule="atLeast"/>
        <w:rPr>
          <w:rFonts w:ascii="Comic Sans MS" w:eastAsia="Times New Roman" w:hAnsi="Comic Sans MS" w:cs="Times New Roman"/>
          <w:color w:val="00508B"/>
          <w:sz w:val="23"/>
          <w:szCs w:val="23"/>
          <w:lang w:eastAsia="ru-RU"/>
        </w:rPr>
      </w:pPr>
      <w:r>
        <w:rPr>
          <w:rStyle w:val="a5"/>
          <w:color w:val="7030A0"/>
          <w:sz w:val="32"/>
          <w:szCs w:val="32"/>
          <w:shd w:val="clear" w:color="auto" w:fill="FFFFFF"/>
        </w:rPr>
        <w:t xml:space="preserve">  </w:t>
      </w:r>
      <w:r w:rsidRPr="005146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Вторая младшая группа (3-4 года)</w:t>
      </w:r>
    </w:p>
    <w:p w:rsidR="0051466A" w:rsidRPr="0051466A" w:rsidRDefault="0051466A" w:rsidP="0051466A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508B"/>
          <w:sz w:val="28"/>
          <w:szCs w:val="28"/>
          <w:lang w:eastAsia="ru-RU"/>
        </w:rPr>
      </w:pPr>
      <w:r w:rsidRPr="0051466A">
        <w:rPr>
          <w:rFonts w:ascii="Times New Roman" w:eastAsia="Times New Roman" w:hAnsi="Times New Roman" w:cs="Times New Roman"/>
          <w:color w:val="00508B"/>
          <w:sz w:val="24"/>
          <w:szCs w:val="24"/>
          <w:lang w:eastAsia="ru-RU"/>
        </w:rPr>
        <w:t>                    </w:t>
      </w:r>
      <w:r w:rsidRPr="0051466A">
        <w:rPr>
          <w:rFonts w:ascii="Times New Roman" w:eastAsia="Times New Roman" w:hAnsi="Times New Roman" w:cs="Times New Roman"/>
          <w:color w:val="00508B"/>
          <w:sz w:val="28"/>
          <w:szCs w:val="28"/>
          <w:lang w:eastAsia="ru-RU"/>
        </w:rPr>
        <w:t xml:space="preserve">В данной возрастной группе сохраняется непроизвольный характер основных психических процессов (внимания, памяти, мышления), а также эмоциональная лабильность (подвижность) и потребность в эмоциональном комфорте. Однако ведущим типом общения становится </w:t>
      </w:r>
      <w:proofErr w:type="gramStart"/>
      <w:r w:rsidRPr="0051466A">
        <w:rPr>
          <w:rFonts w:ascii="Times New Roman" w:eastAsia="Times New Roman" w:hAnsi="Times New Roman" w:cs="Times New Roman"/>
          <w:color w:val="00508B"/>
          <w:sz w:val="28"/>
          <w:szCs w:val="28"/>
          <w:lang w:eastAsia="ru-RU"/>
        </w:rPr>
        <w:t>ситуативно-деловое</w:t>
      </w:r>
      <w:proofErr w:type="gramEnd"/>
      <w:r w:rsidRPr="0051466A">
        <w:rPr>
          <w:rFonts w:ascii="Times New Roman" w:eastAsia="Times New Roman" w:hAnsi="Times New Roman" w:cs="Times New Roman"/>
          <w:color w:val="00508B"/>
          <w:sz w:val="28"/>
          <w:szCs w:val="28"/>
          <w:lang w:eastAsia="ru-RU"/>
        </w:rPr>
        <w:t xml:space="preserve">. Это означает, что взрослый привлекает ребенка в первую очередь как партнер по интересной совместной деятельности. Сверстник пока </w:t>
      </w:r>
      <w:proofErr w:type="gramStart"/>
      <w:r w:rsidRPr="0051466A">
        <w:rPr>
          <w:rFonts w:ascii="Times New Roman" w:eastAsia="Times New Roman" w:hAnsi="Times New Roman" w:cs="Times New Roman"/>
          <w:color w:val="00508B"/>
          <w:sz w:val="28"/>
          <w:szCs w:val="28"/>
          <w:lang w:eastAsia="ru-RU"/>
        </w:rPr>
        <w:t>мало пригоден</w:t>
      </w:r>
      <w:proofErr w:type="gramEnd"/>
      <w:r w:rsidRPr="0051466A">
        <w:rPr>
          <w:rFonts w:ascii="Times New Roman" w:eastAsia="Times New Roman" w:hAnsi="Times New Roman" w:cs="Times New Roman"/>
          <w:color w:val="00508B"/>
          <w:sz w:val="28"/>
          <w:szCs w:val="28"/>
          <w:lang w:eastAsia="ru-RU"/>
        </w:rPr>
        <w:t xml:space="preserve"> для исполнения этой роли, поскольку еще не вполне владеет речью, с ним трудно согласовать намерения и построить план совместной деятельности.</w:t>
      </w:r>
    </w:p>
    <w:p w:rsidR="0051466A" w:rsidRPr="0051466A" w:rsidRDefault="0051466A" w:rsidP="0051466A">
      <w:pPr>
        <w:shd w:val="clear" w:color="auto" w:fill="FFFFFF"/>
        <w:spacing w:after="0" w:line="340" w:lineRule="atLeast"/>
        <w:jc w:val="both"/>
        <w:rPr>
          <w:rFonts w:ascii="Comic Sans MS" w:eastAsia="Times New Roman" w:hAnsi="Comic Sans MS" w:cs="Times New Roman"/>
          <w:color w:val="00508B"/>
          <w:sz w:val="24"/>
          <w:szCs w:val="23"/>
          <w:lang w:eastAsia="ru-RU"/>
        </w:rPr>
      </w:pPr>
      <w:r w:rsidRPr="0051466A">
        <w:rPr>
          <w:rFonts w:ascii="Times New Roman" w:eastAsia="Times New Roman" w:hAnsi="Times New Roman" w:cs="Times New Roman"/>
          <w:color w:val="00508B"/>
          <w:sz w:val="28"/>
          <w:szCs w:val="28"/>
          <w:lang w:eastAsia="ru-RU"/>
        </w:rPr>
        <w:t>                  Взаимодействие с 3-4-летними детьми осложнено тем, что они проходят</w:t>
      </w:r>
      <w:r w:rsidRPr="0051466A">
        <w:rPr>
          <w:rFonts w:ascii="Times New Roman" w:eastAsia="Times New Roman" w:hAnsi="Times New Roman" w:cs="Times New Roman"/>
          <w:color w:val="00508B"/>
          <w:sz w:val="24"/>
          <w:szCs w:val="24"/>
          <w:lang w:eastAsia="ru-RU"/>
        </w:rPr>
        <w:t xml:space="preserve"> </w:t>
      </w:r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>через</w:t>
      </w:r>
      <w:r w:rsidRPr="0051466A">
        <w:rPr>
          <w:rFonts w:ascii="Times New Roman" w:eastAsia="Times New Roman" w:hAnsi="Times New Roman" w:cs="Times New Roman"/>
          <w:color w:val="00508B"/>
          <w:sz w:val="24"/>
          <w:szCs w:val="24"/>
          <w:lang w:eastAsia="ru-RU"/>
        </w:rPr>
        <w:t> </w:t>
      </w:r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 xml:space="preserve">ВОЗРАСТНОЙ КРИЗИС ТРЕХ ЛЕТ - КРИЗИС СТАНОВЛЕНИЯ ВОЛИ, КРИЗИС </w:t>
      </w:r>
      <w:r w:rsidRPr="0051466A">
        <w:rPr>
          <w:rFonts w:ascii="Times New Roman" w:eastAsia="Times New Roman" w:hAnsi="Times New Roman" w:cs="Times New Roman"/>
          <w:color w:val="00508B"/>
          <w:sz w:val="24"/>
          <w:szCs w:val="24"/>
          <w:lang w:eastAsia="ru-RU"/>
        </w:rPr>
        <w:t>"</w:t>
      </w:r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>Я САМ</w:t>
      </w:r>
      <w:r w:rsidRPr="0051466A">
        <w:rPr>
          <w:rFonts w:ascii="Times New Roman" w:eastAsia="Times New Roman" w:hAnsi="Times New Roman" w:cs="Times New Roman"/>
          <w:color w:val="00508B"/>
          <w:sz w:val="24"/>
          <w:szCs w:val="24"/>
          <w:lang w:eastAsia="ru-RU"/>
        </w:rPr>
        <w:t>!"</w:t>
      </w:r>
      <w:proofErr w:type="gramStart"/>
      <w:r w:rsidRPr="0051466A">
        <w:rPr>
          <w:rFonts w:ascii="Times New Roman" w:eastAsia="Times New Roman" w:hAnsi="Times New Roman" w:cs="Times New Roman"/>
          <w:color w:val="00508B"/>
          <w:sz w:val="24"/>
          <w:szCs w:val="24"/>
          <w:lang w:eastAsia="ru-RU"/>
        </w:rPr>
        <w:t>.</w:t>
      </w:r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>В</w:t>
      </w:r>
      <w:proofErr w:type="gramEnd"/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 xml:space="preserve"> этот период психологи рекомендуют постараться дать каждому ребенку возможность реализовать все его намерения, каждое "Я хочу" и "Я буду", если это не угрожает жизни и здоровью его самого или других детей группы. Все это значительно усложняет работу педагога, поскольку </w:t>
      </w:r>
      <w:proofErr w:type="gramStart"/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>дети</w:t>
      </w:r>
      <w:proofErr w:type="gramEnd"/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 xml:space="preserve"> как и прежде нуждаются в индивидуальном внимании. Формы </w:t>
      </w:r>
      <w:proofErr w:type="gramStart"/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>работы</w:t>
      </w:r>
      <w:proofErr w:type="gramEnd"/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 xml:space="preserve"> поэтому снова ориентированы на возможность кратковременных, но индивидуальных контактов с воспитанниками.</w:t>
      </w:r>
    </w:p>
    <w:p w:rsidR="0051466A" w:rsidRPr="0051466A" w:rsidRDefault="0051466A" w:rsidP="0051466A">
      <w:pPr>
        <w:shd w:val="clear" w:color="auto" w:fill="FFFFFF"/>
        <w:spacing w:after="0" w:line="340" w:lineRule="atLeast"/>
        <w:jc w:val="both"/>
        <w:rPr>
          <w:rFonts w:ascii="Comic Sans MS" w:eastAsia="Times New Roman" w:hAnsi="Comic Sans MS" w:cs="Times New Roman"/>
          <w:color w:val="00508B"/>
          <w:sz w:val="24"/>
          <w:szCs w:val="23"/>
          <w:lang w:eastAsia="ru-RU"/>
        </w:rPr>
      </w:pPr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>                 Мышление детей старше 3 лет носит уже наглядно-образный характер. Это означает, что от манипулирования объектами ребенок способен перейти к манипулированию представлениями и образами. При этом сфера его познавательной деятельности сосредоточена на реальном, предметном, непосредственно окружающем его в данный момент мире. Он познает то, что видит перед собой сию минуту.</w:t>
      </w:r>
    </w:p>
    <w:p w:rsidR="0051466A" w:rsidRPr="0051466A" w:rsidRDefault="0051466A" w:rsidP="0051466A">
      <w:pPr>
        <w:shd w:val="clear" w:color="auto" w:fill="FFFFFF"/>
        <w:spacing w:after="0" w:line="340" w:lineRule="atLeast"/>
        <w:jc w:val="both"/>
        <w:rPr>
          <w:rFonts w:ascii="Comic Sans MS" w:eastAsia="Times New Roman" w:hAnsi="Comic Sans MS" w:cs="Times New Roman"/>
          <w:color w:val="00508B"/>
          <w:sz w:val="23"/>
          <w:szCs w:val="23"/>
          <w:lang w:eastAsia="ru-RU"/>
        </w:rPr>
      </w:pPr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>               Важно помнить, что речь у ребенка находится в стадии становления, поэтому педагог еще не может полноценно использовать ее как средство проверки и выявления знаний. Речевой ответ не позволяет судить о де</w:t>
      </w:r>
      <w:r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 xml:space="preserve">йствительном уровне </w:t>
      </w:r>
      <w:proofErr w:type="spellStart"/>
      <w:r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>сформированн</w:t>
      </w:r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>ости</w:t>
      </w:r>
      <w:proofErr w:type="spellEnd"/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 xml:space="preserve"> того или иного представления </w:t>
      </w:r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lastRenderedPageBreak/>
        <w:t xml:space="preserve">малыша, поскольку неизвестно, кроется ли проблема в </w:t>
      </w:r>
      <w:proofErr w:type="spellStart"/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>несформированности</w:t>
      </w:r>
      <w:proofErr w:type="spellEnd"/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 xml:space="preserve"> представления или же речи. Педагог может расширить собственный используемый словарный запас, но не должен требовать от 3-4-летних детей развернутых и полных ответов. Такое требование травмирует ребенка, его внимание переключается с выполнения мыслительных операций на речевое формулирование</w:t>
      </w:r>
      <w:r w:rsidRPr="0051466A">
        <w:rPr>
          <w:rFonts w:ascii="Times New Roman" w:eastAsia="Times New Roman" w:hAnsi="Times New Roman" w:cs="Times New Roman"/>
          <w:color w:val="00508B"/>
          <w:sz w:val="24"/>
          <w:szCs w:val="24"/>
          <w:lang w:eastAsia="ru-RU"/>
        </w:rPr>
        <w:t>.</w:t>
      </w:r>
    </w:p>
    <w:p w:rsidR="0051466A" w:rsidRPr="0051466A" w:rsidRDefault="0051466A" w:rsidP="0051466A">
      <w:pPr>
        <w:shd w:val="clear" w:color="auto" w:fill="FFFFFF"/>
        <w:spacing w:after="0" w:line="340" w:lineRule="atLeast"/>
        <w:jc w:val="both"/>
        <w:rPr>
          <w:rFonts w:ascii="Comic Sans MS" w:eastAsia="Times New Roman" w:hAnsi="Comic Sans MS" w:cs="Times New Roman"/>
          <w:color w:val="00508B"/>
          <w:sz w:val="24"/>
          <w:szCs w:val="23"/>
          <w:lang w:eastAsia="ru-RU"/>
        </w:rPr>
      </w:pPr>
      <w:r w:rsidRPr="0051466A">
        <w:rPr>
          <w:rFonts w:ascii="Times New Roman" w:eastAsia="Times New Roman" w:hAnsi="Times New Roman" w:cs="Times New Roman"/>
          <w:b/>
          <w:bCs/>
          <w:color w:val="00508B"/>
          <w:sz w:val="24"/>
          <w:szCs w:val="24"/>
          <w:lang w:eastAsia="ru-RU"/>
        </w:rPr>
        <w:t> </w:t>
      </w:r>
      <w:r w:rsidRPr="0051466A">
        <w:rPr>
          <w:rFonts w:ascii="Times New Roman" w:eastAsia="Times New Roman" w:hAnsi="Times New Roman" w:cs="Times New Roman"/>
          <w:b/>
          <w:bCs/>
          <w:color w:val="00508B"/>
          <w:sz w:val="28"/>
          <w:szCs w:val="24"/>
          <w:lang w:eastAsia="ru-RU"/>
        </w:rPr>
        <w:t>Психологические особенности</w:t>
      </w:r>
      <w:r w:rsidRPr="0051466A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:</w:t>
      </w:r>
    </w:p>
    <w:p w:rsidR="0051466A" w:rsidRPr="0051466A" w:rsidRDefault="0051466A" w:rsidP="0051466A">
      <w:pPr>
        <w:numPr>
          <w:ilvl w:val="0"/>
          <w:numId w:val="1"/>
        </w:numPr>
        <w:shd w:val="clear" w:color="auto" w:fill="FFFFFF"/>
        <w:spacing w:before="100" w:beforeAutospacing="1" w:after="0" w:line="340" w:lineRule="atLeast"/>
        <w:jc w:val="both"/>
        <w:rPr>
          <w:rFonts w:ascii="Comic Sans MS" w:eastAsia="Times New Roman" w:hAnsi="Comic Sans MS" w:cs="Times New Roman"/>
          <w:color w:val="00508B"/>
          <w:sz w:val="24"/>
          <w:szCs w:val="23"/>
          <w:lang w:eastAsia="ru-RU"/>
        </w:rPr>
      </w:pPr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>мышление ребенка носит наглядно-образный характер;</w:t>
      </w:r>
    </w:p>
    <w:p w:rsidR="0051466A" w:rsidRPr="0051466A" w:rsidRDefault="0051466A" w:rsidP="0051466A">
      <w:pPr>
        <w:numPr>
          <w:ilvl w:val="0"/>
          <w:numId w:val="1"/>
        </w:numPr>
        <w:shd w:val="clear" w:color="auto" w:fill="FFFFFF"/>
        <w:spacing w:before="100" w:beforeAutospacing="1" w:after="0" w:line="340" w:lineRule="atLeast"/>
        <w:jc w:val="both"/>
        <w:rPr>
          <w:rFonts w:ascii="Comic Sans MS" w:eastAsia="Times New Roman" w:hAnsi="Comic Sans MS" w:cs="Times New Roman"/>
          <w:color w:val="00508B"/>
          <w:sz w:val="24"/>
          <w:szCs w:val="23"/>
          <w:lang w:eastAsia="ru-RU"/>
        </w:rPr>
      </w:pPr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>внимание, память, мышление остаются непроизвольными;</w:t>
      </w:r>
    </w:p>
    <w:p w:rsidR="0051466A" w:rsidRPr="0051466A" w:rsidRDefault="0051466A" w:rsidP="0051466A">
      <w:pPr>
        <w:numPr>
          <w:ilvl w:val="0"/>
          <w:numId w:val="1"/>
        </w:numPr>
        <w:shd w:val="clear" w:color="auto" w:fill="FFFFFF"/>
        <w:spacing w:before="100" w:beforeAutospacing="1" w:after="0" w:line="340" w:lineRule="atLeast"/>
        <w:jc w:val="both"/>
        <w:rPr>
          <w:rFonts w:ascii="Comic Sans MS" w:eastAsia="Times New Roman" w:hAnsi="Comic Sans MS" w:cs="Times New Roman"/>
          <w:color w:val="00508B"/>
          <w:sz w:val="24"/>
          <w:szCs w:val="23"/>
          <w:lang w:eastAsia="ru-RU"/>
        </w:rPr>
      </w:pPr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>речь находится в стадии формирования;</w:t>
      </w:r>
    </w:p>
    <w:p w:rsidR="0051466A" w:rsidRPr="0051466A" w:rsidRDefault="0051466A" w:rsidP="0051466A">
      <w:pPr>
        <w:numPr>
          <w:ilvl w:val="0"/>
          <w:numId w:val="1"/>
        </w:numPr>
        <w:shd w:val="clear" w:color="auto" w:fill="FFFFFF"/>
        <w:spacing w:before="100" w:beforeAutospacing="1" w:after="0" w:line="340" w:lineRule="atLeast"/>
        <w:jc w:val="both"/>
        <w:rPr>
          <w:rFonts w:ascii="Comic Sans MS" w:eastAsia="Times New Roman" w:hAnsi="Comic Sans MS" w:cs="Times New Roman"/>
          <w:color w:val="00508B"/>
          <w:sz w:val="24"/>
          <w:szCs w:val="23"/>
          <w:lang w:eastAsia="ru-RU"/>
        </w:rPr>
      </w:pPr>
      <w:r w:rsidRPr="0051466A">
        <w:rPr>
          <w:rFonts w:ascii="Times New Roman" w:eastAsia="Times New Roman" w:hAnsi="Times New Roman" w:cs="Times New Roman"/>
          <w:color w:val="00508B"/>
          <w:sz w:val="28"/>
          <w:szCs w:val="24"/>
          <w:lang w:eastAsia="ru-RU"/>
        </w:rPr>
        <w:t>ребенок познает мир, непосредственно окружающий его в данный момент.</w:t>
      </w:r>
    </w:p>
    <w:p w:rsidR="00166AF6" w:rsidRPr="0051466A" w:rsidRDefault="00166AF6">
      <w:pPr>
        <w:rPr>
          <w:sz w:val="24"/>
        </w:rPr>
      </w:pPr>
    </w:p>
    <w:sectPr w:rsidR="00166AF6" w:rsidRPr="0051466A" w:rsidSect="0016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12B9"/>
    <w:multiLevelType w:val="multilevel"/>
    <w:tmpl w:val="0B8A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466A"/>
    <w:rsid w:val="00166AF6"/>
    <w:rsid w:val="0051466A"/>
    <w:rsid w:val="006510D5"/>
    <w:rsid w:val="00F7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6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1466A"/>
    <w:rPr>
      <w:i/>
      <w:iCs/>
    </w:rPr>
  </w:style>
  <w:style w:type="character" w:styleId="a6">
    <w:name w:val="Strong"/>
    <w:basedOn w:val="a0"/>
    <w:uiPriority w:val="22"/>
    <w:qFormat/>
    <w:rsid w:val="0051466A"/>
    <w:rPr>
      <w:b/>
      <w:bCs/>
    </w:rPr>
  </w:style>
  <w:style w:type="character" w:customStyle="1" w:styleId="apple-converted-space">
    <w:name w:val="apple-converted-space"/>
    <w:basedOn w:val="a0"/>
    <w:rsid w:val="00514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Дианочка</cp:lastModifiedBy>
  <cp:revision>3</cp:revision>
  <dcterms:created xsi:type="dcterms:W3CDTF">2014-08-25T14:40:00Z</dcterms:created>
  <dcterms:modified xsi:type="dcterms:W3CDTF">2016-10-30T07:34:00Z</dcterms:modified>
</cp:coreProperties>
</file>