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74" w:rsidRPr="00505874" w:rsidRDefault="00505874" w:rsidP="00505874">
      <w:pPr>
        <w:shd w:val="clear" w:color="auto" w:fill="FFFFFF"/>
        <w:spacing w:before="153" w:after="0" w:line="46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</w:pPr>
      <w:r w:rsidRPr="00505874"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  <w:t>«Дидактическая игра как средство воспитания</w:t>
      </w:r>
    </w:p>
    <w:p w:rsidR="00505874" w:rsidRPr="00505874" w:rsidRDefault="00505874" w:rsidP="00505874">
      <w:pPr>
        <w:shd w:val="clear" w:color="auto" w:fill="FFFFFF"/>
        <w:spacing w:before="153" w:after="0" w:line="46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</w:pPr>
      <w:r w:rsidRPr="00505874"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  <w:t>детей дошкольного возраста»</w:t>
      </w:r>
    </w:p>
    <w:p w:rsidR="00505874" w:rsidRPr="00505874" w:rsidRDefault="00505874" w:rsidP="00505874">
      <w:pPr>
        <w:shd w:val="clear" w:color="auto" w:fill="FFFFFF"/>
        <w:spacing w:before="153" w:after="153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05874">
        <w:rPr>
          <w:rFonts w:eastAsia="Times New Roman" w:cs="Times New Roman"/>
          <w:sz w:val="24"/>
          <w:szCs w:val="24"/>
          <w:lang w:eastAsia="ru-RU"/>
        </w:rPr>
        <w:t>Мир современного дошкольника намного сложнее и шире, чем установки педагога. Исследования педагогов – психологов показывают, что встреча взрослого и детей только тогда будет плодотворной, если взрослый будет ориентироваться на реального ребенка и его внутренний мир.</w:t>
      </w:r>
    </w:p>
    <w:p w:rsidR="00505874" w:rsidRPr="00505874" w:rsidRDefault="00505874" w:rsidP="00505874">
      <w:pPr>
        <w:shd w:val="clear" w:color="auto" w:fill="FFFFFF"/>
        <w:spacing w:before="153" w:after="153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05874">
        <w:rPr>
          <w:rFonts w:eastAsia="Times New Roman" w:cs="Times New Roman"/>
          <w:sz w:val="24"/>
          <w:szCs w:val="24"/>
          <w:lang w:eastAsia="ru-RU"/>
        </w:rPr>
        <w:t>В настоящее время наблюдается следующая тенденция: многие дети не рассказывают о своих неудачах никому. И лишь единицы готовы делиться своими проблемами с воспитателем в детском саду. Зачастую дети оставляют воспитателя вне этого круга, т.е. личность воспитателя не включена в сферу значимых отношений дошкольника. Хотя, казалось бы, педагог проводит с детьми достаточно времени и должен быть не только учителем, но и другом, а в каких-то ситуациях, может быть, заменить маму.</w:t>
      </w:r>
    </w:p>
    <w:p w:rsidR="00B4210E" w:rsidRPr="005037CA" w:rsidRDefault="00505874" w:rsidP="00505874">
      <w:pPr>
        <w:shd w:val="clear" w:color="auto" w:fill="FFFFFF"/>
        <w:spacing w:before="153" w:after="153" w:line="240" w:lineRule="auto"/>
        <w:rPr>
          <w:sz w:val="24"/>
          <w:szCs w:val="24"/>
        </w:rPr>
      </w:pPr>
      <w:r w:rsidRPr="00505874">
        <w:rPr>
          <w:rFonts w:eastAsia="Times New Roman" w:cs="Times New Roman"/>
          <w:sz w:val="24"/>
          <w:szCs w:val="24"/>
          <w:lang w:eastAsia="ru-RU"/>
        </w:rPr>
        <w:t>И именно в игре дети раскрепощаются, чаще обращают на взрослого своё внимание, как на сверстника, равноправного партнера. Поэтому в процессе своей работы, я стараюсь разнообразить игровую деятельность детей, быть настоящим участником игры, умею не только выигрывать, но и проигрывать. Игра является и средством обучения, усвоения детьми «науки до науки». Именно в игре дети легче воспринимают недоступные для их понимания факты и явления</w:t>
      </w:r>
      <w:r w:rsidRPr="005037CA">
        <w:rPr>
          <w:rFonts w:eastAsia="Times New Roman" w:cs="Times New Roman"/>
          <w:sz w:val="24"/>
          <w:szCs w:val="24"/>
          <w:lang w:eastAsia="ru-RU"/>
        </w:rPr>
        <w:t>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Дидактическая игра – это средство обучения и воспитания, воздействующие на эмоциональную интеллектуальную сферу детей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навыки, а так же формируется социально значимые черты личности.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b/>
          <w:bCs/>
          <w:color w:val="000000"/>
        </w:rPr>
        <w:t>Концептуальной основой работы</w:t>
      </w:r>
      <w:r w:rsidRPr="005037CA">
        <w:rPr>
          <w:rStyle w:val="apple-converted-space"/>
          <w:rFonts w:asciiTheme="minorHAnsi" w:hAnsiTheme="minorHAnsi"/>
          <w:color w:val="000000"/>
        </w:rPr>
        <w:t> </w:t>
      </w:r>
      <w:r w:rsidRPr="005037CA">
        <w:rPr>
          <w:rFonts w:asciiTheme="minorHAnsi" w:hAnsiTheme="minorHAnsi"/>
          <w:color w:val="000000"/>
        </w:rPr>
        <w:t>по использованию дидактической игры, как средства обучения детей в дошкольный период, определяется ряд причин: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1. Игровая деятельность как ведущая в дошкольном детстве еще не потеряла своего значения;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2. Освоение учебной деятельностью, включение в нее детей идет медленно (многие дети вообще не знают что такое "учиться");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3.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 Дидактическая игра как раз и способствует развитию у детей психических процессов.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4. Недостаточно сформирована познавательная мотивация. Дидактическая игра во многом способствует преодолению трудностей.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Среди всего многообразия игр для дошкольников особое место принадлежит дидактическим играм. Дидактические игры - это разновидность игр с правилами, специально создаваемых педагогикой в целях воспитания и обучения детей. Эти игры </w:t>
      </w:r>
      <w:r w:rsidRPr="005037CA">
        <w:rPr>
          <w:rFonts w:asciiTheme="minorHAnsi" w:hAnsiTheme="minorHAnsi"/>
          <w:color w:val="000000"/>
        </w:rPr>
        <w:lastRenderedPageBreak/>
        <w:t xml:space="preserve">направлены на решение конкретных задач обучения детей, но </w:t>
      </w:r>
      <w:proofErr w:type="gramStart"/>
      <w:r w:rsidRPr="005037CA">
        <w:rPr>
          <w:rFonts w:asciiTheme="minorHAnsi" w:hAnsiTheme="minorHAnsi"/>
          <w:color w:val="000000"/>
        </w:rPr>
        <w:t>в</w:t>
      </w:r>
      <w:proofErr w:type="gramEnd"/>
      <w:r w:rsidRPr="005037CA">
        <w:rPr>
          <w:rFonts w:asciiTheme="minorHAnsi" w:hAnsiTheme="minorHAnsi"/>
          <w:color w:val="000000"/>
        </w:rPr>
        <w:t xml:space="preserve"> то же время в них проявляется воспитательное и развивающее влияние игровой деятельности.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b/>
          <w:bCs/>
          <w:color w:val="000000"/>
        </w:rPr>
        <w:t>Теоретическая база: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Известный педагог А.С.Макаренко писал: «Игра имеет </w:t>
      </w:r>
      <w:proofErr w:type="gramStart"/>
      <w:r w:rsidRPr="005037CA">
        <w:rPr>
          <w:rFonts w:asciiTheme="minorHAnsi" w:hAnsiTheme="minorHAnsi"/>
          <w:color w:val="000000"/>
        </w:rPr>
        <w:t>важное значение</w:t>
      </w:r>
      <w:proofErr w:type="gramEnd"/>
      <w:r w:rsidRPr="005037CA">
        <w:rPr>
          <w:rFonts w:asciiTheme="minorHAnsi" w:hAnsiTheme="minorHAnsi"/>
          <w:color w:val="000000"/>
        </w:rPr>
        <w:t xml:space="preserve"> в жизни ребенка, имеет то же значение, какое у взрослого имеет деятельность- работа, служба. Каков ребенок в игре, таким вор многом он будет в работе…» Играя, ребенок учится, и</w:t>
      </w:r>
      <w:proofErr w:type="gramStart"/>
      <w:r w:rsidRPr="005037CA">
        <w:rPr>
          <w:rFonts w:asciiTheme="minorHAnsi" w:hAnsiTheme="minorHAnsi"/>
          <w:color w:val="000000"/>
        </w:rPr>
        <w:t xml:space="preserve"> ,</w:t>
      </w:r>
      <w:proofErr w:type="gramEnd"/>
      <w:r w:rsidRPr="005037CA">
        <w:rPr>
          <w:rFonts w:asciiTheme="minorHAnsi" w:hAnsiTheme="minorHAnsi"/>
          <w:color w:val="000000"/>
        </w:rPr>
        <w:t>наоборот, в процессе обучения ребенок должен играть.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В детском саду, руководимом Е. И. Тихеевой, существовали и использовались игры двух видов: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1) свободные игры, стимулированные окружающей средой, в том числе и педагогической;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2) игры, организованные педагогом, игры с правилами.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Дети играли как индивидуально, так и коллективно. В коллективных играх у детей развивалось чувство социальной зависимости, умение учитывать не только собственные интересы, но и интересы окружающих, «жертвовать личными выгодами ради общего блага». Е.И.Тихеева рекомендовала развивать и все виды образовательных игр.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Особая заслуга принадлежит Е.И.Тихеевой в раскрытии роли дидактической игры. Она справедливо считала, что дидактическая игра дает возможность развивать самые разнообразные способности ребенка, его восприятие, речь, внимание. Она определила особую роль воспитателя в дидактической игре: он вводит детей в игру, знакомит с ее содержанием и правилами. Е.И.Тихеева разработала много дидактических игр, которые до сих пор используются в детских садах.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Данный анализ позволил мне констатировать, что в педагогической литературе наиболее полно представлены возможности дидактических игр как обучающего средства, способного помочь ребенку усвоить знания, овладеть способами познавательной деятельности.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b/>
          <w:bCs/>
          <w:color w:val="000000"/>
        </w:rPr>
        <w:t>Педагогическая идея: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Значение дидактических игр я считаю чрезвычайно велико еще и потому, что в процессе игровой деятельности наряду с </w:t>
      </w:r>
      <w:proofErr w:type="gramStart"/>
      <w:r w:rsidRPr="005037CA">
        <w:rPr>
          <w:rFonts w:asciiTheme="minorHAnsi" w:hAnsiTheme="minorHAnsi"/>
          <w:color w:val="000000"/>
        </w:rPr>
        <w:t>умственным</w:t>
      </w:r>
      <w:proofErr w:type="gramEnd"/>
      <w:r w:rsidRPr="005037CA">
        <w:rPr>
          <w:rFonts w:asciiTheme="minorHAnsi" w:hAnsiTheme="minorHAnsi"/>
          <w:color w:val="000000"/>
        </w:rPr>
        <w:t xml:space="preserve"> осуществляется физическое, эстетическое, нравственное, трудовое воспитание. Выполняя разнообразные движения, действия с игрушками и предметами, ребенок развивает мелкие мышцы руки. Усваивая цвета, их оттенки, форму предметов, манипулируя игрушками и другим игровым оборудованием, приобретая определенный чувственный опыт, дети начинают понимать красоту окружающего мира. Выполняя правила игры, ребята приучаются контролировать свое поведение, в результате чего воспитывается воля, дисциплинированность, умение действовать сообща, приходить друг другу на помощь, радоваться собственным успехам и успехам товарищей, возможность корректировать свое поведение и поведение всех дошкольников. Эта задача решается в играх, выравнивающих характер самооценки детей, играх, направленных на познание детьми друг друга (описаниях, загадках, пожеланиях, фантазиях), знакомящих детей со способами социально полезного самоутверждения (инсценировках, загадках).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b/>
          <w:bCs/>
          <w:color w:val="000000"/>
        </w:rPr>
        <w:lastRenderedPageBreak/>
        <w:t>Оптимальность и эффективность: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Дидактические игры имеют своеобразную структуру, в которой выделяет такие структурные элементы, как дидактическая (обучающая, игровая) задача (цель игры), игровые правила, игровые действия, заключение или окончание игры.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т, е. подчиняться правилам игры.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Немаловажная роль в дидактических играх принадлежит игровому действию. </w:t>
      </w:r>
      <w:proofErr w:type="gramStart"/>
      <w:r w:rsidRPr="005037CA">
        <w:rPr>
          <w:rFonts w:asciiTheme="minorHAnsi" w:hAnsiTheme="minorHAnsi"/>
          <w:color w:val="000000"/>
        </w:rPr>
        <w:t>Игровое действие - это проявление активности детей в игровых целях: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столе, выиграть соревнование, выполнить роль волка, покупателя, продавца, т. д.</w:t>
      </w:r>
      <w:proofErr w:type="gramEnd"/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Если проанализировать дидактические игры с точки зрения того, что в них занимает и увлекает детей, то окажется, что детей интересует, прежде всего,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внимание, прежде всего,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</w:t>
      </w:r>
      <w:r w:rsidRPr="005037CA">
        <w:rPr>
          <w:rFonts w:asciiTheme="minorHAnsi" w:hAnsiTheme="minorHAnsi"/>
          <w:color w:val="000000"/>
        </w:rPr>
        <w:lastRenderedPageBreak/>
        <w:t>уступать в случае необходимости, помогать в беде и т. д. Поэтому игра является прекрасным средством воспитания коллективизма.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Чем содержательнее игровое действие и правила дидактических игр, тем активнее действует ребенок. А это дает возможность воспитателю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товарищам в затруднениях.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В дидактических играх поведение ребенка, его действия, взаимоотношения с другими детьми регулируются правилами. Для того чтобы игра действительно служила воспитательным целям, дети должны хорошо знать правила и точно им следовать. Научить их этому должен воспитатель. Особенно это важно делать с самого раннего возраста. Тогда постепенно дети приучаются действовать в соответствии с правилами и у них формируются умения и навыки поведения в дидактических играх. Таким образом, дидактические игры -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По содержанию дидактические игры подразделяются на следующие виды: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proofErr w:type="gramStart"/>
      <w:r w:rsidRPr="005037CA">
        <w:rPr>
          <w:rFonts w:asciiTheme="minorHAnsi" w:hAnsiTheme="minorHAnsi"/>
          <w:color w:val="000000"/>
        </w:rPr>
        <w:t>- сенсорные (для закрепления представлений о цвете величине форме);</w:t>
      </w:r>
      <w:proofErr w:type="gramEnd"/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речевые (для ознакомления со словом и предложением формирования грамматического строя речи, воспитания звуковой культуры речи, обогащение словаря);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математические (для закрепления представлений о времени, пространственном расположении количества предметов);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для ознакомления с окружающим (с предметами и материалами с профессиями людей и т.п.);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музыкальные (для развития чувства ритма);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В зависимости от использования дидактического материала дидактические игры традиционно подразделяются на три группы: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-игры с предметами и игрушками, включающие сюжетные дидактические игры и игры-инсценировки;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-настольно-печатные игры, устроенные по типу разрезных картинок, складных кубиков, лото, домино;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-словесные.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Предметные игры — это игры с народной дидактической игрушкой, мозаикой, бирюльками, различными природными материалами (листьями, семенами). </w:t>
      </w:r>
      <w:proofErr w:type="gramStart"/>
      <w:r w:rsidRPr="005037CA">
        <w:rPr>
          <w:rFonts w:asciiTheme="minorHAnsi" w:hAnsiTheme="minorHAnsi"/>
          <w:color w:val="000000"/>
        </w:rPr>
        <w:t>К народным дидактическим игрушкам относят: деревянные конусы из одноцветных и разноцветных колец, бочонки, шары, матрешки, грибки и др. Основные игровые действия с ними: нанизывание, вкладывание, катание, собирание целого из частей и т. д. Эти игры развивают у детей восприятие цвета, величины, формы.</w:t>
      </w:r>
      <w:proofErr w:type="gramEnd"/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lastRenderedPageBreak/>
        <w:t>Настольно-печатные игры направлены на уточнение представлений об окружающем, систематизацию знаний, развивают мыслительные процессы и операции (анализ, синтез, обобщение, классификацию и др.).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Настольно-печатные игры могут быть разделены на несколько видов: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1. Парные картинки. Игровая задача состоит в том, чтобы подобрать картинки по сходству.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2. Лото. Они строятся также по принципу парности: к картинкам на большой карте подбираются тождественные изображения на маленьких карточках. Тематика лото самая разнообразная: «Игрушки», «Посуда», «Одежда», «Растения», «Дикие и домашние животные» и др. Игры в лото уточняют знания детей, обогащают словарь.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3. Домино. Принцип парности в этой игре реализуется через подбор карточек-картинок при очередном ходе. Тематика домино так же разнообразна, как и лото. В игре развиваются сообразительность, память, умение предвидеть ход партнера и т. д.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4. Разрезные картинки и складные кубики, на которых изображенный предмет или сюжет делится на несколько частей. Игры направлены на развитие внимания, сосредоточенности, на уточнение представлений, соотношение между целым и частью.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5. Игры типа «Лабиринт» предназначены для детей старшего дошкольного возраста. Они развивают пространственную ориентацию, умение предвидеть результат действия.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b/>
          <w:bCs/>
          <w:color w:val="000000"/>
        </w:rPr>
        <w:t>Словесные игры.</w:t>
      </w:r>
      <w:r w:rsidRPr="005037CA">
        <w:rPr>
          <w:rStyle w:val="apple-converted-space"/>
          <w:rFonts w:asciiTheme="minorHAnsi" w:hAnsiTheme="minorHAnsi"/>
          <w:color w:val="000000"/>
        </w:rPr>
        <w:t> </w:t>
      </w:r>
      <w:r w:rsidRPr="005037CA">
        <w:rPr>
          <w:rFonts w:asciiTheme="minorHAnsi" w:hAnsiTheme="minorHAnsi"/>
          <w:color w:val="000000"/>
        </w:rPr>
        <w:t xml:space="preserve">В эту группу входит большое количество </w:t>
      </w:r>
      <w:proofErr w:type="gramStart"/>
      <w:r w:rsidRPr="005037CA">
        <w:rPr>
          <w:rFonts w:asciiTheme="minorHAnsi" w:hAnsiTheme="minorHAnsi"/>
          <w:color w:val="000000"/>
        </w:rPr>
        <w:t>народных</w:t>
      </w:r>
      <w:proofErr w:type="gramEnd"/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игр: </w:t>
      </w:r>
      <w:proofErr w:type="gramStart"/>
      <w:r w:rsidRPr="005037CA">
        <w:rPr>
          <w:rFonts w:asciiTheme="minorHAnsi" w:hAnsiTheme="minorHAnsi"/>
          <w:color w:val="000000"/>
        </w:rPr>
        <w:t>«Краски», «Молчок», «Черное и белое» и др. Игры развивают внимание, сообразительность, быстроту реакции, связную речь.</w:t>
      </w:r>
      <w:proofErr w:type="gramEnd"/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В зависимости от характера игровых действий выделяются следующие виды дидактических игр: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-игры-путешествия;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-игры-предположения;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-игры-поручения;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-игры-загадки;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-игры-беседы.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В основу классификации дидактических игр, положен познавательный интерес детей. В связи с этим выделяются следующие виды игр: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proofErr w:type="gramStart"/>
      <w:r w:rsidRPr="005037CA">
        <w:rPr>
          <w:rFonts w:asciiTheme="minorHAnsi" w:hAnsiTheme="minorHAnsi"/>
          <w:color w:val="000000"/>
        </w:rPr>
        <w:t>-интеллектуальные (игры-головоломки, словесные игры, игры-предположения, игры-загадки, ребусы, шарады, шашки, шахматы, логические игры);</w:t>
      </w:r>
      <w:proofErr w:type="gramEnd"/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-эмоциональные (игры с народной игрушкой, игры-развлечения, сюжетные игры обучающего содержания, словесно-подвижные, игры-беседы);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lastRenderedPageBreak/>
        <w:t>-регулятивные (игры с прятаньем и поиском, настольно-печатные, игры-поручения, игры-соревнования, игры по корректировке речи);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-творческие (игры-фокусы, буриме, музыкально-хоровые, игра-труд, театрализованные, игры в фанты);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-социальные (игры с предметами, сюжетно-ролевые игры дидактического содержания, игры-экскурсии, игры-путешествия)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Общая структура дидактической игры содержит следующие компоненты: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мотивационный: потребности, мотивы, интересы</w:t>
      </w:r>
      <w:proofErr w:type="gramStart"/>
      <w:r w:rsidRPr="005037CA">
        <w:rPr>
          <w:rFonts w:asciiTheme="minorHAnsi" w:hAnsiTheme="minorHAnsi"/>
          <w:color w:val="000000"/>
        </w:rPr>
        <w:t xml:space="preserve"> ,</w:t>
      </w:r>
      <w:proofErr w:type="gramEnd"/>
      <w:r w:rsidRPr="005037CA">
        <w:rPr>
          <w:rFonts w:asciiTheme="minorHAnsi" w:hAnsiTheme="minorHAnsi"/>
          <w:color w:val="000000"/>
        </w:rPr>
        <w:t>определяющие желания детей принимать участие в игре 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ориентировочный: выбор средств игровой деятельности;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- </w:t>
      </w:r>
      <w:proofErr w:type="gramStart"/>
      <w:r w:rsidRPr="005037CA">
        <w:rPr>
          <w:rFonts w:asciiTheme="minorHAnsi" w:hAnsiTheme="minorHAnsi"/>
          <w:color w:val="000000"/>
        </w:rPr>
        <w:t>исполнительный</w:t>
      </w:r>
      <w:proofErr w:type="gramEnd"/>
      <w:r w:rsidRPr="005037CA">
        <w:rPr>
          <w:rFonts w:asciiTheme="minorHAnsi" w:hAnsiTheme="minorHAnsi"/>
          <w:color w:val="000000"/>
        </w:rPr>
        <w:t>: действия, операции, позволяющие реализовать поставленную игровую цель;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- </w:t>
      </w:r>
      <w:proofErr w:type="gramStart"/>
      <w:r w:rsidRPr="005037CA">
        <w:rPr>
          <w:rFonts w:asciiTheme="minorHAnsi" w:hAnsiTheme="minorHAnsi"/>
          <w:color w:val="000000"/>
        </w:rPr>
        <w:t>контрольно-оценочный</w:t>
      </w:r>
      <w:proofErr w:type="gramEnd"/>
      <w:r w:rsidRPr="005037CA">
        <w:rPr>
          <w:rFonts w:asciiTheme="minorHAnsi" w:hAnsiTheme="minorHAnsi"/>
          <w:color w:val="000000"/>
        </w:rPr>
        <w:t>: коррекция и стимулирование активности игровой деятельности.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 старшего дошкольного возраста. Другой положительной стороной дидактической игры является то, что она способствует использованию знаний в новой ситуации, таким образом, усваиваемый дошкольниками материал проходит через своеобразную практику, вносит разнообразие и интерес в педагогический процесс. Правильно построенная игра обогащает процесс мышления, развивает </w:t>
      </w:r>
      <w:proofErr w:type="spellStart"/>
      <w:r w:rsidRPr="005037CA">
        <w:rPr>
          <w:rFonts w:asciiTheme="minorHAnsi" w:hAnsiTheme="minorHAnsi"/>
          <w:color w:val="000000"/>
        </w:rPr>
        <w:t>саморегуляцию</w:t>
      </w:r>
      <w:proofErr w:type="spellEnd"/>
      <w:r w:rsidRPr="005037CA">
        <w:rPr>
          <w:rFonts w:asciiTheme="minorHAnsi" w:hAnsiTheme="minorHAnsi"/>
          <w:color w:val="000000"/>
        </w:rPr>
        <w:t>, укрепляет волю ребенка. Игра ведет к его самостоятельным открытиям, решениям проблем.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b/>
          <w:bCs/>
          <w:color w:val="000000"/>
        </w:rPr>
        <w:t>Формы работы с родителями: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 xml:space="preserve">Очень важна работа, проводимая с родителями. Необходимо, чтобы они четко знали, что семья способна развить всестороннее развитие ребенка уже в дошкольном </w:t>
      </w:r>
      <w:proofErr w:type="spellStart"/>
      <w:r w:rsidRPr="005037CA">
        <w:rPr>
          <w:rFonts w:asciiTheme="minorHAnsi" w:hAnsiTheme="minorHAnsi"/>
          <w:color w:val="000000"/>
        </w:rPr>
        <w:t>возрасте</w:t>
      </w:r>
      <w:proofErr w:type="gramStart"/>
      <w:r w:rsidRPr="005037CA">
        <w:rPr>
          <w:rFonts w:asciiTheme="minorHAnsi" w:hAnsiTheme="minorHAnsi"/>
          <w:color w:val="000000"/>
        </w:rPr>
        <w:t>.У</w:t>
      </w:r>
      <w:proofErr w:type="gramEnd"/>
      <w:r w:rsidRPr="005037CA">
        <w:rPr>
          <w:rFonts w:asciiTheme="minorHAnsi" w:hAnsiTheme="minorHAnsi"/>
          <w:color w:val="000000"/>
        </w:rPr>
        <w:t>словия</w:t>
      </w:r>
      <w:proofErr w:type="spellEnd"/>
      <w:r w:rsidRPr="005037CA">
        <w:rPr>
          <w:rFonts w:asciiTheme="minorHAnsi" w:hAnsiTheme="minorHAnsi"/>
          <w:color w:val="000000"/>
        </w:rPr>
        <w:t xml:space="preserve"> для всестороннего развития нужно создавать уже в младшем возрасте.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Родителям нужно стремиться стимулировать интересы ребенка к всестороннему развитию, создавать для того все условия. Мною были предложены несколько рекомендаций по использованию дидактических игр.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В своей работе я использую такие формы работы с родителями: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1. Родительские собрания;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2. Вечера вопросов и ответов;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3. Анкетирование и тестирование родителей;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lastRenderedPageBreak/>
        <w:t>4. Индивидуальные консультации;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5. Наглядные виды работы (информационные стенды, папки - передвижки, выставки детских работ, дидактические игры, литературы).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6. Визиты домой;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7. Индивидуальная работа с детьми дома;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8. Помощь родителей детскому саду.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b/>
          <w:bCs/>
          <w:color w:val="000000"/>
        </w:rPr>
        <w:t>Результаты проводимой работы: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Результаты практической деятельности, на основе диагностики детей, можно сказать, что проводимая мною работа в этом направлении свидетельствует о том, что в течени</w:t>
      </w:r>
      <w:proofErr w:type="gramStart"/>
      <w:r w:rsidRPr="005037CA">
        <w:rPr>
          <w:rFonts w:asciiTheme="minorHAnsi" w:hAnsiTheme="minorHAnsi"/>
          <w:color w:val="000000"/>
        </w:rPr>
        <w:t>и</w:t>
      </w:r>
      <w:proofErr w:type="gramEnd"/>
      <w:r w:rsidRPr="005037CA">
        <w:rPr>
          <w:rFonts w:asciiTheme="minorHAnsi" w:hAnsiTheme="minorHAnsi"/>
          <w:color w:val="000000"/>
        </w:rPr>
        <w:t xml:space="preserve"> каждого учебного года происходят качественные изменения в уровне всестороннего развития детей.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Таким образом, можно сделать вывод, что проводимая систематическая работа развивает всестороннее развитие детей, повышается уровень воображения, подход к решению проблемных ситуаций и воплощение в своей творческой деятельности путем необычных идей, отклоняясь от традиционных схем.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Работа над программой профессионального самообразования поможет мне: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научить детей различать основные цвета;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познакомить детей с величиной и формой предметов;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сформировать навыки самостоятельной деятельности;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повысить самооценку детей, их уверенность в себе;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развивать творческие способности, любознательность, наблюдательность;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- сплотить детский коллектив.</w:t>
      </w:r>
    </w:p>
    <w:p w:rsidR="00505874" w:rsidRPr="005037CA" w:rsidRDefault="00505874" w:rsidP="00505874">
      <w:pPr>
        <w:pStyle w:val="a3"/>
        <w:rPr>
          <w:rFonts w:asciiTheme="minorHAnsi" w:hAnsiTheme="minorHAnsi" w:cs="Tahoma"/>
          <w:color w:val="000000"/>
        </w:rPr>
      </w:pPr>
      <w:r w:rsidRPr="005037CA">
        <w:rPr>
          <w:rFonts w:asciiTheme="minorHAnsi" w:hAnsiTheme="minorHAnsi"/>
          <w:color w:val="000000"/>
        </w:rPr>
        <w:t>Успех проведения игры зависит во многом от настроения воспитателя. Успех обеспечен, если игра доставляет удовольствие не только детям, но и взрослому человеку. Ведь дидактическая игра-средство не только обучения, но и воспитания. Желательно использовать игровые мотивы, неожиданные повороты, самим придумывать варианты - это помогает сохранить интерес детей к игре при ее повторении.</w:t>
      </w:r>
    </w:p>
    <w:p w:rsidR="00505874" w:rsidRDefault="00505874"/>
    <w:sectPr w:rsidR="00505874" w:rsidSect="00B4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5874"/>
    <w:rsid w:val="005037CA"/>
    <w:rsid w:val="00505874"/>
    <w:rsid w:val="00B4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0E"/>
  </w:style>
  <w:style w:type="paragraph" w:styleId="1">
    <w:name w:val="heading 1"/>
    <w:basedOn w:val="a"/>
    <w:link w:val="10"/>
    <w:uiPriority w:val="9"/>
    <w:qFormat/>
    <w:rsid w:val="00505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2017-04-29T06:12:00Z</dcterms:created>
  <dcterms:modified xsi:type="dcterms:W3CDTF">2017-04-29T06:24:00Z</dcterms:modified>
</cp:coreProperties>
</file>