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21" w:rsidRDefault="00B74E21" w:rsidP="00B74E21">
      <w:pPr>
        <w:pStyle w:val="a3"/>
      </w:pPr>
      <w:r w:rsidRPr="00A95342">
        <w:t>В современных</w:t>
      </w:r>
      <w:r>
        <w:t xml:space="preserve"> социально-экономических условиях развития нашего общества</w:t>
      </w:r>
      <w:r w:rsidRPr="00A95342">
        <w:t xml:space="preserve"> значительно увеличился объем деятельности, осуществляемой в вероятных и неожиданно возникающих ситуациях, которая требует проявления находчивости, быстроты реакции, способности к концентрации и переключению внимания, пространственной, временной, динамической точности движения, их рациональности. Все эти качества или способности связывают в теории физического воспитания с понятием «ловкость».</w:t>
      </w:r>
    </w:p>
    <w:p w:rsidR="00B74E21" w:rsidRDefault="00B74E21" w:rsidP="00B74E21">
      <w:pPr>
        <w:spacing w:line="360" w:lineRule="auto"/>
        <w:ind w:firstLine="709"/>
        <w:jc w:val="both"/>
        <w:rPr>
          <w:sz w:val="28"/>
          <w:szCs w:val="28"/>
        </w:rPr>
      </w:pPr>
      <w:r w:rsidRPr="00E712A9">
        <w:rPr>
          <w:sz w:val="28"/>
          <w:szCs w:val="28"/>
        </w:rPr>
        <w:t>Физическое воспитание – неотъемлемая часть учебно-воспитательного процесса и не может быть рассмотрено как второстепенный его компонент. Успехи системы физического воспитания не исключают необходимости дальнейшего ее развития и совершенствования. Развитие ловкости и точности движений – одно из фундаментальных условий решения этой задачи.</w:t>
      </w:r>
    </w:p>
    <w:p w:rsidR="00B74E21" w:rsidRDefault="00B74E21" w:rsidP="00B74E2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Проблема нормирования двигательной активности </w:t>
      </w:r>
      <w:r>
        <w:rPr>
          <w:sz w:val="28"/>
        </w:rPr>
        <w:t xml:space="preserve">у детей дошкольного, школьного возраста и </w:t>
      </w:r>
      <w:r>
        <w:rPr>
          <w:sz w:val="28"/>
        </w:rPr>
        <w:t>учащихся имеет важное гигиеническое значение, т.к. в последнее время отмечается пр</w:t>
      </w:r>
      <w:r>
        <w:rPr>
          <w:sz w:val="28"/>
        </w:rPr>
        <w:t>огрессирующая гиподинамия у подростков</w:t>
      </w:r>
      <w:r>
        <w:rPr>
          <w:sz w:val="28"/>
        </w:rPr>
        <w:t>, что обусловлено большим объемом учебных занятий не только в аудиториях, но и дома</w:t>
      </w:r>
      <w:r>
        <w:rPr>
          <w:sz w:val="28"/>
        </w:rPr>
        <w:t>, а также малой подвижности</w:t>
      </w:r>
      <w:r>
        <w:rPr>
          <w:sz w:val="28"/>
        </w:rPr>
        <w:t>.</w:t>
      </w:r>
    </w:p>
    <w:p w:rsidR="00B74E21" w:rsidRDefault="00B74E21" w:rsidP="00B74E2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результате среди школьников и дошкольников </w:t>
      </w:r>
      <w:r>
        <w:rPr>
          <w:sz w:val="28"/>
        </w:rPr>
        <w:t>велик процент с неудовлетворительным состоянием здоровья, избыточной массой тела, предрасположенности к частым заболеваниям.</w:t>
      </w:r>
    </w:p>
    <w:p w:rsidR="00B74E21" w:rsidRPr="008E408A" w:rsidRDefault="00B74E21" w:rsidP="00B74E21">
      <w:pPr>
        <w:spacing w:line="360" w:lineRule="auto"/>
        <w:ind w:firstLine="709"/>
        <w:jc w:val="both"/>
        <w:rPr>
          <w:sz w:val="28"/>
          <w:szCs w:val="28"/>
        </w:rPr>
      </w:pPr>
      <w:r w:rsidRPr="008E408A">
        <w:rPr>
          <w:sz w:val="28"/>
          <w:szCs w:val="28"/>
        </w:rPr>
        <w:t>Для сохранения здоровья и высокого уровня физических качеств школьникам</w:t>
      </w:r>
      <w:r>
        <w:rPr>
          <w:sz w:val="28"/>
          <w:szCs w:val="28"/>
        </w:rPr>
        <w:t xml:space="preserve"> и дошкольникам</w:t>
      </w:r>
      <w:r w:rsidRPr="008E408A">
        <w:rPr>
          <w:sz w:val="28"/>
          <w:szCs w:val="28"/>
        </w:rPr>
        <w:t xml:space="preserve"> необходим </w:t>
      </w:r>
      <w:proofErr w:type="gramStart"/>
      <w:r w:rsidRPr="008E408A">
        <w:rPr>
          <w:sz w:val="28"/>
          <w:szCs w:val="28"/>
        </w:rPr>
        <w:t>двигательный режим</w:t>
      </w:r>
      <w:proofErr w:type="gramEnd"/>
      <w:r w:rsidRPr="008E408A">
        <w:rPr>
          <w:sz w:val="28"/>
          <w:szCs w:val="28"/>
        </w:rPr>
        <w:t xml:space="preserve"> в который должны входить не только физические упражнения и специальная гигиена и диета, но и развивающие ловкость спортивные и подвижные игры.</w:t>
      </w:r>
    </w:p>
    <w:p w:rsidR="00B74E21" w:rsidRPr="008E408A" w:rsidRDefault="00B74E21" w:rsidP="00B74E21">
      <w:pPr>
        <w:spacing w:line="360" w:lineRule="auto"/>
        <w:ind w:firstLine="709"/>
        <w:jc w:val="both"/>
        <w:rPr>
          <w:sz w:val="28"/>
          <w:szCs w:val="28"/>
        </w:rPr>
      </w:pPr>
      <w:r w:rsidRPr="008E408A">
        <w:rPr>
          <w:sz w:val="28"/>
          <w:szCs w:val="28"/>
        </w:rPr>
        <w:t>Необходимость целенаправленного развития способностей оптимально регулировать, управлять движениями, быстро усваивать сложно координационные, точные движения и перестраивать свою деятельность в зависимости от условий - все это характеризует ловкость.</w:t>
      </w:r>
    </w:p>
    <w:p w:rsidR="00B74E21" w:rsidRDefault="00B74E21" w:rsidP="00B74E21">
      <w:pPr>
        <w:spacing w:line="360" w:lineRule="auto"/>
        <w:ind w:firstLine="709"/>
        <w:jc w:val="both"/>
        <w:rPr>
          <w:sz w:val="28"/>
          <w:szCs w:val="28"/>
        </w:rPr>
      </w:pPr>
      <w:r w:rsidRPr="007F05E3">
        <w:rPr>
          <w:sz w:val="28"/>
          <w:szCs w:val="28"/>
        </w:rPr>
        <w:t xml:space="preserve">Ловкость как двигательное качество – это способность выполнять движения рационально и экономично во внезапно возникающих ситуациях. В </w:t>
      </w:r>
      <w:r w:rsidRPr="007F05E3">
        <w:rPr>
          <w:sz w:val="28"/>
          <w:szCs w:val="28"/>
        </w:rPr>
        <w:lastRenderedPageBreak/>
        <w:t>ловкости физическое и психическое в человеке выступают в единстве с наибольшей полнотой. Степень развития ловкости определяется по точности, экономичности и рациональности движений.</w:t>
      </w:r>
    </w:p>
    <w:p w:rsidR="00B74E21" w:rsidRPr="00EC470A" w:rsidRDefault="00B74E21" w:rsidP="00B74E21">
      <w:pPr>
        <w:spacing w:line="360" w:lineRule="auto"/>
        <w:ind w:firstLine="709"/>
        <w:jc w:val="both"/>
        <w:rPr>
          <w:sz w:val="28"/>
          <w:szCs w:val="28"/>
        </w:rPr>
      </w:pPr>
      <w:r w:rsidRPr="00EC470A">
        <w:rPr>
          <w:sz w:val="28"/>
          <w:szCs w:val="28"/>
        </w:rPr>
        <w:t xml:space="preserve"> </w:t>
      </w:r>
      <w:r w:rsidRPr="00EC470A">
        <w:rPr>
          <w:sz w:val="28"/>
          <w:szCs w:val="28"/>
        </w:rPr>
        <w:t>Согласно Н.А. Бернштейну, ловкость - «чрезвычайно универсальное, разностороннее физическое качество». Об этом физическом качестве можно многое сказать: это и функция управления, а в связи с этим главенствующее место по ее осуществлению занимае</w:t>
      </w:r>
      <w:r>
        <w:rPr>
          <w:sz w:val="28"/>
          <w:szCs w:val="28"/>
        </w:rPr>
        <w:t>т центральная нервная система.</w:t>
      </w:r>
    </w:p>
    <w:p w:rsidR="00B74E21" w:rsidRPr="00D04840" w:rsidRDefault="00B74E21" w:rsidP="00B74E21">
      <w:pPr>
        <w:pStyle w:val="a3"/>
        <w:numPr>
          <w:ilvl w:val="0"/>
          <w:numId w:val="3"/>
        </w:numPr>
      </w:pPr>
      <w:r w:rsidRPr="007F05E3">
        <w:rPr>
          <w:szCs w:val="28"/>
        </w:rPr>
        <w:t>Прежде всего двигательная ловкость проявляется во всевозможных случаях: профессиональных навыках, рабочих движениях, в быту, в домашнем хозяйстве, в гимнастике, легкой атлетике, спортивных играх, акробатике</w:t>
      </w:r>
      <w:r>
        <w:rPr>
          <w:szCs w:val="28"/>
        </w:rPr>
        <w:t>, в военной деятельности и многом другом.</w:t>
      </w:r>
      <w:r>
        <w:rPr>
          <w:szCs w:val="28"/>
        </w:rPr>
        <w:t xml:space="preserve"> </w:t>
      </w:r>
      <w:r w:rsidRPr="007F05E3">
        <w:rPr>
          <w:szCs w:val="28"/>
        </w:rPr>
        <w:t>Притягательное с</w:t>
      </w:r>
      <w:r>
        <w:rPr>
          <w:szCs w:val="28"/>
        </w:rPr>
        <w:t xml:space="preserve">войство ловкости, ее </w:t>
      </w:r>
      <w:proofErr w:type="gramStart"/>
      <w:r>
        <w:rPr>
          <w:szCs w:val="28"/>
        </w:rPr>
        <w:t>доступность,  то</w:t>
      </w:r>
      <w:proofErr w:type="gramEnd"/>
      <w:r>
        <w:rPr>
          <w:szCs w:val="28"/>
        </w:rPr>
        <w:t xml:space="preserve"> есть</w:t>
      </w:r>
      <w:r w:rsidRPr="007F05E3">
        <w:rPr>
          <w:szCs w:val="28"/>
        </w:rPr>
        <w:t xml:space="preserve"> особенность ее, которая дает шанс чело</w:t>
      </w:r>
      <w:r>
        <w:rPr>
          <w:szCs w:val="28"/>
        </w:rPr>
        <w:t xml:space="preserve">веку с самыми средними </w:t>
      </w:r>
      <w:r w:rsidRPr="007F05E3">
        <w:rPr>
          <w:szCs w:val="28"/>
        </w:rPr>
        <w:t xml:space="preserve"> да</w:t>
      </w:r>
      <w:r>
        <w:rPr>
          <w:szCs w:val="28"/>
        </w:rPr>
        <w:t xml:space="preserve">нными одержать верх в самых </w:t>
      </w:r>
      <w:r w:rsidRPr="007F05E3">
        <w:rPr>
          <w:szCs w:val="28"/>
        </w:rPr>
        <w:t xml:space="preserve">сложных ситуациях, ловкость не какое - то неизменяемое прирожденное свойство, она поддается упражнению, ее можно выработать в себе, добиться сильного повышения ее уровня. Как писал Н.А. </w:t>
      </w:r>
      <w:proofErr w:type="spellStart"/>
      <w:r w:rsidRPr="007F05E3">
        <w:rPr>
          <w:szCs w:val="28"/>
        </w:rPr>
        <w:t>Бернштей</w:t>
      </w:r>
      <w:proofErr w:type="spellEnd"/>
      <w:r w:rsidRPr="007F05E3">
        <w:rPr>
          <w:szCs w:val="28"/>
        </w:rPr>
        <w:t>, «она -концентрат жизненного опыта по части движений и д</w:t>
      </w:r>
      <w:r>
        <w:rPr>
          <w:szCs w:val="28"/>
        </w:rPr>
        <w:t>ействий»</w:t>
      </w:r>
      <w:r w:rsidRPr="007F05E3">
        <w:rPr>
          <w:szCs w:val="28"/>
        </w:rPr>
        <w:t>. Недаром ловкость повышается с годами и удерживается у человека дольше всех других его психофизических качеств. Двигательная ловкость это свое рода двигательная находчивость.</w:t>
      </w:r>
    </w:p>
    <w:p w:rsidR="00B74E21" w:rsidRPr="00A95342" w:rsidRDefault="00B74E21" w:rsidP="00B74E21">
      <w:pPr>
        <w:pStyle w:val="a3"/>
      </w:pPr>
      <w:r w:rsidRPr="00A95342">
        <w:t>Ловкость и лежащая в ее основе координация движений в наибольшей мере склонны к развитию в младшем школьном возрасте. Проявление ловкости в большой степени зависит от пластичности нервных корковых процессов, от способности человека различать темп, амплитуду и направление движений, степень напряжения и расслабления.</w:t>
      </w:r>
    </w:p>
    <w:p w:rsidR="00B74E21" w:rsidRDefault="00B74E21" w:rsidP="00B74E21">
      <w:pPr>
        <w:pStyle w:val="a3"/>
      </w:pPr>
    </w:p>
    <w:p w:rsidR="00B74E21" w:rsidRDefault="00B74E21" w:rsidP="00B74E21">
      <w:pPr>
        <w:pStyle w:val="a3"/>
      </w:pPr>
    </w:p>
    <w:p w:rsidR="00B74E21" w:rsidRPr="00B74E21" w:rsidRDefault="00B74E21" w:rsidP="00B74E21">
      <w:pPr>
        <w:pStyle w:val="a3"/>
        <w:rPr>
          <w:b/>
          <w:i/>
        </w:rPr>
      </w:pPr>
      <w:r w:rsidRPr="00B74E21">
        <w:rPr>
          <w:b/>
          <w:i/>
        </w:rPr>
        <w:lastRenderedPageBreak/>
        <w:t xml:space="preserve">Для развития ловкости </w:t>
      </w:r>
      <w:proofErr w:type="spellStart"/>
      <w:r w:rsidRPr="00B74E21">
        <w:rPr>
          <w:b/>
          <w:i/>
        </w:rPr>
        <w:t>Л.П.Матвеев</w:t>
      </w:r>
      <w:proofErr w:type="spellEnd"/>
      <w:r w:rsidRPr="00B74E21">
        <w:rPr>
          <w:b/>
          <w:i/>
        </w:rPr>
        <w:t xml:space="preserve">, </w:t>
      </w:r>
      <w:proofErr w:type="spellStart"/>
      <w:r w:rsidRPr="00B74E21">
        <w:rPr>
          <w:b/>
          <w:i/>
        </w:rPr>
        <w:t>Е.Н.Вавилов</w:t>
      </w:r>
      <w:proofErr w:type="spellEnd"/>
      <w:r w:rsidRPr="00B74E21">
        <w:rPr>
          <w:b/>
          <w:i/>
        </w:rPr>
        <w:t xml:space="preserve"> и другие рекомендуют разнообразные методические приемы:</w:t>
      </w:r>
    </w:p>
    <w:p w:rsidR="00B74E21" w:rsidRPr="00A95342" w:rsidRDefault="00B74E21" w:rsidP="00B74E21">
      <w:pPr>
        <w:pStyle w:val="a3"/>
      </w:pPr>
      <w:r w:rsidRPr="00A95342">
        <w:t>1.Применение необычных исходных положений.</w:t>
      </w:r>
    </w:p>
    <w:p w:rsidR="00B74E21" w:rsidRPr="00A95342" w:rsidRDefault="00B74E21" w:rsidP="00B74E21">
      <w:pPr>
        <w:pStyle w:val="a3"/>
      </w:pPr>
      <w:r w:rsidRPr="00A95342">
        <w:t>2.Изменение скорости или темпа движений, введения разных ритмичных сочетаний, различной последовательности элементов.</w:t>
      </w:r>
    </w:p>
    <w:p w:rsidR="00B74E21" w:rsidRPr="00A95342" w:rsidRDefault="00B74E21" w:rsidP="00B74E21">
      <w:pPr>
        <w:pStyle w:val="a3"/>
      </w:pPr>
      <w:r w:rsidRPr="00A95342">
        <w:t>3.Смена способов выполнения упражнений:</w:t>
      </w:r>
    </w:p>
    <w:p w:rsidR="00B74E21" w:rsidRPr="00A95342" w:rsidRDefault="00B74E21" w:rsidP="00B74E21">
      <w:pPr>
        <w:pStyle w:val="a3"/>
      </w:pPr>
      <w:r>
        <w:t xml:space="preserve">- </w:t>
      </w:r>
      <w:r w:rsidRPr="00A95342">
        <w:t>метание сверху, снизу, сбоку;</w:t>
      </w:r>
    </w:p>
    <w:p w:rsidR="00B74E21" w:rsidRPr="00A95342" w:rsidRDefault="00B74E21" w:rsidP="00B74E21">
      <w:pPr>
        <w:pStyle w:val="a3"/>
      </w:pPr>
      <w:r>
        <w:t>-</w:t>
      </w:r>
      <w:r w:rsidRPr="00A95342">
        <w:t>прыжки на</w:t>
      </w:r>
      <w:r>
        <w:t xml:space="preserve"> одной, двух ногах, с поворотом;</w:t>
      </w:r>
    </w:p>
    <w:p w:rsidR="00B74E21" w:rsidRPr="00A95342" w:rsidRDefault="00B74E21" w:rsidP="00B74E21">
      <w:pPr>
        <w:pStyle w:val="a3"/>
      </w:pPr>
      <w:r>
        <w:t>- и</w:t>
      </w:r>
      <w:r w:rsidRPr="00A95342">
        <w:t>спользование предмето</w:t>
      </w:r>
      <w:r>
        <w:t>в различной формы и массы;</w:t>
      </w:r>
    </w:p>
    <w:p w:rsidR="00B74E21" w:rsidRDefault="00B74E21" w:rsidP="00B74E21">
      <w:pPr>
        <w:pStyle w:val="a3"/>
      </w:pPr>
      <w:r>
        <w:t>- в</w:t>
      </w:r>
      <w:r>
        <w:t>ыполнение согласованных действи</w:t>
      </w:r>
      <w:r w:rsidR="00BC0BFC">
        <w:t>й</w:t>
      </w:r>
      <w:r>
        <w:t>.</w:t>
      </w:r>
    </w:p>
    <w:p w:rsidR="00B74E21" w:rsidRPr="00A95342" w:rsidRDefault="00B74E21" w:rsidP="00B74E21">
      <w:pPr>
        <w:pStyle w:val="a3"/>
      </w:pPr>
      <w:r>
        <w:t xml:space="preserve"> </w:t>
      </w:r>
      <w:r>
        <w:t>Для развития ловкости</w:t>
      </w:r>
      <w:r w:rsidRPr="00A95342">
        <w:t xml:space="preserve"> в физическом воспитании и спорте используют </w:t>
      </w:r>
      <w:r>
        <w:t>следующие методы: с</w:t>
      </w:r>
      <w:r w:rsidRPr="00A95342">
        <w:t>тандартно-повторного упражнения;</w:t>
      </w:r>
      <w:r>
        <w:t xml:space="preserve"> в</w:t>
      </w:r>
      <w:r w:rsidRPr="00A95342">
        <w:t>ариативного упражнения;</w:t>
      </w:r>
      <w:r>
        <w:t xml:space="preserve"> и</w:t>
      </w:r>
      <w:r w:rsidRPr="00A95342">
        <w:t>гровой;</w:t>
      </w:r>
      <w:r>
        <w:t xml:space="preserve"> соревновательны</w:t>
      </w:r>
      <w:r w:rsidRPr="00A95342">
        <w:t>й.</w:t>
      </w:r>
    </w:p>
    <w:p w:rsidR="00B74E21" w:rsidRPr="00A95342" w:rsidRDefault="00B74E21" w:rsidP="00B74E21">
      <w:pPr>
        <w:pStyle w:val="a3"/>
      </w:pPr>
      <w:r w:rsidRPr="00A95342">
        <w:t>При разучивании новых достаточно сложных двигательных действий применяют стандартно-повторный метод, т</w:t>
      </w:r>
      <w:r>
        <w:t>ак как</w:t>
      </w:r>
      <w:r w:rsidRPr="00A95342">
        <w:t xml:space="preserve"> овладеть такими движениями можно только после большого количества повторений их в относительно стандартных условиях.</w:t>
      </w:r>
    </w:p>
    <w:p w:rsidR="00B74E21" w:rsidRPr="00A95342" w:rsidRDefault="00B74E21" w:rsidP="00B74E21">
      <w:pPr>
        <w:pStyle w:val="a3"/>
      </w:pPr>
      <w:r w:rsidRPr="00A95342">
        <w:t>По мне</w:t>
      </w:r>
      <w:r>
        <w:t xml:space="preserve">нию многих исследователей главным методом развития ловкости </w:t>
      </w:r>
      <w:r w:rsidRPr="00A95342">
        <w:t>является метод вариативного (переменного) упражнения.</w:t>
      </w:r>
    </w:p>
    <w:p w:rsidR="00B74E21" w:rsidRPr="00A95342" w:rsidRDefault="00B74E21" w:rsidP="00B74E21">
      <w:pPr>
        <w:pStyle w:val="a3"/>
      </w:pPr>
      <w:r w:rsidRPr="00A95342">
        <w:t>Его подразделяют на два варианта:</w:t>
      </w:r>
      <w:r>
        <w:t xml:space="preserve"> м</w:t>
      </w:r>
      <w:r w:rsidRPr="00A95342">
        <w:t>етод строго регламентированного;</w:t>
      </w:r>
      <w:r>
        <w:t xml:space="preserve"> н</w:t>
      </w:r>
      <w:r w:rsidRPr="00A95342">
        <w:t>е строго регламентированного упражнения.</w:t>
      </w:r>
    </w:p>
    <w:p w:rsidR="00B74E21" w:rsidRPr="00A95342" w:rsidRDefault="00B74E21" w:rsidP="00B74E21">
      <w:pPr>
        <w:pStyle w:val="a3"/>
      </w:pPr>
      <w:r w:rsidRPr="00A95342">
        <w:t>К методам строго-регламентированного упражнения, можно отнести (условно) 3 группы методических приемов, (выше указанных):</w:t>
      </w:r>
    </w:p>
    <w:p w:rsidR="00B74E21" w:rsidRPr="00A95342" w:rsidRDefault="00B74E21" w:rsidP="00B74E21">
      <w:pPr>
        <w:pStyle w:val="a3"/>
      </w:pPr>
      <w:proofErr w:type="gramStart"/>
      <w:r>
        <w:t>1)п</w:t>
      </w:r>
      <w:r w:rsidRPr="00A95342">
        <w:t>риемы</w:t>
      </w:r>
      <w:proofErr w:type="gramEnd"/>
      <w:r w:rsidRPr="00A95342">
        <w:t xml:space="preserve"> строго заданного варьирования отдельных характеристик или всей формы привычного двигательного действия;</w:t>
      </w:r>
    </w:p>
    <w:p w:rsidR="00B74E21" w:rsidRPr="00A95342" w:rsidRDefault="00B74E21" w:rsidP="00B74E21">
      <w:pPr>
        <w:pStyle w:val="a3"/>
      </w:pPr>
      <w:proofErr w:type="gramStart"/>
      <w:r>
        <w:t>2)п</w:t>
      </w:r>
      <w:r w:rsidRPr="00A95342">
        <w:t>риемы</w:t>
      </w:r>
      <w:proofErr w:type="gramEnd"/>
      <w:r w:rsidRPr="00A95342">
        <w:t xml:space="preserve"> выполнения привычных двигательных действий в</w:t>
      </w:r>
      <w:r>
        <w:t xml:space="preserve"> </w:t>
      </w:r>
      <w:r w:rsidRPr="00A95342">
        <w:t>непривычных сочетаниях:</w:t>
      </w:r>
    </w:p>
    <w:p w:rsidR="00B74E21" w:rsidRPr="00A95342" w:rsidRDefault="00B74E21" w:rsidP="00B74E21">
      <w:pPr>
        <w:pStyle w:val="a3"/>
      </w:pPr>
      <w:r w:rsidRPr="00A95342">
        <w:t>а)</w:t>
      </w:r>
      <w:r>
        <w:t xml:space="preserve"> </w:t>
      </w:r>
      <w:r w:rsidRPr="00A95342">
        <w:t>«зеркально</w:t>
      </w:r>
      <w:r>
        <w:t>е</w:t>
      </w:r>
      <w:r w:rsidRPr="00A95342">
        <w:t>» в</w:t>
      </w:r>
      <w:r>
        <w:t>ыполнение упражнений</w:t>
      </w:r>
      <w:r w:rsidRPr="00A95342">
        <w:t>;</w:t>
      </w:r>
    </w:p>
    <w:p w:rsidR="00B74E21" w:rsidRPr="00A95342" w:rsidRDefault="00B74E21" w:rsidP="00B74E21">
      <w:pPr>
        <w:pStyle w:val="a3"/>
      </w:pPr>
      <w:r w:rsidRPr="00A95342">
        <w:t>б)</w:t>
      </w:r>
      <w:r>
        <w:t xml:space="preserve"> </w:t>
      </w:r>
      <w:r w:rsidRPr="00A95342">
        <w:t>усложнение привычного действия;</w:t>
      </w:r>
    </w:p>
    <w:p w:rsidR="00B74E21" w:rsidRPr="00A95342" w:rsidRDefault="00B74E21" w:rsidP="00B74E21">
      <w:pPr>
        <w:pStyle w:val="a3"/>
      </w:pPr>
      <w:r w:rsidRPr="00A95342">
        <w:t>в)</w:t>
      </w:r>
      <w:r>
        <w:t xml:space="preserve"> </w:t>
      </w:r>
      <w:r w:rsidRPr="00A95342">
        <w:t>комбинирование двигательных действий.</w:t>
      </w:r>
    </w:p>
    <w:p w:rsidR="00B74E21" w:rsidRPr="00A95342" w:rsidRDefault="00B74E21" w:rsidP="00B74E21">
      <w:pPr>
        <w:pStyle w:val="a3"/>
      </w:pPr>
      <w:r w:rsidRPr="00A95342">
        <w:lastRenderedPageBreak/>
        <w:t>3) Приемы введения внешних условий, строго регламентирующих направлений и пределы варьирования:</w:t>
      </w:r>
    </w:p>
    <w:p w:rsidR="00B74E21" w:rsidRPr="00A95342" w:rsidRDefault="00B74E21" w:rsidP="00B74E21">
      <w:pPr>
        <w:pStyle w:val="a3"/>
      </w:pPr>
      <w:proofErr w:type="gramStart"/>
      <w:r w:rsidRPr="00A95342">
        <w:t>а)</w:t>
      </w:r>
      <w:r>
        <w:t>и</w:t>
      </w:r>
      <w:r w:rsidRPr="00A95342">
        <w:t>спользование</w:t>
      </w:r>
      <w:proofErr w:type="gramEnd"/>
      <w:r w:rsidRPr="00A95342">
        <w:t xml:space="preserve"> сигнальных раздражителей, требующих срочной перемены действий;</w:t>
      </w:r>
    </w:p>
    <w:p w:rsidR="00B74E21" w:rsidRPr="00A95342" w:rsidRDefault="00B74E21" w:rsidP="00B74E21">
      <w:pPr>
        <w:pStyle w:val="a3"/>
      </w:pPr>
      <w:proofErr w:type="gramStart"/>
      <w:r w:rsidRPr="00A95342">
        <w:t>б)</w:t>
      </w:r>
      <w:r>
        <w:t>у</w:t>
      </w:r>
      <w:r w:rsidRPr="00A95342">
        <w:t>сложнение</w:t>
      </w:r>
      <w:proofErr w:type="gramEnd"/>
      <w:r w:rsidRPr="00A95342">
        <w:t xml:space="preserve"> движений с помощью заданий;</w:t>
      </w:r>
    </w:p>
    <w:p w:rsidR="00B74E21" w:rsidRPr="00A95342" w:rsidRDefault="00B74E21" w:rsidP="00B74E21">
      <w:pPr>
        <w:pStyle w:val="a3"/>
      </w:pPr>
      <w:proofErr w:type="gramStart"/>
      <w:r w:rsidRPr="00A95342">
        <w:t>в)</w:t>
      </w:r>
      <w:r>
        <w:t>с</w:t>
      </w:r>
      <w:r w:rsidRPr="00A95342">
        <w:t>овершенствование</w:t>
      </w:r>
      <w:proofErr w:type="gramEnd"/>
      <w:r w:rsidRPr="00A95342">
        <w:t xml:space="preserve"> техники двигательных действий после дозированной физической нагрузки</w:t>
      </w:r>
    </w:p>
    <w:p w:rsidR="00B74E21" w:rsidRPr="00A95342" w:rsidRDefault="00B74E21" w:rsidP="00B74E21">
      <w:pPr>
        <w:pStyle w:val="a3"/>
      </w:pPr>
      <w:proofErr w:type="gramStart"/>
      <w:r>
        <w:t>г)в</w:t>
      </w:r>
      <w:r w:rsidRPr="00A95342">
        <w:t>ыполнение</w:t>
      </w:r>
      <w:proofErr w:type="gramEnd"/>
      <w:r w:rsidRPr="00A95342">
        <w:t xml:space="preserve"> упражнений в условиях ограничивающих или исключающих зрительный контроль (ведение, пе</w:t>
      </w:r>
      <w:r>
        <w:t>редачи</w:t>
      </w:r>
      <w:r w:rsidR="00BC0BFC">
        <w:t xml:space="preserve"> и броски мяча в кольцо.</w:t>
      </w:r>
    </w:p>
    <w:p w:rsidR="00B74E21" w:rsidRPr="00A95342" w:rsidRDefault="00B74E21" w:rsidP="00B74E21">
      <w:pPr>
        <w:pStyle w:val="a3"/>
      </w:pPr>
      <w:r w:rsidRPr="00A95342">
        <w:t xml:space="preserve">Методы не строго регламентированного варьирования предполагают такие </w:t>
      </w:r>
      <w:r>
        <w:t>приемы:</w:t>
      </w:r>
    </w:p>
    <w:p w:rsidR="00B74E21" w:rsidRPr="00A95342" w:rsidRDefault="00B74E21" w:rsidP="00B74E21">
      <w:pPr>
        <w:pStyle w:val="a3"/>
      </w:pPr>
      <w:proofErr w:type="gramStart"/>
      <w:r>
        <w:t>а)и</w:t>
      </w:r>
      <w:r w:rsidRPr="00A95342">
        <w:t>гровое</w:t>
      </w:r>
      <w:proofErr w:type="gramEnd"/>
      <w:r w:rsidRPr="00A95342">
        <w:t xml:space="preserve"> варьирование, связанное с использованием игрового и соревновательного методов;</w:t>
      </w:r>
    </w:p>
    <w:p w:rsidR="00B74E21" w:rsidRPr="00A95342" w:rsidRDefault="00B74E21" w:rsidP="00B74E21">
      <w:pPr>
        <w:pStyle w:val="a3"/>
      </w:pPr>
      <w:proofErr w:type="gramStart"/>
      <w:r>
        <w:t>б)в</w:t>
      </w:r>
      <w:r w:rsidRPr="00A95342">
        <w:t>арьирование</w:t>
      </w:r>
      <w:proofErr w:type="gramEnd"/>
      <w:r w:rsidRPr="00A95342">
        <w:t>, связанное с использованием необычных условий естественной среды (бег, бег по пересеченной местн</w:t>
      </w:r>
      <w:r>
        <w:t>ости, прыжковые упражнения)</w:t>
      </w:r>
    </w:p>
    <w:p w:rsidR="00B74E21" w:rsidRPr="00A95342" w:rsidRDefault="00B74E21" w:rsidP="00B74E21">
      <w:pPr>
        <w:pStyle w:val="a3"/>
      </w:pPr>
      <w:r w:rsidRPr="00A95342">
        <w:t>При применении методов вариативного (переменного) упражнения необходимо учитывать следующие правила:</w:t>
      </w:r>
    </w:p>
    <w:p w:rsidR="00B74E21" w:rsidRPr="00A95342" w:rsidRDefault="00B74E21" w:rsidP="00B74E21">
      <w:pPr>
        <w:pStyle w:val="a3"/>
      </w:pPr>
      <w:r>
        <w:t xml:space="preserve">- </w:t>
      </w:r>
      <w:r w:rsidRPr="00A95342">
        <w:t>использовать небольшое ко</w:t>
      </w:r>
      <w:r w:rsidR="00BC0BFC">
        <w:t xml:space="preserve">личество </w:t>
      </w:r>
      <w:r w:rsidRPr="00A95342">
        <w:t>повторений разнообразных физических упражнений;</w:t>
      </w:r>
    </w:p>
    <w:p w:rsidR="00B74E21" w:rsidRPr="00A95342" w:rsidRDefault="00B74E21" w:rsidP="00B74E21">
      <w:pPr>
        <w:pStyle w:val="a3"/>
      </w:pPr>
      <w:r>
        <w:t xml:space="preserve">- </w:t>
      </w:r>
      <w:r w:rsidRPr="00A95342">
        <w:t>многократное их повторение, изменяя отдельные характеристики и двигательные действия в целом, изменяя условия осуществления этих действий.</w:t>
      </w:r>
    </w:p>
    <w:p w:rsidR="00B74E21" w:rsidRDefault="00B74E21" w:rsidP="00B74E21">
      <w:pPr>
        <w:pStyle w:val="a3"/>
      </w:pPr>
      <w:r w:rsidRPr="00A95342">
        <w:t>Методы строго регламентированного варьирования должны занимать</w:t>
      </w:r>
      <w:r>
        <w:t xml:space="preserve"> </w:t>
      </w:r>
      <w:r w:rsidRPr="00A95342">
        <w:t xml:space="preserve">больше места при формировании ловкости в младшем школьном </w:t>
      </w:r>
      <w:r w:rsidR="00BC0BFC">
        <w:t xml:space="preserve">и дошкольном </w:t>
      </w:r>
      <w:r w:rsidRPr="00A95342">
        <w:t>возрасте.</w:t>
      </w:r>
    </w:p>
    <w:p w:rsidR="00BC0BFC" w:rsidRDefault="00BC0BFC" w:rsidP="00BC0BFC">
      <w:pPr>
        <w:pStyle w:val="a3"/>
      </w:pPr>
    </w:p>
    <w:p w:rsidR="00BC0BFC" w:rsidRDefault="00BC0BFC" w:rsidP="00BC0BFC">
      <w:pPr>
        <w:pStyle w:val="a3"/>
      </w:pPr>
    </w:p>
    <w:p w:rsidR="00BC0BFC" w:rsidRPr="00BC0BFC" w:rsidRDefault="00BC0BFC" w:rsidP="00BC0BFC">
      <w:pPr>
        <w:pStyle w:val="a3"/>
        <w:rPr>
          <w:b/>
          <w:i/>
        </w:rPr>
      </w:pPr>
      <w:r w:rsidRPr="00BC0BFC">
        <w:rPr>
          <w:b/>
          <w:i/>
        </w:rPr>
        <w:lastRenderedPageBreak/>
        <w:t>Упражнения на ловкость лучше включать в первую треть учебного занятия короткими, не более чем 15 - минутными сериями.</w:t>
      </w:r>
    </w:p>
    <w:p w:rsidR="00BC0BFC" w:rsidRPr="00A95342" w:rsidRDefault="00BC0BFC" w:rsidP="00BC0BFC">
      <w:pPr>
        <w:pStyle w:val="a3"/>
      </w:pPr>
      <w:r w:rsidRPr="00A95342">
        <w:t>Из разнообразных методических приемов, повышающих проявление двигательной координации (ловкости) рекомендуется следующее:</w:t>
      </w:r>
    </w:p>
    <w:p w:rsidR="00BC0BFC" w:rsidRPr="00A95342" w:rsidRDefault="00BC0BFC" w:rsidP="00BC0BFC">
      <w:pPr>
        <w:pStyle w:val="a3"/>
      </w:pPr>
      <w:r>
        <w:t xml:space="preserve">- </w:t>
      </w:r>
      <w:r w:rsidRPr="00A95342">
        <w:t>применение необычных исходных положений (бег из положения стоя); быстрая смена различных положений (сесть, лечь, встать); изменение скорости или темпа движения;</w:t>
      </w:r>
    </w:p>
    <w:p w:rsidR="00BC0BFC" w:rsidRPr="00A95342" w:rsidRDefault="00BC0BFC" w:rsidP="00BC0BFC">
      <w:pPr>
        <w:pStyle w:val="a3"/>
      </w:pPr>
      <w:r>
        <w:t xml:space="preserve">- </w:t>
      </w:r>
      <w:r w:rsidRPr="00A95342">
        <w:t>смена способов выполнения упражнений: метание сверху, снизу, с боку; прыжки на одной или двух ногах, с поворотом;</w:t>
      </w:r>
    </w:p>
    <w:p w:rsidR="00BC0BFC" w:rsidRDefault="00BC0BFC" w:rsidP="00BC0BFC">
      <w:pPr>
        <w:pStyle w:val="a3"/>
      </w:pPr>
      <w:r>
        <w:t xml:space="preserve">- </w:t>
      </w:r>
      <w:r w:rsidRPr="00A95342">
        <w:t xml:space="preserve">использование в упражнениях предметов различных форм, массы, объема; выполнение согласованных действий школьниками участниками (вдвоем держась за руки, садиться и вставать, выполнять наклоны, прыжки); </w:t>
      </w:r>
      <w:r>
        <w:t xml:space="preserve">- </w:t>
      </w:r>
      <w:r w:rsidRPr="00A95342">
        <w:t>систематически и целенаправленно включать подвижные игры, усложнять условия игры</w:t>
      </w:r>
    </w:p>
    <w:p w:rsidR="007F48CC" w:rsidRPr="00BC0BFC" w:rsidRDefault="00BC0BFC" w:rsidP="00BC0BFC">
      <w:pPr>
        <w:jc w:val="center"/>
        <w:rPr>
          <w:b/>
          <w:sz w:val="32"/>
          <w:szCs w:val="32"/>
        </w:rPr>
      </w:pPr>
      <w:r w:rsidRPr="00BC0BFC">
        <w:rPr>
          <w:b/>
          <w:sz w:val="32"/>
          <w:szCs w:val="32"/>
        </w:rPr>
        <w:t>Спасибо за внимание</w:t>
      </w:r>
      <w:r w:rsidRPr="00BC0BFC">
        <w:rPr>
          <w:b/>
          <w:sz w:val="32"/>
          <w:szCs w:val="32"/>
        </w:rPr>
        <w:t>!</w:t>
      </w:r>
      <w:bookmarkStart w:id="0" w:name="_GoBack"/>
      <w:bookmarkEnd w:id="0"/>
    </w:p>
    <w:sectPr w:rsidR="007F48CC" w:rsidRPr="00BC0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3C68"/>
    <w:multiLevelType w:val="hybridMultilevel"/>
    <w:tmpl w:val="559A73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DE7030"/>
    <w:multiLevelType w:val="hybridMultilevel"/>
    <w:tmpl w:val="648A76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84C04D6"/>
    <w:multiLevelType w:val="hybridMultilevel"/>
    <w:tmpl w:val="464C2B5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EC"/>
    <w:rsid w:val="007D45EC"/>
    <w:rsid w:val="007F48CC"/>
    <w:rsid w:val="00B74E21"/>
    <w:rsid w:val="00BC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32D25-75B1-4CB4-B7B2-CA4A8E0B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а"/>
    <w:basedOn w:val="a"/>
    <w:rsid w:val="00B74E21"/>
    <w:pPr>
      <w:suppressAutoHyphens/>
      <w:spacing w:line="360" w:lineRule="auto"/>
      <w:ind w:firstLine="709"/>
      <w:jc w:val="both"/>
    </w:pPr>
    <w:rPr>
      <w:sz w:val="28"/>
      <w:szCs w:val="22"/>
      <w:lang w:eastAsia="en-US"/>
    </w:rPr>
  </w:style>
  <w:style w:type="paragraph" w:customStyle="1" w:styleId="a4">
    <w:name w:val=" Знак"/>
    <w:basedOn w:val="a"/>
    <w:rsid w:val="00B74E21"/>
    <w:pPr>
      <w:pageBreakBefore/>
      <w:spacing w:after="160" w:line="360" w:lineRule="auto"/>
    </w:pPr>
    <w:rPr>
      <w:sz w:val="28"/>
      <w:szCs w:val="20"/>
      <w:lang w:val="en-US" w:eastAsia="en-US"/>
    </w:rPr>
  </w:style>
  <w:style w:type="paragraph" w:styleId="a5">
    <w:name w:val="footnote text"/>
    <w:basedOn w:val="a"/>
    <w:link w:val="a6"/>
    <w:semiHidden/>
    <w:rsid w:val="00BC0BFC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C0BF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2017-06-18T20:23:00Z</dcterms:created>
  <dcterms:modified xsi:type="dcterms:W3CDTF">2017-06-18T20:41:00Z</dcterms:modified>
</cp:coreProperties>
</file>