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DA" w:rsidRDefault="008B795F" w:rsidP="008B795F">
      <w:pPr>
        <w:jc w:val="center"/>
        <w:rPr>
          <w:sz w:val="24"/>
          <w:szCs w:val="24"/>
        </w:rPr>
      </w:pPr>
      <w:r w:rsidRPr="008B795F">
        <w:rPr>
          <w:sz w:val="24"/>
          <w:szCs w:val="24"/>
        </w:rPr>
        <w:t>РАЗВИТИЕ ТРИГОНОМЕТРИЧЕСКОЙ ЛИНИИ МАТЕМАТИКИ В СОВРЕМЕННОЙ ШКОЛЕ.</w:t>
      </w:r>
    </w:p>
    <w:p w:rsidR="00EF25ED" w:rsidRDefault="008B795F" w:rsidP="008B7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Мельникова Е.М., учитель математики МБОУ СОШ </w:t>
      </w:r>
      <w:proofErr w:type="gramStart"/>
      <w:r>
        <w:rPr>
          <w:sz w:val="24"/>
          <w:szCs w:val="24"/>
        </w:rPr>
        <w:t>266</w:t>
      </w:r>
      <w:proofErr w:type="gramEnd"/>
      <w:r>
        <w:rPr>
          <w:sz w:val="24"/>
          <w:szCs w:val="24"/>
        </w:rPr>
        <w:t xml:space="preserve"> ЗАТО Александровск,</w:t>
      </w:r>
    </w:p>
    <w:p w:rsidR="008B795F" w:rsidRDefault="008B795F" w:rsidP="008B795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г. </w:t>
      </w:r>
      <w:proofErr w:type="spellStart"/>
      <w:r>
        <w:rPr>
          <w:sz w:val="24"/>
          <w:szCs w:val="24"/>
        </w:rPr>
        <w:t>Снежногорск</w:t>
      </w:r>
      <w:proofErr w:type="spellEnd"/>
      <w:r>
        <w:rPr>
          <w:sz w:val="24"/>
          <w:szCs w:val="24"/>
        </w:rPr>
        <w:t xml:space="preserve">. </w:t>
      </w:r>
    </w:p>
    <w:p w:rsidR="008B795F" w:rsidRDefault="008B795F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 концу ХХ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примерных программах основного общего образования объем рекомендуемого к изучению в массовой школе тригонометрического материала заметно сократился. Например: в программе, подготовленной Г.М. Кузнецовой в 1998 году, предлагалось рассмотреть в основной школе:</w:t>
      </w:r>
    </w:p>
    <w:p w:rsidR="008B795F" w:rsidRDefault="008B795F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>- в курсе алгебры – синус, косинус, тангенс и котангенс произвольного угла, основные тождества, формулы приведения.</w:t>
      </w:r>
    </w:p>
    <w:p w:rsidR="008B795F" w:rsidRDefault="008B795F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>- в курсе геометрии – синус, косинус, тангенс и котангенс острого угла, решение прямоугольных треугольников, метрические соотношения между элементами произвольного треугольника: теорему синусов и теорему косинусов.</w:t>
      </w:r>
    </w:p>
    <w:p w:rsidR="005B4927" w:rsidRDefault="005B4927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старшей ступени обучения для общеобразовательных классов тригонометрические формулы сложения и их следствия, тождественные преобразования тригонометрических выражений получили статус необязательного материала. Были оставлены лишь тригонометрические функции числового аргумента, свойства и графики тригонометрических функций. А более серьезные вопросы тригонометрии отнесены к программам повышенного уровня. Но и здесь преобразование суммы тригонометрических функций в произведение и произведения в сумму отнесено к необязательному материалу.</w:t>
      </w:r>
    </w:p>
    <w:p w:rsidR="005B4927" w:rsidRDefault="005B4927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Таким образом, после 1966 года, после смены основных целей обучения в школе, тригонометрический материал стал постепенно «выжиматься» не только из основной школы, но и из курса старшей ступени обучения для общеобразовательных классов. Логика авторов этой версии безупречна – с точки зрения «</w:t>
      </w:r>
      <w:proofErr w:type="spellStart"/>
      <w:r>
        <w:rPr>
          <w:sz w:val="24"/>
          <w:szCs w:val="24"/>
        </w:rPr>
        <w:t>знаниевой</w:t>
      </w:r>
      <w:proofErr w:type="spellEnd"/>
      <w:r>
        <w:rPr>
          <w:sz w:val="24"/>
          <w:szCs w:val="24"/>
        </w:rPr>
        <w:t xml:space="preserve">» педагогики изучать в массовой школе тригонометрию на хорошем уровне не имеет смысла. Потребности в тригонометрических знаниях, умениях и навыках в других разделах школьной математики и других предметах настолько скромны, что даже примерные программы последних лет с этой точки зрения перегружены тригонометрическим материалом. Замечу, что и в большей части зарубежных систем школьного образования тригонометрическому материалу в массовой школе также не уделяется серьезного внимания. Но зарубежная массовая школа </w:t>
      </w:r>
      <w:r w:rsidR="004F4DB8">
        <w:rPr>
          <w:sz w:val="24"/>
          <w:szCs w:val="24"/>
        </w:rPr>
        <w:t>культивирует педагогику «знаю как». В такой школе приучают человека действовать строго по инструкции. А отечественная школа столетиями нарабатывала совершенно другую педагогику, в основе которой лежит поиск ответа на вопрос «почему?».</w:t>
      </w:r>
    </w:p>
    <w:p w:rsidR="004F4DB8" w:rsidRDefault="004F4DB8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Введение всеобщего и обязательного десятилетнего образования в 1966 году и последовавший затем переход к «</w:t>
      </w:r>
      <w:proofErr w:type="spellStart"/>
      <w:r>
        <w:rPr>
          <w:sz w:val="24"/>
          <w:szCs w:val="24"/>
        </w:rPr>
        <w:t>знаниевой</w:t>
      </w:r>
      <w:proofErr w:type="spellEnd"/>
      <w:r>
        <w:rPr>
          <w:sz w:val="24"/>
          <w:szCs w:val="24"/>
        </w:rPr>
        <w:t>» педагогике принципиально изменили ситуацию, прежде всего в основных ступенях. Возникло две  проблемы, качественного решения которых мы не добились и до настоящего времени.</w:t>
      </w:r>
    </w:p>
    <w:p w:rsidR="004F4DB8" w:rsidRDefault="004F4DB8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Во-первых, это проблемы обучения всех детей в течение одиннадцати лет одному и тому же содержанию. Разные способности детей не дают возможности качественно решить эту проблему, если не признать необходимость принципиально понизить уровень среднего образования. Отсюда и все споры вокруг стандартов, и учебная перегрузка детей, и отвращение многих из них к математике как наиболее формализованному учебному предмету. А тригонометрические функции действительного аргумента в курсе математики по части формализации занимают не последнее место. Отсюда и стремление исключить этот материал из обязательного минимума содержания образования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те годы).</w:t>
      </w:r>
    </w:p>
    <w:p w:rsidR="00847AFC" w:rsidRDefault="00847AFC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этим тригонометрический материал традиционно популярен при проведении всевозможных конкурсов, олимпиад и при отборе математически одаренных учащихся, поскольку он чрезвычайно удобен для усложнения заданий.</w:t>
      </w:r>
    </w:p>
    <w:p w:rsidR="00847AFC" w:rsidRDefault="00847AFC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Другими словами, тригонометрический материал, теряя свое общеобразовательное значение в представлениях некоторых специалистов в области методики обучения математике, на практике все больше обретает характер селективного инструмента. Соответственно возрастает потребность определенной части учащихся и их родителей в хорошей организации обучения этому разделу в школьный период обучения. По крайней мере, к этой части учащихся можно отнести тех, кто заинтересован в продолжени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обучения в учреждениях среднего и высшего профессионального образования. А в настоящее время это более половины учеников.</w:t>
      </w:r>
    </w:p>
    <w:p w:rsidR="00847AFC" w:rsidRDefault="00847AFC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Таким образом, вторая проблема – подготовка в массовой школе одаренных в академическом смысле детей к поступлению и обучению в вузе.</w:t>
      </w:r>
    </w:p>
    <w:p w:rsidR="00847AFC" w:rsidRDefault="00847AFC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 шестидесятых годов такие понятия как «репетитор», «факультатив», «класс</w:t>
      </w:r>
      <w:r w:rsidR="00280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(школа) с углубленным изучением предмета» и т.п. не были известны школьникам и их родителям. Действительно, поскольку только половина детей переходили на обучение в старшую ступень, а в ней допускалось отчисление за неуспеваемость, то необходимости понижать уровень образования в старшей ступени даже не возникало. </w:t>
      </w:r>
      <w:r w:rsidR="00280BF3">
        <w:rPr>
          <w:sz w:val="24"/>
          <w:szCs w:val="24"/>
        </w:rPr>
        <w:t>В так организованной школе добиравшийся до выпуска школьник в основном был весьма серьезно обучен и имел широкий кругозор. И для такой школы педагогика «почему?» была единственно разумной.</w:t>
      </w:r>
    </w:p>
    <w:p w:rsidR="00280BF3" w:rsidRDefault="00280BF3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Ведение среднего полного всеобуча и появление указанных проблем породили беспокойство тех родителей, которые хотели дать своим детям достойное образование. Последствия известны – все усиливающаяся волна репетиторства и поиски в школах и органах управления адекватных организационных решений.  В семидесятых – восьмидесятых годах стали возникать классы, а затем и школы с углубленным изучением какого-либо предмета, в девяностых – лицеи и гимназии. Сейчас мы делаем ставку на введение разных профилей обучения.</w:t>
      </w:r>
    </w:p>
    <w:p w:rsidR="00280BF3" w:rsidRDefault="00280BF3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Не проводя сопоставительного анализа данных подходов к решению проблем среднего всеобуча (это отдельный разговор), замечу, что почти во всех известных и </w:t>
      </w:r>
      <w:r>
        <w:rPr>
          <w:sz w:val="24"/>
          <w:szCs w:val="24"/>
        </w:rPr>
        <w:lastRenderedPageBreak/>
        <w:t>обслуживающих эти подходы программных и учебных комплексов образовательных потенциал тригонометрии используется недостаточно. Налицо тенденции сортировать детей по успешности в условиях формально-логического обучения и на следующем этапе обучения каждому «сорту» детей предлагать ма</w:t>
      </w:r>
      <w:r w:rsidR="00854B58">
        <w:rPr>
          <w:sz w:val="24"/>
          <w:szCs w:val="24"/>
        </w:rPr>
        <w:t>тематику определенного уровня (</w:t>
      </w:r>
      <w:r>
        <w:rPr>
          <w:sz w:val="24"/>
          <w:szCs w:val="24"/>
        </w:rPr>
        <w:t xml:space="preserve">по содержанию и уровню </w:t>
      </w:r>
      <w:proofErr w:type="spellStart"/>
      <w:r>
        <w:rPr>
          <w:sz w:val="24"/>
          <w:szCs w:val="24"/>
        </w:rPr>
        <w:t>дедуктивности</w:t>
      </w:r>
      <w:proofErr w:type="spellEnd"/>
      <w:r>
        <w:rPr>
          <w:sz w:val="24"/>
          <w:szCs w:val="24"/>
        </w:rPr>
        <w:t>).</w:t>
      </w:r>
    </w:p>
    <w:p w:rsidR="00C11E3A" w:rsidRDefault="00C11E3A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 считаю, что и в общеобразовательных классах, и в классах с углубленным изучением того или иного предмета или цикла предметов освоение опыта «создания» фрагмента науки, безусловно, должно присутствовать. А тригонометрия для этого, как и прежде, наиболее естественный раздел школьной математики. И каждый учитель математики должен определить свое отношение к этим возможностям тригонометрии, поскольку это </w:t>
      </w:r>
      <w:proofErr w:type="spellStart"/>
      <w:proofErr w:type="gramStart"/>
      <w:r>
        <w:rPr>
          <w:sz w:val="24"/>
          <w:szCs w:val="24"/>
        </w:rPr>
        <w:t>это</w:t>
      </w:r>
      <w:proofErr w:type="spellEnd"/>
      <w:proofErr w:type="gramEnd"/>
      <w:r>
        <w:rPr>
          <w:sz w:val="24"/>
          <w:szCs w:val="24"/>
        </w:rPr>
        <w:t xml:space="preserve"> задает основу планированию и организации ее изучения в школе, распределению материала и выбору его сложности с учетом вида школы, особенностей избранных программ обучения, предпочтений самого учителя, желаний и способностей учащихся.</w:t>
      </w:r>
      <w:r w:rsidR="00280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11E3A" w:rsidRDefault="00C11E3A" w:rsidP="008B795F">
      <w:pPr>
        <w:jc w:val="both"/>
        <w:rPr>
          <w:sz w:val="24"/>
          <w:szCs w:val="24"/>
        </w:rPr>
      </w:pPr>
    </w:p>
    <w:p w:rsidR="00280BF3" w:rsidRDefault="00C11E3A" w:rsidP="008B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Мурманск, февраль 2016г. </w:t>
      </w:r>
      <w:r w:rsidR="00280BF3">
        <w:rPr>
          <w:sz w:val="24"/>
          <w:szCs w:val="24"/>
        </w:rPr>
        <w:t xml:space="preserve"> </w:t>
      </w:r>
    </w:p>
    <w:p w:rsidR="008B795F" w:rsidRPr="008B795F" w:rsidRDefault="008B795F" w:rsidP="008B795F">
      <w:pPr>
        <w:jc w:val="both"/>
        <w:rPr>
          <w:sz w:val="24"/>
          <w:szCs w:val="24"/>
        </w:rPr>
      </w:pPr>
    </w:p>
    <w:sectPr w:rsidR="008B795F" w:rsidRPr="008B795F" w:rsidSect="0053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95F"/>
    <w:rsid w:val="00280BF3"/>
    <w:rsid w:val="004F4DB8"/>
    <w:rsid w:val="00534ADA"/>
    <w:rsid w:val="005B4927"/>
    <w:rsid w:val="00847AFC"/>
    <w:rsid w:val="00854B58"/>
    <w:rsid w:val="008B795F"/>
    <w:rsid w:val="00C11E3A"/>
    <w:rsid w:val="00E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Пользователь Windows</cp:lastModifiedBy>
  <cp:revision>6</cp:revision>
  <dcterms:created xsi:type="dcterms:W3CDTF">2016-02-16T18:11:00Z</dcterms:created>
  <dcterms:modified xsi:type="dcterms:W3CDTF">2018-05-27T17:34:00Z</dcterms:modified>
</cp:coreProperties>
</file>