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71" w:rsidRDefault="00AA2471" w:rsidP="00AA247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Проект по развитию мелкой</w:t>
      </w:r>
      <w:r w:rsidR="00E051F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моторики рук для детей старшего</w:t>
      </w:r>
      <w:r w:rsidRPr="00C75A5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дошкольного возраста «Наши веселые ручки»</w:t>
      </w:r>
    </w:p>
    <w:p w:rsidR="00AA2471" w:rsidRDefault="00AA2471" w:rsidP="00AA247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A2471" w:rsidRDefault="00AA2471" w:rsidP="00AA247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 подготовила:</w:t>
      </w:r>
    </w:p>
    <w:p w:rsidR="00AA2471" w:rsidRPr="00DD1A3E" w:rsidRDefault="00AA2471" w:rsidP="00AA2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 МАДОУ г. Нижневартовска </w:t>
      </w:r>
    </w:p>
    <w:p w:rsidR="00AA2471" w:rsidRPr="00DD1A3E" w:rsidRDefault="00AA2471" w:rsidP="00AA2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ДС №38</w:t>
      </w:r>
      <w:r w:rsidRPr="00DD1A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Домовёнок</w:t>
      </w:r>
      <w:proofErr w:type="spellEnd"/>
      <w:r w:rsidRPr="00DD1A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</w:p>
    <w:p w:rsidR="00AA2471" w:rsidRPr="00DD1A3E" w:rsidRDefault="00AA2471" w:rsidP="00AA247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Пятница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Гюзель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Рифовна</w:t>
      </w:r>
      <w:proofErr w:type="spellEnd"/>
    </w:p>
    <w:p w:rsidR="00AA2471" w:rsidRDefault="00AA2471" w:rsidP="00AA247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A2471" w:rsidRPr="00AA2471" w:rsidRDefault="00AA2471" w:rsidP="00AA2471">
      <w:pPr>
        <w:pStyle w:val="a3"/>
        <w:shd w:val="clear" w:color="auto" w:fill="F4F4F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AA2471">
        <w:rPr>
          <w:rStyle w:val="a4"/>
          <w:b/>
          <w:bCs/>
          <w:i w:val="0"/>
          <w:sz w:val="28"/>
          <w:szCs w:val="28"/>
        </w:rPr>
        <w:t>Актуальность</w:t>
      </w:r>
    </w:p>
    <w:p w:rsidR="00AA2471" w:rsidRPr="00AA2471" w:rsidRDefault="00AA2471" w:rsidP="00AA2471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471">
        <w:rPr>
          <w:rStyle w:val="a4"/>
          <w:i w:val="0"/>
          <w:sz w:val="28"/>
          <w:szCs w:val="28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AA2471" w:rsidRPr="00AA2471" w:rsidRDefault="00AA2471" w:rsidP="00AA2471">
      <w:pPr>
        <w:pStyle w:val="a3"/>
        <w:shd w:val="clear" w:color="auto" w:fill="F4F4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A2471">
        <w:rPr>
          <w:rStyle w:val="a4"/>
          <w:i w:val="0"/>
          <w:sz w:val="28"/>
          <w:szCs w:val="28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игры.</w:t>
      </w:r>
    </w:p>
    <w:p w:rsidR="00AA2471" w:rsidRPr="00AA2471" w:rsidRDefault="00AA2471" w:rsidP="00AA2471">
      <w:pPr>
        <w:pStyle w:val="a3"/>
        <w:shd w:val="clear" w:color="auto" w:fill="F4F4F4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AA2471">
        <w:rPr>
          <w:rStyle w:val="a4"/>
          <w:i w:val="0"/>
          <w:sz w:val="28"/>
          <w:szCs w:val="28"/>
        </w:rPr>
        <w:t>     Наряду с развитием мелкой моторики развиваются память, внимание, а также словарный запас  малыша.</w:t>
      </w:r>
    </w:p>
    <w:p w:rsidR="00AA2471" w:rsidRPr="00AA2471" w:rsidRDefault="00AA2471" w:rsidP="00AA2471">
      <w:pPr>
        <w:pStyle w:val="a3"/>
        <w:shd w:val="clear" w:color="auto" w:fill="F4F4F4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AA2471">
        <w:rPr>
          <w:rStyle w:val="a4"/>
          <w:i w:val="0"/>
          <w:sz w:val="28"/>
          <w:szCs w:val="28"/>
        </w:rPr>
        <w:t>    Мелкая моторика рук – это разнообразные движения пальчиками и ладонями.</w:t>
      </w:r>
    </w:p>
    <w:p w:rsidR="00AA2471" w:rsidRPr="00AA2471" w:rsidRDefault="00AA2471" w:rsidP="00AA2471">
      <w:pPr>
        <w:pStyle w:val="a3"/>
        <w:shd w:val="clear" w:color="auto" w:fill="F4F4F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A2471">
        <w:rPr>
          <w:rStyle w:val="a4"/>
          <w:i w:val="0"/>
          <w:sz w:val="28"/>
          <w:szCs w:val="28"/>
        </w:rPr>
        <w:t>    Очень хорошо, когда дома много разнообразных игрушек, в которые детям и родителям интересно вместе играть. Но очень немногие задумываются, что огромный потенциал развития мелкой моторики, тактильной чувствительности дает малышам сама жизнь.</w:t>
      </w:r>
    </w:p>
    <w:p w:rsidR="00AA2471" w:rsidRPr="00AA2471" w:rsidRDefault="00AA2471" w:rsidP="00AA2471">
      <w:pPr>
        <w:pStyle w:val="a3"/>
        <w:shd w:val="clear" w:color="auto" w:fill="F4F4F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A2471">
        <w:rPr>
          <w:rStyle w:val="a4"/>
          <w:i w:val="0"/>
          <w:sz w:val="28"/>
          <w:szCs w:val="28"/>
        </w:rPr>
        <w:t>      Можно развивать гибкость пальчиков и тактильную чувствительность детей, организуя развивающие игры для детей при помощи обычных предметов  обихода. Самое главное – для того, чтобы играть с ребенком, нам не нужно ничего покупать специально – у нас все под рукой: пуговицы,</w:t>
      </w:r>
      <w:proofErr w:type="gramStart"/>
      <w:r w:rsidRPr="00AA2471">
        <w:rPr>
          <w:rStyle w:val="a4"/>
          <w:i w:val="0"/>
          <w:sz w:val="28"/>
          <w:szCs w:val="28"/>
        </w:rPr>
        <w:t xml:space="preserve"> ,</w:t>
      </w:r>
      <w:proofErr w:type="gramEnd"/>
      <w:r w:rsidRPr="00AA2471">
        <w:rPr>
          <w:rStyle w:val="a4"/>
          <w:i w:val="0"/>
          <w:sz w:val="28"/>
          <w:szCs w:val="28"/>
        </w:rPr>
        <w:t xml:space="preserve"> крышки, крупа, бельевые прищепки, бумага, и т.д.</w:t>
      </w:r>
    </w:p>
    <w:p w:rsidR="00AA2471" w:rsidRPr="00AA2471" w:rsidRDefault="00AA2471" w:rsidP="00AA2471">
      <w:pPr>
        <w:pStyle w:val="a3"/>
        <w:shd w:val="clear" w:color="auto" w:fill="F4F4F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A2471">
        <w:rPr>
          <w:rStyle w:val="a4"/>
          <w:i w:val="0"/>
          <w:sz w:val="28"/>
          <w:szCs w:val="28"/>
        </w:rPr>
        <w:t>  Уровень развития мелкой моторики – один из показателей интеллектуальной готовности к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AA2471" w:rsidRPr="00AA2471" w:rsidRDefault="00AA2471" w:rsidP="00AA2471">
      <w:pPr>
        <w:pStyle w:val="a3"/>
        <w:shd w:val="clear" w:color="auto" w:fill="F4F4F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A2471">
        <w:rPr>
          <w:rStyle w:val="a4"/>
          <w:i w:val="0"/>
          <w:sz w:val="28"/>
          <w:szCs w:val="28"/>
        </w:rPr>
        <w:t>     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Воспитателю, 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</w:t>
      </w:r>
      <w:proofErr w:type="gramStart"/>
      <w:r w:rsidRPr="00AA2471">
        <w:rPr>
          <w:rStyle w:val="a4"/>
          <w:i w:val="0"/>
          <w:sz w:val="28"/>
          <w:szCs w:val="28"/>
        </w:rPr>
        <w:t>вств дл</w:t>
      </w:r>
      <w:proofErr w:type="gramEnd"/>
      <w:r w:rsidRPr="00AA2471">
        <w:rPr>
          <w:rStyle w:val="a4"/>
          <w:i w:val="0"/>
          <w:sz w:val="28"/>
          <w:szCs w:val="28"/>
        </w:rPr>
        <w:t>я получения информации об окружающем мире: зрение, слух, обоняние, тактильные ощущения.</w:t>
      </w:r>
    </w:p>
    <w:p w:rsidR="00AA2471" w:rsidRPr="00AA2471" w:rsidRDefault="00AA2471" w:rsidP="00AA2471">
      <w:pPr>
        <w:pStyle w:val="a3"/>
        <w:shd w:val="clear" w:color="auto" w:fill="F4F4F4"/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AA2471">
        <w:rPr>
          <w:sz w:val="28"/>
          <w:szCs w:val="28"/>
        </w:rPr>
        <w:t>         </w:t>
      </w:r>
      <w:r w:rsidRPr="00AA2471">
        <w:rPr>
          <w:rStyle w:val="a4"/>
          <w:i w:val="0"/>
          <w:sz w:val="28"/>
          <w:szCs w:val="28"/>
        </w:rPr>
        <w:t xml:space="preserve"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</w:t>
      </w:r>
      <w:r w:rsidRPr="00AA2471">
        <w:rPr>
          <w:rStyle w:val="a4"/>
          <w:i w:val="0"/>
          <w:sz w:val="28"/>
          <w:szCs w:val="28"/>
        </w:rPr>
        <w:lastRenderedPageBreak/>
        <w:t>актуальность мелкой моторики бесспорна. Все способы развития мелкой моторики оказывают благотворное воздействие на организм.</w:t>
      </w:r>
    </w:p>
    <w:p w:rsidR="00AA2471" w:rsidRPr="00AA2471" w:rsidRDefault="00AA2471" w:rsidP="00AA2471">
      <w:pPr>
        <w:pStyle w:val="a3"/>
        <w:shd w:val="clear" w:color="auto" w:fill="F4F4F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A2471">
        <w:rPr>
          <w:rStyle w:val="a4"/>
          <w:i w:val="0"/>
          <w:sz w:val="28"/>
          <w:szCs w:val="28"/>
        </w:rPr>
        <w:t xml:space="preserve">      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AA2471" w:rsidRPr="00C75A5F" w:rsidRDefault="00AA2471" w:rsidP="00AA2471">
      <w:pPr>
        <w:pStyle w:val="a3"/>
        <w:shd w:val="clear" w:color="auto" w:fill="F4F4F4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 </w:t>
      </w:r>
      <w:r w:rsidRPr="00C7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образовательный, игровой, краткосрочный.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Участники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дети, родители.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мелкой моторики рук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речи детей дошкольного возраста в процессе пальчиковых игр.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данной проблемы очевидна на сегодняшний день и заключается в том, что многие современные концепции дошкольного образования признают незаменимое влияние пальчиковых игр на речевое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ребёнка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проблема вызвана недостаточным просвещением родителей в данном вопросе.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Предполагаемый результат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проявляют интерес к пальчиковой гимнастике;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увеличился словарный запас детей, речь детей стала боле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эмоциональной и выразительной;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возросла речевая активность детей в различных видах деятельности;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используют пальчиковую гимнастику в повседневной жизни;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отзывы родителей и педагогов;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детей более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развита мимика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моторика пальцев рук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память, воображение, речь.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родители стали единомышленниками </w:t>
      </w:r>
      <w:proofErr w:type="gramStart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proofErr w:type="gramEnd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по использованию пальчиковой гимнастики в работе с детьми;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родители получили необходимые знания по данной теме, стали более информированными в вопросе проведения пальч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иковой гимнастики с детьми дома.</w:t>
      </w:r>
    </w:p>
    <w:p w:rsidR="00AA2471" w:rsidRPr="00C75A5F" w:rsidRDefault="00AA2471" w:rsidP="00AA24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 </w:t>
      </w:r>
      <w:r w:rsidRPr="00C7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Подготовительный 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этап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Определение педагогом темы, целей и задач, содержания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прогнозирование результата.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О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 с родителями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выяснение возможностей,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реализации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Основной этап реализации </w:t>
      </w:r>
      <w:r w:rsidRPr="00C7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перспективного плана проведения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льчиковой гимнастики с ребенком.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рекомендаций 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оведению пальчиковой гимнастики.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О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родителей проведению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льчиковой гимнастики с ребенком.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 пальчиковой гимнастики в конспекты занятий, комплексы утренней гимнастики, в сценарии утренников, в утренние и вечерние отрезки времени.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проведению пальчиковых 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игр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 игрой с ребенком необходимо обсудить ее содержание, сразу при этом отрабатывая необходимые жесты, комбинации пальцев, движения. Это 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только позволит подготовить малыша к правильному выполнению упражнения, но и создаст необходимый эмоциональный настрой;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упражнения следует вместе с ребенком, при этом демонстрируя собственную увлеченность игрой;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повторных проведениях игры дети нередко начинают производить текст частично </w:t>
      </w:r>
      <w:r w:rsidRPr="00C75A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(особенно начало и окончание фраз)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Постепенно текст разучивается наизусть, дети произносят его целиком, соотнося слова с движением;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ставьте перед ребенком несколько сложных задач сразу </w:t>
      </w:r>
      <w:r w:rsidRPr="00C75A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 примеру, показывать движения и произносить текст)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внимания у детей ограничен, и невыполнимая задача может </w:t>
      </w:r>
      <w:r w:rsidRPr="00C75A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«отбить»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к игре;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вначале дети испытывают затруднения в выполнении многих упражнений, поэтому отрабатываются движения постепенно и пассивно, с помощью взрослых;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принуждайте. Попытайтесь разобраться в причинах отказа, если возможно, ликвидировать их </w:t>
      </w:r>
      <w:r w:rsidRPr="00C75A5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(например, изменив задание)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поменяйте игру;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стимулируйте подпевание детей, </w:t>
      </w:r>
      <w:r w:rsidRPr="00C75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 замечайте»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они поначалу делают что-то неправильно, поощряйте успехи.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выставки игр и атрибутов по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развитию мелкой моторики рук детей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консультации индивидуальные и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групповые </w:t>
      </w:r>
      <w:r w:rsidRPr="00C75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«Речь и пальчики»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75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«Как правильно проводить с ребёнком пальчиковые игры»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75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«Пальчиковые шаги»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беседы с родителями </w:t>
      </w:r>
      <w:r w:rsidRPr="00C75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«Дети и </w:t>
      </w:r>
      <w:r w:rsidRPr="00C75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мелкая моторика рук</w:t>
      </w:r>
      <w:r w:rsidRPr="00C75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• родительское</w:t>
      </w:r>
      <w:r w:rsidRPr="00C75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знакомство с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 </w:t>
      </w:r>
      <w:r w:rsidRPr="00C75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Наши в</w:t>
      </w:r>
      <w:r w:rsidRPr="00C75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есёлые </w:t>
      </w:r>
      <w:r w:rsidRPr="00C75A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ручки</w:t>
      </w:r>
      <w:r w:rsidRPr="00C75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родительское собрание </w:t>
      </w:r>
      <w:r w:rsidRPr="00C75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«Чтобы чётко говорить – надо с пальцами 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дружить»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Заключительный этап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проделанную работу, можно сделать 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выводы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тема разработанного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выбрана с учетом возрастных особенностей детей младшего возраста, объема информации, которая может быть ими воспринята, что положительно повлияло на различные виды деятельности детей;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отмечалась положительная реакция и эмоциональный отклик детей на знакомство с новыми видами пальчиковой гимнастики, дети проявляли желание и интерес играть в данные игры, с интересом и желанием выполняли упражнения на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мелкой моторики рук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возросла речевая активность детей, внимание стало более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сосредоточенным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улучшилась память;</w:t>
      </w:r>
    </w:p>
    <w:p w:rsidR="00AA2471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удалось достигнуть хороших результатов взаимодействия педагога с родителями. Родители принимали активное участие в реализации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научились правильно проводить пальчиковую гимнастику в домашних условиях.</w:t>
      </w:r>
    </w:p>
    <w:p w:rsidR="00AA2471" w:rsidRDefault="00AA2471" w:rsidP="00AA2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471" w:rsidRDefault="00AA2471" w:rsidP="00AA2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471" w:rsidRDefault="00AA2471" w:rsidP="00AA247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471" w:rsidRPr="00C75A5F" w:rsidRDefault="00AA2471" w:rsidP="00AA24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индивидуального обучения детей пальчиковым миниатюрам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Взрослый показывает миниатюру целиком (сам проговаривает рифмовку и одновременно, в такт словам, выполняет пальчиковые движения)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Взрослый садится позади ребенка, как бы обнимает его руками, берет детские ладошки в свои и, манипулируя пальчиками, выполняет отдельные движения.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Взрослый и ребенок сидят рядом, выполняют движения одновременно, но текст говорит только взрослый.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выполняет движения с необходимой помощью взрослого, который произносит текст.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Ребенок выполняет движения и проговаривает текст, а взрослый подсказывает и помогает.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Проблема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уровень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общей и мелкой моторики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речи, память, воображения, логическое мышление у детей младшего дошкольного возраста.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детьми, я увидела в играх пальчиковых, настольных (собирание </w:t>
      </w:r>
      <w:proofErr w:type="spellStart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с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мелкими предметами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игры со строительным материалом, палочками; волшебный мешочек; найди игрушку в крупе</w:t>
      </w:r>
      <w:proofErr w:type="gramStart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;)</w:t>
      </w:r>
      <w:proofErr w:type="gramEnd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общей и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мелкой моторной ловкости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точности движений, выполняемых руками, а стимулируя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моторику мы развиваем речь детей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наилучший эффект дают пальчиковые игры, так как они интересны детям, соответствуют возрасту, позволяют в короткий срок улучшить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моторику рук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речь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«Научим куклу Таню играть с пальчиками»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Приучить детей слушать речь, понимать, о чем говорится в </w:t>
      </w:r>
      <w:proofErr w:type="spellStart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потешке</w:t>
      </w:r>
      <w:proofErr w:type="spellEnd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соотносить слова с действиями пальцев,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речь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указательный,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мизинчик.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Игра со строительным материалом 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«Ох, какой теремок красивый»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азвить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конструктивные умения детей, способность по показу строить простые конструкции, радоваться результатам; закрепить в речи название деталей, глагольные формы;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моторику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соотносить движения со словами.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</w:t>
      </w:r>
      <w:proofErr w:type="gramEnd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урчит, пищит, грубый, ревет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мелкий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строительный материал.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«Давай расскажем сказку»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узнавать персонажей из сказки </w:t>
      </w:r>
      <w:r w:rsidRPr="00C75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Pr="009F0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навыки драматизации. 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моторику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соотносить движения со словами,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речь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лает, хрюкает, мычит, крякает, кукарекает.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4. </w:t>
      </w:r>
      <w:r w:rsidRPr="00C75A5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 гости к нам пришел зайчишка»</w:t>
      </w:r>
      <w:r w:rsidRPr="00C75A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группировать объекты по цвету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учить узнавать и правильно называть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оскостные геометрические фигуры. 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собирать геометрические фигуры, ориентируясь на образец.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загудел.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зайчики разных цветов.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Пальчиковая игра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«Здравствуй солнце золотое»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 w:rsidRPr="00610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азвить мелкую моторику пальцев рук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ритма, речь.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вольный, дубок, край.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Пальчиковая игра 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«Где же наши </w:t>
      </w:r>
      <w:r w:rsidRPr="006103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ручки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61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азвить мелкую моторику пальцев рук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речь.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пляшут.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Чтение стихотворения 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«Заботливое солнышко»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 w:rsidRPr="00610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азвить память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речь, чувство ритма; закрепить знания о солнце как явлении неживой природы;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моторику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координацию движений.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лучик, солнце.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Дидактическое упражнение 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«Воздушные шары»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 w:rsidRPr="00610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 шести цветах спектра путем подбора цветов по образцу; активизировать </w:t>
      </w:r>
      <w:r w:rsidRPr="00C75A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словарь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красный, желтый, зеленый, синий, фиолетовый;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 мелкую моторику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</w:t>
      </w:r>
      <w:proofErr w:type="gramEnd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лента, шар.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 воздушных шаров и шесть лент такого же цвета.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9. 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«Сделай змейку из мозаики»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 w:rsidRPr="00610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мелкой моторики рук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усидчивости, аккуратности, внимания, рациональности мышления.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мозаика, змейка.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 крупная разного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 с пальчиком соедини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Цели игры</w:t>
      </w:r>
      <w:r w:rsidRPr="00610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мелкой моторики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 пальцев рук,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речи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негромкая музыка.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11. 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«Поможем мишке одеться»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 w:rsidRPr="00610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шнуровки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развивают мелкую моторику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proofErr w:type="gramStart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шнуровки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развивают усидчивость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терпение.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шнуровка, кеды.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нуровка.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12. 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«Найди игрушку в крупе»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и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мелкой моторики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массаж рук, пальцев рук, повышение чувствительности пальцев.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классификации по различным признакам.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фонематических процессов.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Сенсомоторное развитие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основных сенсорных эталонов.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крупа, фигура.</w:t>
      </w:r>
    </w:p>
    <w:p w:rsidR="00AA2471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емкость, на дне которой спрятаны различные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13. </w:t>
      </w:r>
      <w:r w:rsidRPr="00C75A5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«Мы построим новый дом…»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 w:rsidRPr="00610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</w:t>
      </w:r>
      <w:proofErr w:type="gramStart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выкладывать </w:t>
      </w:r>
      <w:proofErr w:type="gramStart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палочек дом, забор, дорогу.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мышление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речь, память, внимание.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Обогащение словаря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мост, палочки, выкладываем.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счетные палочки.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Pr="0061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7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Волшебный мешочек</w:t>
      </w:r>
      <w:r w:rsidRPr="0061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Цель</w:t>
      </w:r>
      <w:r w:rsidRPr="006103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интеллектуальной сферы и познавательного интереса через обогащение чувственного опыта детей. Непроизвольное осуществление массажа пальчиков;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мелкую моторику рук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тактильную чувствительность.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7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5A5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«Волшебные мешочки»</w:t>
      </w:r>
      <w:r w:rsidRPr="0061036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AA2471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Вывод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Отмечалось положительная реакция и эмоциональный отклик детей на знакомство с новыми видами пальчиковой гимнастики, дети проявляли желание и интерес играть в данные игры, с интересом и желанием выполняли упражнения на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мелкой моторики 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озросла речевая активность детей, внимание стало более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сосредоточенным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улучшилась память, воображение.</w:t>
      </w:r>
    </w:p>
    <w:p w:rsidR="00AA2471" w:rsidRPr="00C75A5F" w:rsidRDefault="00AA2471" w:rsidP="00AA2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далось достигнуть хороших результатов взаимодействия педагога с родителями. Родители принимали активное участие в реализации </w:t>
      </w:r>
      <w:r w:rsidRPr="00C75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C75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научились правильно проводить пальчиковую гимнастику в домашних условиях.</w:t>
      </w:r>
    </w:p>
    <w:p w:rsidR="00AA2471" w:rsidRDefault="00AA2471" w:rsidP="00AA2471">
      <w:pPr>
        <w:spacing w:after="0"/>
      </w:pPr>
    </w:p>
    <w:p w:rsidR="0004343C" w:rsidRDefault="0004343C"/>
    <w:sectPr w:rsidR="0004343C" w:rsidSect="00C75A5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A2471"/>
    <w:rsid w:val="0004343C"/>
    <w:rsid w:val="003E6450"/>
    <w:rsid w:val="008D02A0"/>
    <w:rsid w:val="00A96225"/>
    <w:rsid w:val="00AA2471"/>
    <w:rsid w:val="00E0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24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1908</Words>
  <Characters>10876</Characters>
  <Application>Microsoft Office Word</Application>
  <DocSecurity>0</DocSecurity>
  <Lines>90</Lines>
  <Paragraphs>25</Paragraphs>
  <ScaleCrop>false</ScaleCrop>
  <Company/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2018-09-09T17:23:00Z</dcterms:created>
  <dcterms:modified xsi:type="dcterms:W3CDTF">2018-09-23T14:00:00Z</dcterms:modified>
</cp:coreProperties>
</file>