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62" w:rsidRDefault="00310862"/>
    <w:tbl>
      <w:tblPr>
        <w:tblW w:w="110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32"/>
        <w:gridCol w:w="5697"/>
      </w:tblGrid>
      <w:tr w:rsidR="008E10CE" w:rsidRPr="00163550" w:rsidTr="00715607">
        <w:trPr>
          <w:trHeight w:val="3862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8E10CE" w:rsidRPr="00163550" w:rsidRDefault="008E10CE" w:rsidP="00852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992"/>
              <w:rPr>
                <w:color w:val="00000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8E10CE" w:rsidRPr="00163550" w:rsidRDefault="008E10CE" w:rsidP="00715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992"/>
              <w:rPr>
                <w:color w:val="000000"/>
              </w:rPr>
            </w:pPr>
          </w:p>
        </w:tc>
      </w:tr>
    </w:tbl>
    <w:p w:rsidR="0000651E" w:rsidRDefault="0000651E" w:rsidP="009430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3094" w:rsidRPr="003E000B" w:rsidRDefault="00943094" w:rsidP="009430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651E" w:rsidRPr="00310862" w:rsidRDefault="00EC3F38" w:rsidP="00943094">
      <w:pPr>
        <w:pStyle w:val="af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Программа</w:t>
      </w:r>
    </w:p>
    <w:p w:rsidR="00943094" w:rsidRPr="003E000B" w:rsidRDefault="00943094" w:rsidP="00943094">
      <w:pPr>
        <w:pStyle w:val="a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51E" w:rsidRPr="00310862" w:rsidRDefault="0000651E" w:rsidP="00943094">
      <w:pPr>
        <w:pStyle w:val="af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10862">
        <w:rPr>
          <w:rFonts w:ascii="Times New Roman" w:hAnsi="Times New Roman"/>
          <w:b/>
          <w:sz w:val="40"/>
          <w:szCs w:val="40"/>
        </w:rPr>
        <w:t xml:space="preserve"> </w:t>
      </w:r>
      <w:r w:rsidR="0072132E" w:rsidRPr="00310862">
        <w:rPr>
          <w:rFonts w:ascii="Times New Roman" w:hAnsi="Times New Roman"/>
          <w:b/>
          <w:sz w:val="40"/>
          <w:szCs w:val="40"/>
        </w:rPr>
        <w:t xml:space="preserve"> </w:t>
      </w:r>
      <w:r w:rsidR="004C46B4" w:rsidRPr="00310862">
        <w:rPr>
          <w:rFonts w:ascii="Times New Roman" w:hAnsi="Times New Roman"/>
          <w:b/>
          <w:sz w:val="40"/>
          <w:szCs w:val="40"/>
        </w:rPr>
        <w:t xml:space="preserve"> открытого  </w:t>
      </w:r>
      <w:r w:rsidR="0072132E" w:rsidRPr="00310862">
        <w:rPr>
          <w:rFonts w:ascii="Times New Roman" w:hAnsi="Times New Roman"/>
          <w:b/>
          <w:sz w:val="40"/>
          <w:szCs w:val="40"/>
        </w:rPr>
        <w:t>школьного</w:t>
      </w:r>
      <w:r w:rsidR="00777F33">
        <w:rPr>
          <w:rFonts w:ascii="Times New Roman" w:hAnsi="Times New Roman"/>
          <w:b/>
          <w:sz w:val="40"/>
          <w:szCs w:val="40"/>
        </w:rPr>
        <w:t xml:space="preserve"> </w:t>
      </w:r>
      <w:r w:rsidR="0072132E" w:rsidRPr="00310862">
        <w:rPr>
          <w:rFonts w:ascii="Times New Roman" w:hAnsi="Times New Roman"/>
          <w:b/>
          <w:sz w:val="40"/>
          <w:szCs w:val="40"/>
        </w:rPr>
        <w:t xml:space="preserve"> </w:t>
      </w:r>
      <w:r w:rsidRPr="00310862">
        <w:rPr>
          <w:rFonts w:ascii="Times New Roman" w:hAnsi="Times New Roman"/>
          <w:b/>
          <w:sz w:val="40"/>
          <w:szCs w:val="40"/>
        </w:rPr>
        <w:t>фестиваля</w:t>
      </w:r>
    </w:p>
    <w:p w:rsidR="0000651E" w:rsidRPr="00310862" w:rsidRDefault="0072132E" w:rsidP="00943094">
      <w:pPr>
        <w:pStyle w:val="af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10862">
        <w:rPr>
          <w:rFonts w:ascii="Times New Roman" w:hAnsi="Times New Roman"/>
          <w:b/>
          <w:sz w:val="40"/>
          <w:szCs w:val="40"/>
        </w:rPr>
        <w:t xml:space="preserve"> </w:t>
      </w:r>
      <w:r w:rsidR="002D48B1">
        <w:rPr>
          <w:rFonts w:ascii="Times New Roman" w:hAnsi="Times New Roman"/>
          <w:b/>
          <w:sz w:val="40"/>
          <w:szCs w:val="40"/>
        </w:rPr>
        <w:t>«  История</w:t>
      </w:r>
      <w:r w:rsidR="0041106D" w:rsidRPr="00310862">
        <w:rPr>
          <w:rFonts w:ascii="Times New Roman" w:hAnsi="Times New Roman"/>
          <w:b/>
          <w:sz w:val="40"/>
          <w:szCs w:val="40"/>
        </w:rPr>
        <w:t xml:space="preserve"> России</w:t>
      </w:r>
      <w:r w:rsidR="002D48B1">
        <w:rPr>
          <w:rFonts w:ascii="Times New Roman" w:hAnsi="Times New Roman"/>
          <w:b/>
          <w:sz w:val="40"/>
          <w:szCs w:val="40"/>
        </w:rPr>
        <w:t xml:space="preserve"> в русской культуре. Петербургский взгляд</w:t>
      </w:r>
      <w:r w:rsidR="0041106D" w:rsidRPr="00310862">
        <w:rPr>
          <w:rFonts w:ascii="Times New Roman" w:hAnsi="Times New Roman"/>
          <w:b/>
          <w:sz w:val="40"/>
          <w:szCs w:val="40"/>
        </w:rPr>
        <w:t xml:space="preserve"> </w:t>
      </w:r>
      <w:r w:rsidR="0000651E" w:rsidRPr="00310862">
        <w:rPr>
          <w:rFonts w:ascii="Times New Roman" w:hAnsi="Times New Roman"/>
          <w:b/>
          <w:sz w:val="40"/>
          <w:szCs w:val="40"/>
        </w:rPr>
        <w:t>»</w:t>
      </w:r>
    </w:p>
    <w:p w:rsidR="00685DA0" w:rsidRDefault="00685DA0" w:rsidP="00943094">
      <w:pPr>
        <w:spacing w:after="0" w:line="360" w:lineRule="auto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                </w:t>
      </w:r>
    </w:p>
    <w:p w:rsidR="00685DA0" w:rsidRDefault="00685DA0" w:rsidP="00943094">
      <w:pPr>
        <w:spacing w:after="0" w:line="360" w:lineRule="auto"/>
        <w:rPr>
          <w:rStyle w:val="ae"/>
          <w:rFonts w:ascii="Times New Roman" w:hAnsi="Times New Roman"/>
          <w:sz w:val="28"/>
          <w:szCs w:val="28"/>
        </w:rPr>
      </w:pPr>
    </w:p>
    <w:p w:rsidR="00310862" w:rsidRDefault="00310862" w:rsidP="00943094">
      <w:pPr>
        <w:spacing w:after="0" w:line="360" w:lineRule="auto"/>
        <w:rPr>
          <w:rStyle w:val="ae"/>
          <w:rFonts w:ascii="Times New Roman" w:hAnsi="Times New Roman"/>
          <w:sz w:val="28"/>
          <w:szCs w:val="28"/>
        </w:rPr>
      </w:pPr>
    </w:p>
    <w:p w:rsidR="00310862" w:rsidRDefault="00310862" w:rsidP="00943094">
      <w:pPr>
        <w:spacing w:after="0" w:line="360" w:lineRule="auto"/>
        <w:rPr>
          <w:rStyle w:val="ae"/>
          <w:rFonts w:ascii="Times New Roman" w:hAnsi="Times New Roman"/>
          <w:sz w:val="28"/>
          <w:szCs w:val="28"/>
        </w:rPr>
      </w:pPr>
    </w:p>
    <w:p w:rsidR="00962BFF" w:rsidRDefault="00962BFF" w:rsidP="00943094">
      <w:pPr>
        <w:spacing w:after="0" w:line="360" w:lineRule="auto"/>
        <w:rPr>
          <w:rStyle w:val="ae"/>
          <w:rFonts w:ascii="Times New Roman" w:hAnsi="Times New Roman"/>
          <w:sz w:val="28"/>
          <w:szCs w:val="28"/>
        </w:rPr>
      </w:pPr>
    </w:p>
    <w:p w:rsidR="00962BFF" w:rsidRDefault="00962BFF" w:rsidP="00943094">
      <w:pPr>
        <w:spacing w:after="0" w:line="360" w:lineRule="auto"/>
        <w:rPr>
          <w:rStyle w:val="ae"/>
          <w:rFonts w:ascii="Times New Roman" w:hAnsi="Times New Roman"/>
          <w:sz w:val="28"/>
          <w:szCs w:val="28"/>
        </w:rPr>
      </w:pPr>
    </w:p>
    <w:p w:rsidR="00685DA0" w:rsidRDefault="00685DA0" w:rsidP="00943094">
      <w:pPr>
        <w:spacing w:after="0" w:line="360" w:lineRule="auto"/>
        <w:rPr>
          <w:rStyle w:val="ae"/>
          <w:rFonts w:ascii="Times New Roman" w:hAnsi="Times New Roman"/>
          <w:sz w:val="28"/>
          <w:szCs w:val="28"/>
        </w:rPr>
      </w:pPr>
    </w:p>
    <w:p w:rsidR="00962BFF" w:rsidRDefault="00096A7A" w:rsidP="00096A7A">
      <w:pPr>
        <w:tabs>
          <w:tab w:val="left" w:pos="4107"/>
        </w:tabs>
        <w:spacing w:after="0" w:line="360" w:lineRule="auto"/>
        <w:rPr>
          <w:rStyle w:val="ae"/>
          <w:rFonts w:ascii="Times New Roman" w:eastAsiaTheme="majorEastAsia" w:hAnsi="Times New Roman"/>
          <w:i w:val="0"/>
          <w:iCs w:val="0"/>
          <w:color w:val="auto"/>
          <w:spacing w:val="15"/>
          <w:sz w:val="28"/>
          <w:szCs w:val="28"/>
        </w:rPr>
      </w:pPr>
      <w:r>
        <w:rPr>
          <w:rStyle w:val="ae"/>
          <w:rFonts w:ascii="Times New Roman" w:eastAsiaTheme="majorEastAsia" w:hAnsi="Times New Roman"/>
          <w:i w:val="0"/>
          <w:iCs w:val="0"/>
          <w:color w:val="auto"/>
          <w:spacing w:val="15"/>
          <w:sz w:val="28"/>
          <w:szCs w:val="28"/>
        </w:rPr>
        <w:tab/>
      </w:r>
    </w:p>
    <w:p w:rsidR="00F6727E" w:rsidRDefault="0030754D" w:rsidP="00096A7A">
      <w:pPr>
        <w:tabs>
          <w:tab w:val="left" w:pos="4107"/>
        </w:tabs>
        <w:spacing w:after="0" w:line="360" w:lineRule="auto"/>
        <w:rPr>
          <w:rStyle w:val="ae"/>
          <w:rFonts w:ascii="Times New Roman" w:eastAsiaTheme="majorEastAsia" w:hAnsi="Times New Roman"/>
          <w:i w:val="0"/>
          <w:iCs w:val="0"/>
          <w:color w:val="auto"/>
          <w:spacing w:val="15"/>
          <w:sz w:val="28"/>
          <w:szCs w:val="28"/>
        </w:rPr>
      </w:pPr>
      <w:r>
        <w:rPr>
          <w:rStyle w:val="ae"/>
          <w:rFonts w:ascii="Times New Roman" w:eastAsiaTheme="majorEastAsia" w:hAnsi="Times New Roman"/>
          <w:i w:val="0"/>
          <w:iCs w:val="0"/>
          <w:color w:val="auto"/>
          <w:spacing w:val="15"/>
          <w:sz w:val="28"/>
          <w:szCs w:val="28"/>
        </w:rPr>
        <w:t xml:space="preserve">                                     </w:t>
      </w:r>
    </w:p>
    <w:p w:rsidR="00F6727E" w:rsidRDefault="00F6727E" w:rsidP="00EC3F38">
      <w:pPr>
        <w:tabs>
          <w:tab w:val="left" w:pos="4107"/>
        </w:tabs>
        <w:spacing w:after="0" w:line="360" w:lineRule="auto"/>
        <w:rPr>
          <w:rStyle w:val="ae"/>
          <w:rFonts w:ascii="Times New Roman" w:eastAsiaTheme="majorEastAsia" w:hAnsi="Times New Roman"/>
          <w:i w:val="0"/>
          <w:iCs w:val="0"/>
          <w:color w:val="auto"/>
          <w:spacing w:val="15"/>
          <w:sz w:val="28"/>
          <w:szCs w:val="28"/>
        </w:rPr>
      </w:pPr>
      <w:r>
        <w:rPr>
          <w:rStyle w:val="ae"/>
          <w:rFonts w:ascii="Times New Roman" w:eastAsiaTheme="majorEastAsia" w:hAnsi="Times New Roman"/>
          <w:i w:val="0"/>
          <w:iCs w:val="0"/>
          <w:color w:val="auto"/>
          <w:spacing w:val="15"/>
          <w:sz w:val="28"/>
          <w:szCs w:val="28"/>
        </w:rPr>
        <w:t xml:space="preserve">                                         </w:t>
      </w:r>
      <w:r w:rsidR="0030754D">
        <w:rPr>
          <w:rStyle w:val="ae"/>
          <w:rFonts w:ascii="Times New Roman" w:eastAsiaTheme="majorEastAsia" w:hAnsi="Times New Roman"/>
          <w:i w:val="0"/>
          <w:iCs w:val="0"/>
          <w:color w:val="auto"/>
          <w:spacing w:val="15"/>
          <w:sz w:val="28"/>
          <w:szCs w:val="28"/>
        </w:rPr>
        <w:t xml:space="preserve">  </w:t>
      </w:r>
    </w:p>
    <w:p w:rsidR="00EC3F38" w:rsidRDefault="00EC3F38" w:rsidP="00EC3F38">
      <w:pPr>
        <w:tabs>
          <w:tab w:val="left" w:pos="4107"/>
        </w:tabs>
        <w:spacing w:after="0" w:line="360" w:lineRule="auto"/>
        <w:rPr>
          <w:rStyle w:val="ae"/>
          <w:rFonts w:ascii="Times New Roman" w:eastAsiaTheme="majorEastAsia" w:hAnsi="Times New Roman"/>
          <w:i w:val="0"/>
          <w:iCs w:val="0"/>
          <w:color w:val="auto"/>
          <w:spacing w:val="15"/>
          <w:sz w:val="28"/>
          <w:szCs w:val="28"/>
        </w:rPr>
      </w:pPr>
    </w:p>
    <w:p w:rsidR="00EC3F38" w:rsidRDefault="00EC3F38" w:rsidP="00EC3F38">
      <w:pPr>
        <w:tabs>
          <w:tab w:val="left" w:pos="4107"/>
        </w:tabs>
        <w:spacing w:after="0" w:line="360" w:lineRule="auto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24E07" w:rsidRPr="003E000B" w:rsidRDefault="00A24E07" w:rsidP="00943094">
      <w:pPr>
        <w:pStyle w:val="1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651E" w:rsidRPr="003E000B" w:rsidRDefault="00EC3F38" w:rsidP="00943094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0651E" w:rsidRPr="003E000B">
        <w:rPr>
          <w:rFonts w:ascii="Times New Roman" w:hAnsi="Times New Roman"/>
          <w:b/>
          <w:sz w:val="28"/>
          <w:szCs w:val="28"/>
        </w:rPr>
        <w:t xml:space="preserve">. </w:t>
      </w:r>
      <w:r w:rsidR="00855A3A">
        <w:rPr>
          <w:rFonts w:ascii="Times New Roman" w:hAnsi="Times New Roman"/>
          <w:b/>
          <w:sz w:val="28"/>
          <w:szCs w:val="28"/>
        </w:rPr>
        <w:t>Цель</w:t>
      </w:r>
      <w:r w:rsidR="0000651E" w:rsidRPr="003E000B">
        <w:rPr>
          <w:rFonts w:ascii="Times New Roman" w:hAnsi="Times New Roman"/>
          <w:b/>
          <w:sz w:val="28"/>
          <w:szCs w:val="28"/>
        </w:rPr>
        <w:t xml:space="preserve"> и задачи </w:t>
      </w:r>
      <w:r w:rsidR="00AF751E">
        <w:rPr>
          <w:rFonts w:ascii="Times New Roman" w:hAnsi="Times New Roman"/>
          <w:b/>
          <w:sz w:val="28"/>
          <w:szCs w:val="28"/>
        </w:rPr>
        <w:t>ф</w:t>
      </w:r>
      <w:r w:rsidR="0000651E" w:rsidRPr="003E000B">
        <w:rPr>
          <w:rFonts w:ascii="Times New Roman" w:hAnsi="Times New Roman"/>
          <w:b/>
          <w:sz w:val="28"/>
          <w:szCs w:val="28"/>
        </w:rPr>
        <w:t>естиваля</w:t>
      </w:r>
    </w:p>
    <w:p w:rsidR="000766DB" w:rsidRPr="00AC39E0" w:rsidRDefault="00133A43" w:rsidP="00887A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9E0">
        <w:rPr>
          <w:rFonts w:ascii="Times New Roman" w:hAnsi="Times New Roman"/>
          <w:sz w:val="28"/>
          <w:szCs w:val="28"/>
        </w:rPr>
        <w:t>2.1. Цел</w:t>
      </w:r>
      <w:r w:rsidR="00855A3A" w:rsidRPr="00AC39E0">
        <w:rPr>
          <w:rFonts w:ascii="Times New Roman" w:hAnsi="Times New Roman"/>
          <w:sz w:val="28"/>
          <w:szCs w:val="28"/>
        </w:rPr>
        <w:t>ь</w:t>
      </w:r>
      <w:r w:rsidR="00EA315D" w:rsidRPr="00AC39E0">
        <w:rPr>
          <w:rFonts w:ascii="Times New Roman" w:hAnsi="Times New Roman"/>
          <w:sz w:val="28"/>
          <w:szCs w:val="28"/>
        </w:rPr>
        <w:t xml:space="preserve"> :</w:t>
      </w:r>
    </w:p>
    <w:p w:rsidR="00E30E0B" w:rsidRDefault="00E30E0B" w:rsidP="00812C71">
      <w:pPr>
        <w:pStyle w:val="af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традиционного культурно-исторического наследия России и Санкт-Петербурга</w:t>
      </w:r>
      <w:r w:rsidR="00A122AE">
        <w:rPr>
          <w:sz w:val="28"/>
          <w:szCs w:val="28"/>
        </w:rPr>
        <w:t>, развитие  патриотического мировоззрения и национального самосознания.</w:t>
      </w:r>
    </w:p>
    <w:p w:rsidR="0000651E" w:rsidRPr="00AC39E0" w:rsidRDefault="0000651E" w:rsidP="00943094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9E0">
        <w:rPr>
          <w:rFonts w:ascii="Times New Roman" w:hAnsi="Times New Roman"/>
          <w:sz w:val="28"/>
          <w:szCs w:val="28"/>
        </w:rPr>
        <w:t xml:space="preserve">2.2. </w:t>
      </w:r>
      <w:r w:rsidR="00133A43" w:rsidRPr="00AC39E0">
        <w:rPr>
          <w:rFonts w:ascii="Times New Roman" w:hAnsi="Times New Roman"/>
          <w:sz w:val="28"/>
          <w:szCs w:val="28"/>
        </w:rPr>
        <w:t>Задачи</w:t>
      </w:r>
      <w:r w:rsidR="00E35705" w:rsidRPr="00AC39E0">
        <w:rPr>
          <w:rFonts w:ascii="Times New Roman" w:hAnsi="Times New Roman"/>
          <w:sz w:val="28"/>
          <w:szCs w:val="28"/>
        </w:rPr>
        <w:t>:</w:t>
      </w:r>
    </w:p>
    <w:p w:rsidR="008178F5" w:rsidRDefault="00AD1F2E" w:rsidP="00943094">
      <w:pPr>
        <w:pStyle w:val="af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35705">
        <w:rPr>
          <w:sz w:val="28"/>
          <w:szCs w:val="28"/>
        </w:rPr>
        <w:t>стим</w:t>
      </w:r>
      <w:r w:rsidR="00C739EA">
        <w:rPr>
          <w:sz w:val="28"/>
          <w:szCs w:val="28"/>
        </w:rPr>
        <w:t xml:space="preserve">улирование интереса к изучению </w:t>
      </w:r>
      <w:r w:rsidR="009A20D0">
        <w:rPr>
          <w:sz w:val="28"/>
          <w:szCs w:val="28"/>
        </w:rPr>
        <w:t>исторического прошлого России и Санкт-Петербурга</w:t>
      </w:r>
      <w:r w:rsidRPr="00E35705">
        <w:rPr>
          <w:sz w:val="28"/>
          <w:szCs w:val="28"/>
        </w:rPr>
        <w:t>;</w:t>
      </w:r>
    </w:p>
    <w:p w:rsidR="00E36237" w:rsidRDefault="00E36237" w:rsidP="00E36237">
      <w:pPr>
        <w:pStyle w:val="af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36237">
        <w:rPr>
          <w:sz w:val="28"/>
          <w:szCs w:val="28"/>
        </w:rPr>
        <w:t>создание условий для самореализации и самовыражения участников</w:t>
      </w:r>
      <w:r>
        <w:rPr>
          <w:sz w:val="28"/>
          <w:szCs w:val="28"/>
        </w:rPr>
        <w:t>;</w:t>
      </w:r>
    </w:p>
    <w:p w:rsidR="00E36237" w:rsidRPr="00E35705" w:rsidRDefault="00E36237" w:rsidP="00E36237">
      <w:pPr>
        <w:pStyle w:val="af2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36237">
        <w:rPr>
          <w:sz w:val="28"/>
          <w:szCs w:val="28"/>
        </w:rPr>
        <w:t>создание среды творческого общени</w:t>
      </w:r>
      <w:r>
        <w:rPr>
          <w:sz w:val="28"/>
          <w:szCs w:val="28"/>
        </w:rPr>
        <w:t>я;</w:t>
      </w:r>
    </w:p>
    <w:p w:rsidR="00A24E07" w:rsidRDefault="00F73355" w:rsidP="00943094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развитие познавательного</w:t>
      </w:r>
      <w:r w:rsidR="00DE4324">
        <w:rPr>
          <w:rFonts w:ascii="Times New Roman" w:hAnsi="Times New Roman"/>
          <w:sz w:val="28"/>
          <w:szCs w:val="28"/>
        </w:rPr>
        <w:t xml:space="preserve"> и творческого</w:t>
      </w:r>
      <w:r>
        <w:rPr>
          <w:rFonts w:ascii="Times New Roman" w:hAnsi="Times New Roman"/>
          <w:sz w:val="28"/>
          <w:szCs w:val="28"/>
        </w:rPr>
        <w:t xml:space="preserve"> потенциала</w:t>
      </w:r>
      <w:r w:rsidR="00084A7B">
        <w:rPr>
          <w:rFonts w:ascii="Times New Roman" w:hAnsi="Times New Roman"/>
          <w:sz w:val="28"/>
          <w:szCs w:val="28"/>
        </w:rPr>
        <w:t xml:space="preserve">, направленного на </w:t>
      </w:r>
      <w:r w:rsidR="007F5411">
        <w:rPr>
          <w:rFonts w:ascii="Times New Roman" w:hAnsi="Times New Roman"/>
          <w:sz w:val="28"/>
          <w:szCs w:val="28"/>
        </w:rPr>
        <w:t>исследование городской среды Санкт-Петербурга.</w:t>
      </w:r>
    </w:p>
    <w:p w:rsidR="00E36237" w:rsidRPr="003E000B" w:rsidRDefault="00E36237" w:rsidP="00E36237">
      <w:pPr>
        <w:pStyle w:val="11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7C3" w:rsidRDefault="009337C3" w:rsidP="0087244F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50B1" w:rsidRPr="003E000B" w:rsidRDefault="00BA6EFC" w:rsidP="00BA6EFC">
      <w:pPr>
        <w:pStyle w:val="af"/>
        <w:spacing w:line="36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EC3F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B150B1" w:rsidRPr="003E00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B150B1" w:rsidRPr="003E000B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Участники Фестиваля</w:t>
      </w:r>
    </w:p>
    <w:p w:rsidR="00EC3F38" w:rsidRDefault="00EC3F38" w:rsidP="0087244F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0E3">
        <w:rPr>
          <w:rFonts w:ascii="Times New Roman" w:hAnsi="Times New Roman"/>
          <w:sz w:val="28"/>
          <w:szCs w:val="28"/>
        </w:rPr>
        <w:t xml:space="preserve">.1. </w:t>
      </w:r>
      <w:r w:rsidR="002700E3" w:rsidRPr="002700E3">
        <w:rPr>
          <w:rFonts w:ascii="Times New Roman" w:hAnsi="Times New Roman"/>
          <w:sz w:val="28"/>
          <w:szCs w:val="28"/>
        </w:rPr>
        <w:t xml:space="preserve">В </w:t>
      </w:r>
      <w:r w:rsidR="00900D89">
        <w:rPr>
          <w:rFonts w:ascii="Times New Roman" w:hAnsi="Times New Roman"/>
          <w:sz w:val="28"/>
          <w:szCs w:val="28"/>
        </w:rPr>
        <w:t>ф</w:t>
      </w:r>
      <w:r w:rsidR="002700E3" w:rsidRPr="002700E3">
        <w:rPr>
          <w:rFonts w:ascii="Times New Roman" w:hAnsi="Times New Roman"/>
          <w:sz w:val="28"/>
          <w:szCs w:val="28"/>
        </w:rPr>
        <w:t xml:space="preserve">естивале принимают участие </w:t>
      </w:r>
      <w:r w:rsidR="00326C82">
        <w:rPr>
          <w:rFonts w:ascii="Times New Roman" w:hAnsi="Times New Roman"/>
          <w:sz w:val="28"/>
          <w:szCs w:val="28"/>
        </w:rPr>
        <w:t xml:space="preserve">обучающиеся </w:t>
      </w:r>
      <w:r w:rsidR="005942BC">
        <w:rPr>
          <w:rFonts w:ascii="Times New Roman" w:hAnsi="Times New Roman"/>
          <w:sz w:val="28"/>
          <w:szCs w:val="28"/>
        </w:rPr>
        <w:t>2</w:t>
      </w:r>
      <w:r w:rsidR="00326C82">
        <w:rPr>
          <w:rFonts w:ascii="Times New Roman" w:hAnsi="Times New Roman"/>
          <w:sz w:val="28"/>
          <w:szCs w:val="28"/>
        </w:rPr>
        <w:t>-10</w:t>
      </w:r>
      <w:r w:rsidR="00F126BC" w:rsidRPr="00F126BC">
        <w:rPr>
          <w:rFonts w:ascii="Times New Roman" w:hAnsi="Times New Roman"/>
          <w:sz w:val="28"/>
          <w:szCs w:val="28"/>
        </w:rPr>
        <w:t xml:space="preserve">  </w:t>
      </w:r>
      <w:r w:rsidR="00F126BC">
        <w:rPr>
          <w:rFonts w:ascii="Times New Roman" w:hAnsi="Times New Roman"/>
          <w:sz w:val="28"/>
          <w:szCs w:val="28"/>
        </w:rPr>
        <w:t xml:space="preserve"> </w:t>
      </w:r>
      <w:r w:rsidR="00943B8F">
        <w:rPr>
          <w:rFonts w:ascii="Times New Roman" w:hAnsi="Times New Roman"/>
          <w:sz w:val="28"/>
          <w:szCs w:val="28"/>
        </w:rPr>
        <w:t xml:space="preserve"> класс</w:t>
      </w:r>
      <w:r w:rsidR="00326C82">
        <w:rPr>
          <w:rFonts w:ascii="Times New Roman" w:hAnsi="Times New Roman"/>
          <w:sz w:val="28"/>
          <w:szCs w:val="28"/>
        </w:rPr>
        <w:t>ов</w:t>
      </w:r>
      <w:r w:rsidR="00943B8F">
        <w:rPr>
          <w:rFonts w:ascii="Times New Roman" w:hAnsi="Times New Roman"/>
          <w:sz w:val="28"/>
          <w:szCs w:val="28"/>
        </w:rPr>
        <w:t xml:space="preserve"> </w:t>
      </w:r>
      <w:r w:rsidR="00DD6BFC">
        <w:rPr>
          <w:rFonts w:ascii="Times New Roman" w:hAnsi="Times New Roman"/>
          <w:sz w:val="28"/>
          <w:szCs w:val="28"/>
        </w:rPr>
        <w:t xml:space="preserve"> </w:t>
      </w:r>
      <w:r w:rsidR="00DB0E32">
        <w:rPr>
          <w:rFonts w:ascii="Times New Roman" w:hAnsi="Times New Roman"/>
          <w:sz w:val="28"/>
          <w:szCs w:val="28"/>
        </w:rPr>
        <w:t xml:space="preserve">  </w:t>
      </w:r>
      <w:r w:rsidR="00A12CA8">
        <w:rPr>
          <w:rFonts w:ascii="Times New Roman" w:hAnsi="Times New Roman"/>
          <w:sz w:val="28"/>
          <w:szCs w:val="28"/>
        </w:rPr>
        <w:t>и педагогический коллектив</w:t>
      </w:r>
      <w:r w:rsidR="00A12CA8" w:rsidRPr="00900D89">
        <w:rPr>
          <w:rFonts w:ascii="Times New Roman" w:hAnsi="Times New Roman"/>
          <w:sz w:val="28"/>
          <w:szCs w:val="28"/>
        </w:rPr>
        <w:t>, а также приславшие заявку на участие  коллективы других образовательны</w:t>
      </w:r>
      <w:r w:rsidR="0030754D">
        <w:rPr>
          <w:rFonts w:ascii="Times New Roman" w:hAnsi="Times New Roman"/>
          <w:sz w:val="28"/>
          <w:szCs w:val="28"/>
        </w:rPr>
        <w:t xml:space="preserve">х учреждений </w:t>
      </w:r>
      <w:r>
        <w:rPr>
          <w:rFonts w:ascii="Times New Roman" w:hAnsi="Times New Roman"/>
          <w:sz w:val="28"/>
          <w:szCs w:val="28"/>
        </w:rPr>
        <w:t>.</w:t>
      </w:r>
    </w:p>
    <w:p w:rsidR="004F08D0" w:rsidRDefault="00EC3F38" w:rsidP="0087244F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707D">
        <w:rPr>
          <w:rFonts w:ascii="Times New Roman" w:hAnsi="Times New Roman"/>
          <w:sz w:val="28"/>
          <w:szCs w:val="28"/>
        </w:rPr>
        <w:t xml:space="preserve">.2. </w:t>
      </w:r>
      <w:r w:rsidR="00DE4324">
        <w:rPr>
          <w:rFonts w:ascii="Times New Roman" w:hAnsi="Times New Roman"/>
          <w:sz w:val="28"/>
          <w:szCs w:val="28"/>
        </w:rPr>
        <w:t xml:space="preserve">Гостями </w:t>
      </w:r>
      <w:r w:rsidR="00900D8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естиваля могут быть родители ( законные </w:t>
      </w:r>
      <w:r w:rsidR="00F126BC" w:rsidRPr="00900D89">
        <w:rPr>
          <w:rFonts w:ascii="Times New Roman" w:hAnsi="Times New Roman"/>
          <w:sz w:val="28"/>
          <w:szCs w:val="28"/>
        </w:rPr>
        <w:t>представители</w:t>
      </w:r>
      <w:r>
        <w:rPr>
          <w:rFonts w:ascii="Times New Roman" w:hAnsi="Times New Roman"/>
          <w:sz w:val="28"/>
          <w:szCs w:val="28"/>
        </w:rPr>
        <w:t>)</w:t>
      </w:r>
      <w:r w:rsidR="00F126BC" w:rsidRPr="00900D89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.</w:t>
      </w:r>
      <w:r w:rsidR="00A12CA8" w:rsidRPr="00900D89">
        <w:rPr>
          <w:rFonts w:ascii="Times New Roman" w:hAnsi="Times New Roman"/>
          <w:sz w:val="28"/>
          <w:szCs w:val="28"/>
        </w:rPr>
        <w:t xml:space="preserve">   </w:t>
      </w:r>
    </w:p>
    <w:p w:rsidR="004F08D0" w:rsidRDefault="00EC3F38" w:rsidP="00AE24F1">
      <w:pPr>
        <w:pStyle w:val="af"/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="004F08D0" w:rsidRPr="00E84E0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Организационная структура фестиваля</w:t>
      </w:r>
    </w:p>
    <w:p w:rsidR="0087244F" w:rsidRDefault="00DF6011" w:rsidP="0087244F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C3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4F08D0" w:rsidRP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.1.  Для организации и проведения фестиваля формируется </w:t>
      </w:r>
    </w:p>
    <w:p w:rsidR="004F08D0" w:rsidRDefault="004F08D0" w:rsidP="0087244F">
      <w:pPr>
        <w:pStyle w:val="a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Организационный </w:t>
      </w:r>
      <w:r w:rsidR="00097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комитет</w:t>
      </w:r>
      <w:r w:rsidR="0030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состоящий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из: </w:t>
      </w:r>
    </w:p>
    <w:p w:rsidR="004F08D0" w:rsidRDefault="004F08D0" w:rsidP="0087244F">
      <w:pPr>
        <w:pStyle w:val="a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-   представителей администрации школы,</w:t>
      </w:r>
    </w:p>
    <w:p w:rsidR="004F08D0" w:rsidRDefault="004F08D0" w:rsidP="0087244F">
      <w:pPr>
        <w:pStyle w:val="a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-   представителей  Отделения дополнительного образования детей  </w:t>
      </w:r>
    </w:p>
    <w:p w:rsidR="004F08D0" w:rsidRDefault="00EC3F38" w:rsidP="0087244F">
      <w:pPr>
        <w:pStyle w:val="a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школы</w:t>
      </w:r>
      <w:r w:rsid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4F08D0" w:rsidRDefault="004F08D0" w:rsidP="0087244F">
      <w:pPr>
        <w:pStyle w:val="a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-  педагогов – специалистов</w:t>
      </w:r>
      <w:r w:rsidR="00C74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области истории и  искусства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08D0" w:rsidRDefault="00EC3F38" w:rsidP="0087244F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3</w:t>
      </w:r>
      <w:r w:rsidR="00DF60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.2.</w:t>
      </w:r>
      <w:r w:rsidR="004F08D0" w:rsidRPr="003E0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Организационный комитет вносит на рассмотрение предложения по программе проведения </w:t>
      </w:r>
      <w:r w:rsid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4F08D0" w:rsidRPr="003E0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естиваля; проводит необходимую работу по подготовке </w:t>
      </w:r>
      <w:r w:rsidR="004F08D0" w:rsidRPr="003E0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 проведению </w:t>
      </w:r>
      <w:r w:rsid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C61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естиваля, </w:t>
      </w:r>
      <w:r w:rsidR="004F08D0" w:rsidRPr="003E0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</w:t>
      </w:r>
      <w:r w:rsid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зует информационное обеспечение, </w:t>
      </w:r>
      <w:r w:rsidR="004F08D0" w:rsidRPr="003E0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 другие виды деятельности, связанн</w:t>
      </w:r>
      <w:r w:rsid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="004F08D0" w:rsidRPr="003E0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подготовкой и проведением </w:t>
      </w:r>
      <w:r w:rsid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4F08D0" w:rsidRPr="003E0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естиваля.</w:t>
      </w:r>
    </w:p>
    <w:p w:rsidR="004F08D0" w:rsidRDefault="00EC3F38" w:rsidP="0087244F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3</w:t>
      </w:r>
      <w:r w:rsidR="00DF60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F0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Организационный комитет утверждает состав жюри фестиваля</w:t>
      </w:r>
      <w:r w:rsidR="004F08D0" w:rsidRPr="00900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Жюри фестиваля оценивает</w:t>
      </w:r>
      <w:r w:rsidR="004F08D0" w:rsidRPr="00332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конкурсные творческие программы, представленные коллективами и исполнителями. Жюри оставляет за собой право на изменения в порядке награждения. Решение жюри обжалованию не подлежит.</w:t>
      </w:r>
    </w:p>
    <w:p w:rsidR="00DF6011" w:rsidRDefault="00DF6011" w:rsidP="0087244F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7DE1" w:rsidRDefault="0030754D" w:rsidP="0087244F">
      <w:pPr>
        <w:pStyle w:val="af"/>
        <w:spacing w:line="360" w:lineRule="auto"/>
        <w:ind w:firstLine="708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C7DE1">
        <w:rPr>
          <w:rFonts w:ascii="Times New Roman" w:hAnsi="Times New Roman"/>
          <w:sz w:val="28"/>
          <w:szCs w:val="28"/>
        </w:rPr>
        <w:t xml:space="preserve">               </w:t>
      </w:r>
      <w:r w:rsidR="00EC3F38">
        <w:rPr>
          <w:rFonts w:ascii="Times New Roman" w:hAnsi="Times New Roman"/>
          <w:b/>
          <w:sz w:val="28"/>
          <w:szCs w:val="28"/>
        </w:rPr>
        <w:t>4</w:t>
      </w:r>
      <w:r w:rsidR="009C7DE1" w:rsidRPr="00900D89">
        <w:rPr>
          <w:rFonts w:ascii="Times New Roman" w:hAnsi="Times New Roman"/>
          <w:b/>
          <w:sz w:val="28"/>
          <w:szCs w:val="28"/>
        </w:rPr>
        <w:t>.</w:t>
      </w:r>
      <w:r w:rsidR="009C7DE1">
        <w:rPr>
          <w:rFonts w:ascii="Times New Roman" w:hAnsi="Times New Roman"/>
          <w:sz w:val="28"/>
          <w:szCs w:val="28"/>
        </w:rPr>
        <w:t xml:space="preserve"> </w:t>
      </w:r>
      <w:r w:rsidR="00720ECA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Содержание </w:t>
      </w:r>
      <w:r w:rsidR="00900D89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ф</w:t>
      </w:r>
      <w:r w:rsidR="00720ECA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естиваля</w:t>
      </w:r>
    </w:p>
    <w:p w:rsidR="008C2051" w:rsidRDefault="00720ECA" w:rsidP="0087244F">
      <w:p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DF6011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C3F38">
        <w:rPr>
          <w:rStyle w:val="apple-converted-space"/>
          <w:rFonts w:ascii="Times New Roman" w:hAnsi="Times New Roman"/>
          <w:color w:val="000000"/>
          <w:sz w:val="28"/>
          <w:szCs w:val="28"/>
        </w:rPr>
        <w:t>4</w:t>
      </w:r>
      <w:r w:rsidR="008E49DB" w:rsidRPr="008E49DB">
        <w:rPr>
          <w:rStyle w:val="apple-converted-space"/>
          <w:rFonts w:ascii="Times New Roman" w:hAnsi="Times New Roman"/>
          <w:color w:val="000000"/>
          <w:sz w:val="28"/>
          <w:szCs w:val="28"/>
        </w:rPr>
        <w:t>.1</w:t>
      </w:r>
      <w:r w:rsidR="00DF6011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</w:t>
      </w:r>
      <w:r w:rsidR="00140556">
        <w:rPr>
          <w:rStyle w:val="apple-converted-space"/>
          <w:rFonts w:ascii="Times New Roman" w:hAnsi="Times New Roman"/>
          <w:color w:val="000000"/>
          <w:sz w:val="28"/>
          <w:szCs w:val="28"/>
        </w:rPr>
        <w:t>Ф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естиваль « </w:t>
      </w:r>
      <w:r w:rsidR="005B3E46">
        <w:rPr>
          <w:rStyle w:val="apple-converted-space"/>
          <w:rFonts w:ascii="Times New Roman" w:hAnsi="Times New Roman"/>
          <w:color w:val="000000"/>
          <w:sz w:val="28"/>
          <w:szCs w:val="28"/>
        </w:rPr>
        <w:t>История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1E5915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России</w:t>
      </w:r>
      <w:r w:rsidR="005B3E4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 русской культуре. Петербургский взгляд</w:t>
      </w:r>
      <w:r w:rsidR="00F33454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» охватывает важные исторические события от зарождения Древней Руси до начала </w:t>
      </w:r>
      <w:r w:rsidR="00F33454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XX</w:t>
      </w:r>
      <w:r w:rsidR="00F33454" w:rsidRPr="00F33454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0C379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века. </w:t>
      </w:r>
      <w:r w:rsidR="004C567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Каждый класс по предложенным </w:t>
      </w:r>
      <w:r w:rsidR="006A1BD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темам </w:t>
      </w:r>
      <w:r w:rsidR="002F49A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( см. приложение №1) готовит </w:t>
      </w:r>
      <w:r w:rsidR="006A1BD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фотоотчет или </w:t>
      </w:r>
      <w:r w:rsidR="000C3799">
        <w:rPr>
          <w:rStyle w:val="apple-converted-space"/>
          <w:rFonts w:ascii="Times New Roman" w:hAnsi="Times New Roman"/>
          <w:color w:val="000000"/>
          <w:sz w:val="28"/>
          <w:szCs w:val="28"/>
        </w:rPr>
        <w:t>презентацию о посещении</w:t>
      </w:r>
      <w:r w:rsidR="002F49A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8F2A74">
        <w:rPr>
          <w:rStyle w:val="apple-converted-space"/>
          <w:rFonts w:ascii="Times New Roman" w:hAnsi="Times New Roman"/>
          <w:color w:val="000000"/>
          <w:sz w:val="28"/>
          <w:szCs w:val="28"/>
        </w:rPr>
        <w:t>выбранного</w:t>
      </w:r>
      <w:r w:rsidR="002F49A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музея, выставки, архитектурного сооружения или памятника монументального искусства.</w:t>
      </w:r>
      <w:r w:rsidR="007B2C3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5A57C9" w:rsidRDefault="00EC3F38" w:rsidP="0087244F">
      <w:p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    4</w:t>
      </w:r>
      <w:r w:rsidR="00197BE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.2  </w:t>
      </w:r>
      <w:r w:rsidR="008C205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Программа фестиваля включает в себя </w:t>
      </w:r>
      <w:r w:rsidR="005A57C9">
        <w:rPr>
          <w:rStyle w:val="apple-converted-space"/>
          <w:rFonts w:ascii="Times New Roman" w:hAnsi="Times New Roman"/>
          <w:color w:val="000000"/>
          <w:sz w:val="28"/>
          <w:szCs w:val="28"/>
        </w:rPr>
        <w:t>:</w:t>
      </w:r>
    </w:p>
    <w:p w:rsidR="005A57C9" w:rsidRDefault="00EC3F38" w:rsidP="0087244F">
      <w:p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4</w:t>
      </w:r>
      <w:r w:rsidR="005A57C9">
        <w:rPr>
          <w:rStyle w:val="apple-converted-space"/>
          <w:rFonts w:ascii="Times New Roman" w:hAnsi="Times New Roman"/>
          <w:color w:val="000000"/>
          <w:sz w:val="28"/>
          <w:szCs w:val="28"/>
        </w:rPr>
        <w:t>.2.1 Первый</w:t>
      </w:r>
      <w:r w:rsidR="008C205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этап</w:t>
      </w:r>
      <w:r w:rsidR="005A57C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-  просмотр и оценка</w:t>
      </w:r>
      <w:r w:rsidR="008C205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Организационным комитетом  конкурсных работ</w:t>
      </w:r>
      <w:r w:rsidR="005A57C9">
        <w:rPr>
          <w:rStyle w:val="apple-converted-space"/>
          <w:rFonts w:ascii="Times New Roman" w:hAnsi="Times New Roman"/>
          <w:color w:val="000000"/>
          <w:sz w:val="28"/>
          <w:szCs w:val="28"/>
        </w:rPr>
        <w:t>;</w:t>
      </w:r>
    </w:p>
    <w:p w:rsidR="00F33454" w:rsidRPr="00F33454" w:rsidRDefault="00EC3F38" w:rsidP="0087244F">
      <w:p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4</w:t>
      </w:r>
      <w:r w:rsidR="005A57C9">
        <w:rPr>
          <w:rStyle w:val="apple-converted-space"/>
          <w:rFonts w:ascii="Times New Roman" w:hAnsi="Times New Roman"/>
          <w:color w:val="000000"/>
          <w:sz w:val="28"/>
          <w:szCs w:val="28"/>
        </w:rPr>
        <w:t>.2.2 Второй этап - гала-концерт лучших конкурсных работ и творческих номеров 1-го этапа  фестиваля.</w:t>
      </w:r>
    </w:p>
    <w:p w:rsidR="00E73E12" w:rsidRDefault="008E49DB" w:rsidP="0087244F">
      <w:p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</w:t>
      </w:r>
      <w:r w:rsidR="00EC3F3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4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  <w:r w:rsidR="00943B8F">
        <w:rPr>
          <w:rStyle w:val="apple-converted-space"/>
          <w:rFonts w:ascii="Times New Roman" w:hAnsi="Times New Roman"/>
          <w:color w:val="000000"/>
          <w:sz w:val="28"/>
          <w:szCs w:val="28"/>
        </w:rPr>
        <w:t>3</w:t>
      </w:r>
      <w:r w:rsidR="00DF6011" w:rsidRPr="006A1BD3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  <w:r w:rsidRPr="006A1BD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</w:t>
      </w:r>
      <w:r w:rsidR="005A57C9">
        <w:rPr>
          <w:rStyle w:val="apple-converted-space"/>
          <w:rFonts w:ascii="Times New Roman" w:hAnsi="Times New Roman"/>
          <w:color w:val="000000"/>
          <w:sz w:val="28"/>
          <w:szCs w:val="28"/>
        </w:rPr>
        <w:t>Содержание  конкурсных работ:</w:t>
      </w:r>
    </w:p>
    <w:p w:rsidR="00871488" w:rsidRPr="00871488" w:rsidRDefault="003B4649" w:rsidP="00871488">
      <w:pPr>
        <w:pStyle w:val="af2"/>
        <w:numPr>
          <w:ilvl w:val="0"/>
          <w:numId w:val="9"/>
        </w:numPr>
        <w:rPr>
          <w:color w:val="000000"/>
          <w:sz w:val="28"/>
          <w:szCs w:val="28"/>
        </w:rPr>
      </w:pPr>
      <w:r w:rsidRPr="00871488">
        <w:rPr>
          <w:rStyle w:val="apple-converted-space"/>
          <w:b/>
          <w:color w:val="000000"/>
          <w:sz w:val="28"/>
          <w:szCs w:val="28"/>
        </w:rPr>
        <w:t>Конкурс № 1.</w:t>
      </w:r>
      <w:r w:rsidRPr="00871488">
        <w:rPr>
          <w:rStyle w:val="apple-converted-space"/>
          <w:color w:val="000000"/>
          <w:sz w:val="28"/>
          <w:szCs w:val="28"/>
        </w:rPr>
        <w:t xml:space="preserve"> </w:t>
      </w:r>
      <w:r w:rsidR="00933D85">
        <w:rPr>
          <w:rStyle w:val="apple-converted-space"/>
          <w:color w:val="000000"/>
          <w:sz w:val="28"/>
          <w:szCs w:val="28"/>
        </w:rPr>
        <w:t>Представление выбранной исторической темы на основе изученных материалов ( фотоотчет, презентация, видеоролик).</w:t>
      </w:r>
    </w:p>
    <w:p w:rsidR="00871488" w:rsidRDefault="003B4649" w:rsidP="00BE3AA9">
      <w:pPr>
        <w:pStyle w:val="af2"/>
        <w:numPr>
          <w:ilvl w:val="0"/>
          <w:numId w:val="9"/>
        </w:numPr>
        <w:spacing w:line="360" w:lineRule="auto"/>
        <w:rPr>
          <w:rStyle w:val="apple-converted-space"/>
          <w:color w:val="000000"/>
          <w:sz w:val="28"/>
          <w:szCs w:val="28"/>
          <w:lang w:eastAsia="en-US"/>
        </w:rPr>
      </w:pPr>
      <w:r w:rsidRPr="00871488">
        <w:rPr>
          <w:rStyle w:val="apple-converted-space"/>
          <w:b/>
          <w:color w:val="000000"/>
          <w:sz w:val="28"/>
          <w:szCs w:val="28"/>
        </w:rPr>
        <w:t>Конкурс № 2.</w:t>
      </w:r>
      <w:r w:rsidR="00181EF7" w:rsidRPr="00871488">
        <w:rPr>
          <w:rStyle w:val="apple-converted-space"/>
          <w:color w:val="000000"/>
          <w:sz w:val="28"/>
          <w:szCs w:val="28"/>
        </w:rPr>
        <w:t xml:space="preserve"> </w:t>
      </w:r>
      <w:r w:rsidR="00871488">
        <w:rPr>
          <w:rStyle w:val="apple-converted-space"/>
          <w:color w:val="000000"/>
          <w:sz w:val="28"/>
          <w:szCs w:val="28"/>
        </w:rPr>
        <w:t>«Живая история» - творческие номера</w:t>
      </w:r>
      <w:r w:rsidR="00980765">
        <w:rPr>
          <w:rStyle w:val="apple-converted-space"/>
          <w:color w:val="000000"/>
          <w:sz w:val="28"/>
          <w:szCs w:val="28"/>
        </w:rPr>
        <w:t xml:space="preserve"> </w:t>
      </w:r>
      <w:r w:rsidR="00871488">
        <w:rPr>
          <w:rStyle w:val="apple-converted-space"/>
          <w:color w:val="000000"/>
          <w:sz w:val="28"/>
          <w:szCs w:val="28"/>
        </w:rPr>
        <w:t>( стихи, сказки, рисунки, песни) исторической тематики.</w:t>
      </w:r>
    </w:p>
    <w:p w:rsidR="0000651E" w:rsidRPr="00980765" w:rsidRDefault="00EC3F38" w:rsidP="00AE24F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0651E" w:rsidRPr="003E000B">
        <w:rPr>
          <w:rFonts w:ascii="Times New Roman" w:hAnsi="Times New Roman"/>
          <w:b/>
          <w:sz w:val="28"/>
          <w:szCs w:val="28"/>
        </w:rPr>
        <w:t xml:space="preserve">. </w:t>
      </w:r>
      <w:r w:rsidR="00A14590">
        <w:rPr>
          <w:rFonts w:ascii="Times New Roman" w:hAnsi="Times New Roman"/>
          <w:b/>
          <w:sz w:val="28"/>
          <w:szCs w:val="28"/>
        </w:rPr>
        <w:t>Критерии и н</w:t>
      </w:r>
      <w:r w:rsidR="0000651E" w:rsidRPr="003E000B">
        <w:rPr>
          <w:rFonts w:ascii="Times New Roman" w:hAnsi="Times New Roman"/>
          <w:b/>
          <w:sz w:val="28"/>
          <w:szCs w:val="28"/>
        </w:rPr>
        <w:t xml:space="preserve">оминации </w:t>
      </w:r>
      <w:r w:rsidR="000C1407">
        <w:rPr>
          <w:rFonts w:ascii="Times New Roman" w:hAnsi="Times New Roman"/>
          <w:b/>
          <w:sz w:val="28"/>
          <w:szCs w:val="28"/>
        </w:rPr>
        <w:t>ф</w:t>
      </w:r>
      <w:r w:rsidR="0000651E" w:rsidRPr="003E000B">
        <w:rPr>
          <w:rFonts w:ascii="Times New Roman" w:hAnsi="Times New Roman"/>
          <w:b/>
          <w:sz w:val="28"/>
          <w:szCs w:val="28"/>
        </w:rPr>
        <w:t>естиваля</w:t>
      </w:r>
    </w:p>
    <w:p w:rsidR="0000651E" w:rsidRPr="003E000B" w:rsidRDefault="00EC3F38" w:rsidP="0087244F">
      <w:pPr>
        <w:pStyle w:val="af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F1E40">
        <w:rPr>
          <w:rFonts w:ascii="Times New Roman" w:hAnsi="Times New Roman"/>
          <w:bCs/>
          <w:sz w:val="28"/>
          <w:szCs w:val="28"/>
        </w:rPr>
        <w:t>.1</w:t>
      </w:r>
      <w:r w:rsidR="003F28CE" w:rsidRPr="003E000B">
        <w:rPr>
          <w:rFonts w:ascii="Times New Roman" w:hAnsi="Times New Roman"/>
          <w:bCs/>
          <w:sz w:val="28"/>
          <w:szCs w:val="28"/>
        </w:rPr>
        <w:t xml:space="preserve">. </w:t>
      </w:r>
      <w:r w:rsidR="0000651E" w:rsidRPr="003E000B">
        <w:rPr>
          <w:rFonts w:ascii="Times New Roman" w:hAnsi="Times New Roman"/>
          <w:bCs/>
          <w:sz w:val="28"/>
          <w:szCs w:val="28"/>
        </w:rPr>
        <w:t>Критерии оценки в номинаци</w:t>
      </w:r>
      <w:r w:rsidR="003F28CE" w:rsidRPr="003E000B">
        <w:rPr>
          <w:rFonts w:ascii="Times New Roman" w:hAnsi="Times New Roman"/>
          <w:bCs/>
          <w:sz w:val="28"/>
          <w:szCs w:val="28"/>
        </w:rPr>
        <w:t>ях:</w:t>
      </w:r>
    </w:p>
    <w:p w:rsidR="0000651E" w:rsidRPr="003E000B" w:rsidRDefault="003F28CE" w:rsidP="0087244F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E000B">
        <w:rPr>
          <w:rFonts w:ascii="Times New Roman" w:hAnsi="Times New Roman"/>
          <w:bCs/>
          <w:sz w:val="28"/>
          <w:szCs w:val="28"/>
        </w:rPr>
        <w:t>-</w:t>
      </w:r>
      <w:r w:rsidR="006363F2">
        <w:rPr>
          <w:rFonts w:ascii="Times New Roman" w:hAnsi="Times New Roman"/>
          <w:bCs/>
          <w:sz w:val="28"/>
          <w:szCs w:val="28"/>
        </w:rPr>
        <w:t xml:space="preserve"> </w:t>
      </w:r>
      <w:r w:rsidRPr="003E000B">
        <w:rPr>
          <w:rFonts w:ascii="Times New Roman" w:hAnsi="Times New Roman"/>
          <w:bCs/>
          <w:sz w:val="28"/>
          <w:szCs w:val="28"/>
        </w:rPr>
        <w:t xml:space="preserve">мастерство и техника исполнения; </w:t>
      </w:r>
    </w:p>
    <w:p w:rsidR="0000651E" w:rsidRPr="005B362B" w:rsidRDefault="0000651E" w:rsidP="0087244F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B362B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E765D6">
        <w:rPr>
          <w:rFonts w:ascii="Times New Roman" w:hAnsi="Times New Roman"/>
          <w:bCs/>
          <w:sz w:val="28"/>
          <w:szCs w:val="28"/>
        </w:rPr>
        <w:t xml:space="preserve"> </w:t>
      </w:r>
      <w:r w:rsidRPr="005B362B">
        <w:rPr>
          <w:rFonts w:ascii="Times New Roman" w:hAnsi="Times New Roman"/>
          <w:bCs/>
          <w:sz w:val="28"/>
          <w:szCs w:val="28"/>
        </w:rPr>
        <w:t xml:space="preserve">яркость и самобытность используемого </w:t>
      </w:r>
      <w:r w:rsidR="00910367">
        <w:rPr>
          <w:rFonts w:ascii="Times New Roman" w:hAnsi="Times New Roman"/>
          <w:bCs/>
          <w:sz w:val="28"/>
          <w:szCs w:val="28"/>
        </w:rPr>
        <w:t>исторического</w:t>
      </w:r>
      <w:r w:rsidRPr="005B362B">
        <w:rPr>
          <w:rFonts w:ascii="Times New Roman" w:hAnsi="Times New Roman"/>
          <w:bCs/>
          <w:sz w:val="28"/>
          <w:szCs w:val="28"/>
        </w:rPr>
        <w:t xml:space="preserve"> материала;</w:t>
      </w:r>
      <w:r w:rsidR="003F28CE" w:rsidRPr="005B362B">
        <w:rPr>
          <w:rFonts w:ascii="Times New Roman" w:hAnsi="Times New Roman"/>
          <w:bCs/>
          <w:sz w:val="28"/>
          <w:szCs w:val="28"/>
        </w:rPr>
        <w:t xml:space="preserve"> </w:t>
      </w:r>
    </w:p>
    <w:p w:rsidR="0000651E" w:rsidRPr="005B362B" w:rsidRDefault="0000651E" w:rsidP="0087244F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B362B">
        <w:rPr>
          <w:rFonts w:ascii="Times New Roman" w:hAnsi="Times New Roman"/>
          <w:bCs/>
          <w:sz w:val="28"/>
          <w:szCs w:val="28"/>
        </w:rPr>
        <w:t>-</w:t>
      </w:r>
      <w:r w:rsidR="006363F2" w:rsidRPr="005B362B">
        <w:rPr>
          <w:rFonts w:ascii="Times New Roman" w:hAnsi="Times New Roman"/>
          <w:bCs/>
          <w:sz w:val="28"/>
          <w:szCs w:val="28"/>
        </w:rPr>
        <w:t xml:space="preserve"> </w:t>
      </w:r>
      <w:r w:rsidRPr="005B362B">
        <w:rPr>
          <w:rFonts w:ascii="Times New Roman" w:hAnsi="Times New Roman"/>
          <w:bCs/>
          <w:sz w:val="28"/>
          <w:szCs w:val="28"/>
        </w:rPr>
        <w:t>сценическое воплощение; </w:t>
      </w:r>
      <w:r w:rsidR="003F28CE" w:rsidRPr="005B362B">
        <w:rPr>
          <w:rFonts w:ascii="Times New Roman" w:hAnsi="Times New Roman"/>
          <w:bCs/>
          <w:sz w:val="28"/>
          <w:szCs w:val="28"/>
        </w:rPr>
        <w:t xml:space="preserve"> </w:t>
      </w:r>
    </w:p>
    <w:p w:rsidR="0000651E" w:rsidRPr="005B362B" w:rsidRDefault="0000651E" w:rsidP="0087244F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B362B">
        <w:rPr>
          <w:rFonts w:ascii="Times New Roman" w:hAnsi="Times New Roman"/>
          <w:bCs/>
          <w:sz w:val="28"/>
          <w:szCs w:val="28"/>
        </w:rPr>
        <w:t>-</w:t>
      </w:r>
      <w:r w:rsidR="006363F2" w:rsidRPr="005B362B">
        <w:rPr>
          <w:rFonts w:ascii="Times New Roman" w:hAnsi="Times New Roman"/>
          <w:bCs/>
          <w:sz w:val="28"/>
          <w:szCs w:val="28"/>
        </w:rPr>
        <w:t xml:space="preserve"> </w:t>
      </w:r>
      <w:r w:rsidRPr="005B362B">
        <w:rPr>
          <w:rFonts w:ascii="Times New Roman" w:hAnsi="Times New Roman"/>
          <w:bCs/>
          <w:sz w:val="28"/>
          <w:szCs w:val="28"/>
        </w:rPr>
        <w:t xml:space="preserve">оригинальность </w:t>
      </w:r>
      <w:r w:rsidR="00BF1E40" w:rsidRPr="005B362B">
        <w:rPr>
          <w:rFonts w:ascii="Times New Roman" w:hAnsi="Times New Roman"/>
          <w:bCs/>
          <w:sz w:val="28"/>
          <w:szCs w:val="28"/>
        </w:rPr>
        <w:t>представления и творческий подход.</w:t>
      </w:r>
    </w:p>
    <w:p w:rsidR="0067057D" w:rsidRPr="005B362B" w:rsidRDefault="00EC3F38" w:rsidP="00E765D6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5</w:t>
      </w:r>
      <w:r w:rsidR="00BF1E40" w:rsidRPr="005B362B">
        <w:rPr>
          <w:rFonts w:ascii="Times New Roman" w:hAnsi="Times New Roman"/>
          <w:bCs/>
          <w:sz w:val="28"/>
          <w:szCs w:val="28"/>
        </w:rPr>
        <w:t xml:space="preserve">.2. </w:t>
      </w:r>
      <w:r w:rsidR="00E67898">
        <w:rPr>
          <w:rFonts w:ascii="Times New Roman" w:hAnsi="Times New Roman"/>
          <w:bCs/>
          <w:sz w:val="28"/>
          <w:szCs w:val="28"/>
        </w:rPr>
        <w:t xml:space="preserve">Номинации  </w:t>
      </w:r>
      <w:r w:rsidR="000C1407">
        <w:rPr>
          <w:rFonts w:ascii="Times New Roman" w:hAnsi="Times New Roman"/>
          <w:bCs/>
          <w:sz w:val="28"/>
          <w:szCs w:val="28"/>
        </w:rPr>
        <w:t>ф</w:t>
      </w:r>
      <w:r w:rsidR="00E67898">
        <w:rPr>
          <w:rFonts w:ascii="Times New Roman" w:hAnsi="Times New Roman"/>
          <w:bCs/>
          <w:sz w:val="28"/>
          <w:szCs w:val="28"/>
        </w:rPr>
        <w:t>естиваля</w:t>
      </w:r>
      <w:r w:rsidR="0067057D" w:rsidRPr="005B362B">
        <w:rPr>
          <w:rFonts w:ascii="Times New Roman" w:hAnsi="Times New Roman"/>
          <w:bCs/>
          <w:sz w:val="28"/>
          <w:szCs w:val="28"/>
        </w:rPr>
        <w:t>:</w:t>
      </w:r>
    </w:p>
    <w:p w:rsidR="00B96466" w:rsidRPr="005B362B" w:rsidRDefault="00B96466" w:rsidP="00E765D6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«Знатоки истории</w:t>
      </w:r>
      <w:r w:rsidRPr="005B362B">
        <w:rPr>
          <w:rFonts w:ascii="Times New Roman" w:hAnsi="Times New Roman"/>
          <w:bCs/>
          <w:sz w:val="28"/>
          <w:szCs w:val="28"/>
        </w:rPr>
        <w:t>»;</w:t>
      </w:r>
    </w:p>
    <w:p w:rsidR="0067057D" w:rsidRPr="005B362B" w:rsidRDefault="00B548D7" w:rsidP="00E765D6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67057D" w:rsidRPr="005B362B">
        <w:rPr>
          <w:rFonts w:ascii="Times New Roman" w:hAnsi="Times New Roman"/>
          <w:bCs/>
          <w:sz w:val="28"/>
          <w:szCs w:val="28"/>
        </w:rPr>
        <w:t xml:space="preserve"> «</w:t>
      </w:r>
      <w:r w:rsidR="00B96466">
        <w:rPr>
          <w:rFonts w:ascii="Times New Roman" w:hAnsi="Times New Roman"/>
          <w:bCs/>
          <w:sz w:val="28"/>
          <w:szCs w:val="28"/>
        </w:rPr>
        <w:t>За разностороннее раскрытие темы»;</w:t>
      </w:r>
    </w:p>
    <w:p w:rsidR="0000651E" w:rsidRDefault="00B96466" w:rsidP="00E765D6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338F2" w:rsidRPr="00E765D6">
        <w:rPr>
          <w:rFonts w:ascii="Times New Roman" w:hAnsi="Times New Roman"/>
          <w:bCs/>
          <w:sz w:val="28"/>
          <w:szCs w:val="28"/>
        </w:rPr>
        <w:t xml:space="preserve"> </w:t>
      </w:r>
      <w:r w:rsidR="000338F2" w:rsidRPr="000338F2">
        <w:rPr>
          <w:rFonts w:ascii="Times New Roman" w:hAnsi="Times New Roman"/>
          <w:bCs/>
          <w:sz w:val="28"/>
          <w:szCs w:val="28"/>
        </w:rPr>
        <w:t>«За  креативн</w:t>
      </w:r>
      <w:r w:rsidR="000338F2">
        <w:rPr>
          <w:rFonts w:ascii="Times New Roman" w:hAnsi="Times New Roman"/>
          <w:bCs/>
          <w:sz w:val="28"/>
          <w:szCs w:val="28"/>
        </w:rPr>
        <w:t>ые  идеи</w:t>
      </w:r>
      <w:r w:rsidR="000338F2" w:rsidRPr="000338F2">
        <w:rPr>
          <w:rFonts w:ascii="Times New Roman" w:hAnsi="Times New Roman"/>
          <w:bCs/>
          <w:sz w:val="28"/>
          <w:szCs w:val="28"/>
        </w:rPr>
        <w:t>»</w:t>
      </w:r>
      <w:r w:rsidR="000338F2">
        <w:rPr>
          <w:rFonts w:ascii="Times New Roman" w:hAnsi="Times New Roman"/>
          <w:bCs/>
          <w:sz w:val="28"/>
          <w:szCs w:val="28"/>
        </w:rPr>
        <w:t>;</w:t>
      </w:r>
    </w:p>
    <w:p w:rsidR="000338F2" w:rsidRDefault="00B548D7" w:rsidP="00E765D6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338F2">
        <w:rPr>
          <w:rFonts w:ascii="Times New Roman" w:hAnsi="Times New Roman"/>
          <w:bCs/>
          <w:sz w:val="28"/>
          <w:szCs w:val="28"/>
        </w:rPr>
        <w:t xml:space="preserve"> «За  массовость  участия».</w:t>
      </w:r>
    </w:p>
    <w:p w:rsidR="0000651E" w:rsidRPr="003E000B" w:rsidRDefault="00EC3F38" w:rsidP="00AE24F1">
      <w:pPr>
        <w:pStyle w:val="a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807BEC" w:rsidRPr="003E000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0651E" w:rsidRPr="003E000B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0338F2" w:rsidRDefault="00EC3F38" w:rsidP="0087244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07BEC" w:rsidRPr="003E000B">
        <w:rPr>
          <w:rFonts w:ascii="Times New Roman" w:hAnsi="Times New Roman"/>
          <w:sz w:val="28"/>
          <w:szCs w:val="28"/>
        </w:rPr>
        <w:t xml:space="preserve">.1. </w:t>
      </w:r>
      <w:r w:rsidR="0000651E" w:rsidRPr="003E000B">
        <w:rPr>
          <w:rFonts w:ascii="Times New Roman" w:hAnsi="Times New Roman"/>
          <w:sz w:val="28"/>
          <w:szCs w:val="28"/>
        </w:rPr>
        <w:t xml:space="preserve">Итоги </w:t>
      </w:r>
      <w:r w:rsidR="000C1407">
        <w:rPr>
          <w:rFonts w:ascii="Times New Roman" w:hAnsi="Times New Roman"/>
          <w:sz w:val="28"/>
          <w:szCs w:val="28"/>
        </w:rPr>
        <w:t>ф</w:t>
      </w:r>
      <w:r w:rsidR="0000651E" w:rsidRPr="003E000B">
        <w:rPr>
          <w:rFonts w:ascii="Times New Roman" w:hAnsi="Times New Roman"/>
          <w:sz w:val="28"/>
          <w:szCs w:val="28"/>
        </w:rPr>
        <w:t>естиваля подводятся по окончани</w:t>
      </w:r>
      <w:r w:rsidR="005B362B">
        <w:rPr>
          <w:rFonts w:ascii="Times New Roman" w:hAnsi="Times New Roman"/>
          <w:sz w:val="28"/>
          <w:szCs w:val="28"/>
        </w:rPr>
        <w:t>и</w:t>
      </w:r>
      <w:r w:rsidR="0000651E" w:rsidRPr="003E000B">
        <w:rPr>
          <w:rFonts w:ascii="Times New Roman" w:hAnsi="Times New Roman"/>
          <w:sz w:val="28"/>
          <w:szCs w:val="28"/>
        </w:rPr>
        <w:t xml:space="preserve"> всех конкурсных выступлений. </w:t>
      </w:r>
    </w:p>
    <w:p w:rsidR="000D563D" w:rsidRDefault="000338F2" w:rsidP="0087244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3F38">
        <w:rPr>
          <w:rFonts w:ascii="Times New Roman" w:hAnsi="Times New Roman"/>
          <w:sz w:val="28"/>
          <w:szCs w:val="28"/>
        </w:rPr>
        <w:t>6</w:t>
      </w:r>
      <w:r w:rsidR="00807BEC" w:rsidRPr="00E67898">
        <w:rPr>
          <w:rFonts w:ascii="Times New Roman" w:hAnsi="Times New Roman"/>
          <w:sz w:val="28"/>
          <w:szCs w:val="28"/>
        </w:rPr>
        <w:t>.</w:t>
      </w:r>
      <w:r w:rsidR="00E67898" w:rsidRPr="00E67898">
        <w:rPr>
          <w:rFonts w:ascii="Times New Roman" w:hAnsi="Times New Roman"/>
          <w:sz w:val="28"/>
          <w:szCs w:val="28"/>
        </w:rPr>
        <w:t>2</w:t>
      </w:r>
      <w:r w:rsidR="00807BEC" w:rsidRPr="00E67898">
        <w:rPr>
          <w:rFonts w:ascii="Times New Roman" w:hAnsi="Times New Roman"/>
          <w:sz w:val="28"/>
          <w:szCs w:val="28"/>
        </w:rPr>
        <w:t xml:space="preserve">. </w:t>
      </w:r>
      <w:r w:rsidR="0000651E" w:rsidRPr="00E67898">
        <w:rPr>
          <w:rFonts w:ascii="Times New Roman" w:hAnsi="Times New Roman"/>
          <w:sz w:val="28"/>
          <w:szCs w:val="28"/>
        </w:rPr>
        <w:t xml:space="preserve">Согласно решению </w:t>
      </w:r>
      <w:r w:rsidR="00807BEC" w:rsidRPr="00E67898">
        <w:rPr>
          <w:rFonts w:ascii="Times New Roman" w:hAnsi="Times New Roman"/>
          <w:sz w:val="28"/>
          <w:szCs w:val="28"/>
        </w:rPr>
        <w:t xml:space="preserve">жюри </w:t>
      </w:r>
      <w:r w:rsidR="000C1407">
        <w:rPr>
          <w:rFonts w:ascii="Times New Roman" w:hAnsi="Times New Roman"/>
          <w:sz w:val="28"/>
          <w:szCs w:val="28"/>
        </w:rPr>
        <w:t>ф</w:t>
      </w:r>
      <w:r w:rsidR="00807BEC" w:rsidRPr="00E67898">
        <w:rPr>
          <w:rFonts w:ascii="Times New Roman" w:hAnsi="Times New Roman"/>
          <w:sz w:val="28"/>
          <w:szCs w:val="28"/>
        </w:rPr>
        <w:t>естиваля</w:t>
      </w:r>
      <w:r w:rsidR="0000651E" w:rsidRPr="00E67898">
        <w:rPr>
          <w:rFonts w:ascii="Times New Roman" w:hAnsi="Times New Roman"/>
          <w:sz w:val="28"/>
          <w:szCs w:val="28"/>
        </w:rPr>
        <w:t xml:space="preserve"> </w:t>
      </w:r>
      <w:r w:rsidR="00B96466">
        <w:rPr>
          <w:rFonts w:ascii="Times New Roman" w:hAnsi="Times New Roman"/>
          <w:sz w:val="28"/>
          <w:szCs w:val="28"/>
        </w:rPr>
        <w:t>определяется</w:t>
      </w:r>
      <w:r w:rsidR="00E67898" w:rsidRPr="00E67898">
        <w:rPr>
          <w:rFonts w:ascii="Times New Roman" w:hAnsi="Times New Roman"/>
          <w:sz w:val="28"/>
          <w:szCs w:val="28"/>
        </w:rPr>
        <w:t xml:space="preserve"> победитель </w:t>
      </w:r>
      <w:r w:rsidR="0000651E" w:rsidRPr="00E67898">
        <w:rPr>
          <w:rFonts w:ascii="Times New Roman" w:hAnsi="Times New Roman"/>
          <w:sz w:val="28"/>
          <w:szCs w:val="28"/>
        </w:rPr>
        <w:t>в каждой номинации</w:t>
      </w:r>
      <w:r w:rsidR="00E67898" w:rsidRPr="00E67898">
        <w:rPr>
          <w:rFonts w:ascii="Times New Roman" w:hAnsi="Times New Roman"/>
          <w:sz w:val="28"/>
          <w:szCs w:val="28"/>
        </w:rPr>
        <w:t xml:space="preserve">. </w:t>
      </w:r>
      <w:r w:rsidR="0000651E" w:rsidRPr="00E67898">
        <w:rPr>
          <w:rFonts w:ascii="Times New Roman" w:hAnsi="Times New Roman"/>
          <w:sz w:val="28"/>
          <w:szCs w:val="28"/>
        </w:rPr>
        <w:t xml:space="preserve"> </w:t>
      </w:r>
      <w:r w:rsidR="00B96466">
        <w:rPr>
          <w:rFonts w:ascii="Times New Roman" w:hAnsi="Times New Roman"/>
          <w:sz w:val="28"/>
          <w:szCs w:val="28"/>
        </w:rPr>
        <w:t xml:space="preserve">По наибольшему  </w:t>
      </w:r>
      <w:r w:rsidR="00E67898" w:rsidRPr="00E67898">
        <w:rPr>
          <w:rFonts w:ascii="Times New Roman" w:hAnsi="Times New Roman"/>
          <w:sz w:val="28"/>
          <w:szCs w:val="28"/>
        </w:rPr>
        <w:t xml:space="preserve">количеству побед  в  номинациях определяется </w:t>
      </w:r>
      <w:r w:rsidR="000D563D" w:rsidRPr="00E67898">
        <w:rPr>
          <w:rFonts w:ascii="Times New Roman" w:hAnsi="Times New Roman"/>
          <w:sz w:val="28"/>
          <w:szCs w:val="28"/>
        </w:rPr>
        <w:t xml:space="preserve"> Обладатель Гран</w:t>
      </w:r>
      <w:r w:rsidR="00A02100" w:rsidRPr="00E67898">
        <w:rPr>
          <w:rFonts w:ascii="Times New Roman" w:hAnsi="Times New Roman"/>
          <w:sz w:val="28"/>
          <w:szCs w:val="28"/>
        </w:rPr>
        <w:noBreakHyphen/>
      </w:r>
      <w:r w:rsidR="000D563D" w:rsidRPr="00E67898">
        <w:rPr>
          <w:rFonts w:ascii="Times New Roman" w:hAnsi="Times New Roman"/>
          <w:sz w:val="28"/>
          <w:szCs w:val="28"/>
        </w:rPr>
        <w:t>При</w:t>
      </w:r>
      <w:r w:rsidR="00E67898">
        <w:rPr>
          <w:rFonts w:ascii="Times New Roman" w:hAnsi="Times New Roman"/>
          <w:sz w:val="28"/>
          <w:szCs w:val="28"/>
        </w:rPr>
        <w:t>, который  награждается дипломом и памятным подарком.</w:t>
      </w:r>
      <w:r w:rsidR="0000651E" w:rsidRPr="003E000B">
        <w:rPr>
          <w:rFonts w:ascii="Times New Roman" w:hAnsi="Times New Roman"/>
          <w:sz w:val="28"/>
          <w:szCs w:val="28"/>
        </w:rPr>
        <w:t> </w:t>
      </w:r>
    </w:p>
    <w:p w:rsidR="00AC39E0" w:rsidRDefault="00AC39E0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39E0" w:rsidRDefault="00AC39E0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39E0" w:rsidRDefault="00AC39E0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39E0" w:rsidRDefault="00AC39E0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1B73C3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39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F38" w:rsidRDefault="00EC3F38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5678" w:rsidRPr="004C5678" w:rsidRDefault="001B73C3" w:rsidP="004C5678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765D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443A2">
        <w:rPr>
          <w:rFonts w:ascii="Times New Roman" w:hAnsi="Times New Roman"/>
          <w:sz w:val="28"/>
          <w:szCs w:val="28"/>
        </w:rPr>
        <w:t xml:space="preserve">  </w:t>
      </w:r>
      <w:r w:rsidR="00E765D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D443A2" w:rsidRDefault="00D443A2" w:rsidP="00A02100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      </w:t>
      </w:r>
      <w:r w:rsidR="001B73C3">
        <w:rPr>
          <w:rFonts w:ascii="Times New Roman" w:hAnsi="Times New Roman"/>
          <w:sz w:val="28"/>
          <w:szCs w:val="28"/>
        </w:rPr>
        <w:t xml:space="preserve">           </w:t>
      </w:r>
      <w:r w:rsidRPr="00D443A2">
        <w:rPr>
          <w:rFonts w:ascii="Times New Roman" w:hAnsi="Times New Roman"/>
          <w:sz w:val="28"/>
          <w:szCs w:val="28"/>
        </w:rPr>
        <w:t xml:space="preserve">              Темы для подготовки по классам:</w:t>
      </w:r>
    </w:p>
    <w:p w:rsidR="00D443A2" w:rsidRPr="00D443A2" w:rsidRDefault="00973DFD" w:rsidP="00D443A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2-е классы. Зрелища и игрища</w:t>
      </w:r>
      <w:r w:rsidR="00D443A2" w:rsidRPr="00D443A2">
        <w:rPr>
          <w:rFonts w:ascii="Times New Roman" w:hAnsi="Times New Roman"/>
          <w:b/>
          <w:sz w:val="28"/>
          <w:szCs w:val="28"/>
        </w:rPr>
        <w:t xml:space="preserve"> на Руси.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 w:rsidRPr="00D443A2">
        <w:rPr>
          <w:rFonts w:ascii="Times New Roman" w:hAnsi="Times New Roman"/>
          <w:sz w:val="28"/>
          <w:szCs w:val="28"/>
        </w:rPr>
        <w:t xml:space="preserve">- </w:t>
      </w:r>
      <w:r w:rsidRPr="00D443A2">
        <w:rPr>
          <w:rFonts w:ascii="Times New Roman" w:hAnsi="Times New Roman"/>
          <w:sz w:val="28"/>
          <w:szCs w:val="28"/>
          <w:u w:val="single"/>
        </w:rPr>
        <w:t>Русская народная игрушка.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Посещение «Музея игрушки» н</w:t>
      </w:r>
      <w:r w:rsidR="00A14590">
        <w:rPr>
          <w:rFonts w:ascii="Times New Roman" w:hAnsi="Times New Roman"/>
          <w:sz w:val="28"/>
          <w:szCs w:val="28"/>
        </w:rPr>
        <w:t>а р.Карповка или Этнографического музея</w:t>
      </w:r>
      <w:r w:rsidRPr="00D443A2">
        <w:rPr>
          <w:rFonts w:ascii="Times New Roman" w:hAnsi="Times New Roman"/>
          <w:sz w:val="28"/>
          <w:szCs w:val="28"/>
        </w:rPr>
        <w:t>, экскурсия – «Русская народная игрушка».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Детские старинные игры.</w:t>
      </w:r>
      <w:r w:rsidRPr="00D443A2">
        <w:rPr>
          <w:rFonts w:ascii="Times New Roman" w:hAnsi="Times New Roman"/>
          <w:sz w:val="28"/>
          <w:szCs w:val="28"/>
        </w:rPr>
        <w:t xml:space="preserve">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Посещение  Этнографического музея ,</w:t>
      </w:r>
      <w:r w:rsidR="00167260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</w:rPr>
        <w:t>экскурсия «ИГРА – НЕ ХИТРАЯ ШТУКА, ДА В КАЖДОЙ ИГРЕ - НАУКА»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Народный театр. Скоморохи.</w:t>
      </w:r>
      <w:r w:rsidR="00C77D6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43A2">
        <w:rPr>
          <w:rFonts w:ascii="Times New Roman" w:hAnsi="Times New Roman"/>
          <w:sz w:val="28"/>
          <w:szCs w:val="28"/>
          <w:u w:val="single"/>
        </w:rPr>
        <w:t>Балаганы</w:t>
      </w:r>
      <w:r w:rsidRPr="00D443A2">
        <w:rPr>
          <w:rFonts w:ascii="Times New Roman" w:hAnsi="Times New Roman"/>
          <w:sz w:val="28"/>
          <w:szCs w:val="28"/>
        </w:rPr>
        <w:t xml:space="preserve">.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Картина Б.М.Кустодиева «Балаганы» в корпусе Бенуа Русского музея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Фильм 1966 г « Три толстяка». Экскурсия «Волшебный мир театра» в музее театрального и музыкального искусства.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b/>
          <w:sz w:val="28"/>
          <w:szCs w:val="28"/>
        </w:rPr>
        <w:t>3-е классы.  Мифы Древней Руси и русские народные сказки,</w:t>
      </w:r>
      <w:r w:rsidRPr="00D443A2">
        <w:rPr>
          <w:rFonts w:ascii="Times New Roman" w:hAnsi="Times New Roman"/>
          <w:sz w:val="28"/>
          <w:szCs w:val="28"/>
        </w:rPr>
        <w:t xml:space="preserve"> главными героями которых являются: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-  </w:t>
      </w:r>
      <w:r w:rsidRPr="00D443A2">
        <w:rPr>
          <w:rFonts w:ascii="Times New Roman" w:hAnsi="Times New Roman"/>
          <w:sz w:val="28"/>
          <w:szCs w:val="28"/>
          <w:u w:val="single"/>
        </w:rPr>
        <w:t>Кощей Бессмертный  и Змей Горыныч ( сыновья  Черноб</w:t>
      </w:r>
      <w:r w:rsidRPr="00D443A2">
        <w:rPr>
          <w:rFonts w:ascii="Times New Roman" w:hAnsi="Times New Roman"/>
          <w:sz w:val="28"/>
          <w:szCs w:val="28"/>
        </w:rPr>
        <w:t>ога)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  <w:u w:val="single"/>
        </w:rPr>
        <w:t>-</w:t>
      </w:r>
      <w:r w:rsidR="004C5678" w:rsidRPr="0016726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43A2">
        <w:rPr>
          <w:rFonts w:ascii="Times New Roman" w:hAnsi="Times New Roman"/>
          <w:sz w:val="28"/>
          <w:szCs w:val="28"/>
          <w:u w:val="single"/>
        </w:rPr>
        <w:t xml:space="preserve"> Баба-Яга   ( жена Велес</w:t>
      </w:r>
      <w:r w:rsidRPr="00D443A2">
        <w:rPr>
          <w:rFonts w:ascii="Times New Roman" w:hAnsi="Times New Roman"/>
          <w:sz w:val="28"/>
          <w:szCs w:val="28"/>
        </w:rPr>
        <w:t>а). Послушать М.П.Мусоргского «Картинки с выставки» «Баба-Яга»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- </w:t>
      </w:r>
      <w:r w:rsidR="004C5678" w:rsidRPr="004C5678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  <w:u w:val="single"/>
        </w:rPr>
        <w:t>Василиса Премудрая ( богиня жизни Жива</w:t>
      </w:r>
      <w:r w:rsidRPr="00D443A2">
        <w:rPr>
          <w:rFonts w:ascii="Times New Roman" w:hAnsi="Times New Roman"/>
          <w:sz w:val="28"/>
          <w:szCs w:val="28"/>
        </w:rPr>
        <w:t>)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Рисунки И.</w:t>
      </w:r>
      <w:r w:rsidR="00EE39C6">
        <w:rPr>
          <w:rFonts w:ascii="Times New Roman" w:hAnsi="Times New Roman"/>
          <w:sz w:val="28"/>
          <w:szCs w:val="28"/>
        </w:rPr>
        <w:t>Я.</w:t>
      </w:r>
      <w:r w:rsidRPr="00D443A2">
        <w:rPr>
          <w:rFonts w:ascii="Times New Roman" w:hAnsi="Times New Roman"/>
          <w:sz w:val="28"/>
          <w:szCs w:val="28"/>
        </w:rPr>
        <w:t>Билибина,</w:t>
      </w:r>
      <w:r w:rsidR="00EE39C6">
        <w:rPr>
          <w:rFonts w:ascii="Times New Roman" w:hAnsi="Times New Roman"/>
          <w:sz w:val="28"/>
          <w:szCs w:val="28"/>
        </w:rPr>
        <w:t xml:space="preserve"> В.М.</w:t>
      </w:r>
      <w:r w:rsidRPr="00D443A2">
        <w:rPr>
          <w:rFonts w:ascii="Times New Roman" w:hAnsi="Times New Roman"/>
          <w:sz w:val="28"/>
          <w:szCs w:val="28"/>
        </w:rPr>
        <w:t>Васнецова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Посещение музея-усадьбы Г.Р.Державина. Программа Медиацентра « В гостях у сказки»</w:t>
      </w:r>
      <w:r w:rsidR="00167260">
        <w:rPr>
          <w:rFonts w:ascii="Times New Roman" w:hAnsi="Times New Roman"/>
          <w:sz w:val="28"/>
          <w:szCs w:val="28"/>
        </w:rPr>
        <w:t>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b/>
          <w:sz w:val="28"/>
          <w:szCs w:val="28"/>
        </w:rPr>
        <w:t>4-е классы. Защитники Древней Руси. Русские былины</w:t>
      </w:r>
      <w:r w:rsidRPr="00D443A2">
        <w:rPr>
          <w:rFonts w:ascii="Times New Roman" w:hAnsi="Times New Roman"/>
          <w:sz w:val="28"/>
          <w:szCs w:val="28"/>
        </w:rPr>
        <w:t>.</w:t>
      </w:r>
    </w:p>
    <w:p w:rsidR="008A0C3F" w:rsidRDefault="008A0C3F" w:rsidP="008A0C3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экскурсии</w:t>
      </w:r>
      <w:r w:rsidRPr="00D443A2">
        <w:rPr>
          <w:rFonts w:ascii="Times New Roman" w:hAnsi="Times New Roman"/>
          <w:sz w:val="28"/>
          <w:szCs w:val="28"/>
        </w:rPr>
        <w:t xml:space="preserve"> в Русском музее « Миф и сказка в произведениях искусства</w:t>
      </w:r>
      <w:r>
        <w:rPr>
          <w:rFonts w:ascii="Times New Roman" w:hAnsi="Times New Roman"/>
          <w:sz w:val="28"/>
          <w:szCs w:val="28"/>
        </w:rPr>
        <w:t>».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 w:rsidRPr="00D443A2">
        <w:rPr>
          <w:rFonts w:ascii="Times New Roman" w:hAnsi="Times New Roman"/>
          <w:sz w:val="28"/>
          <w:szCs w:val="28"/>
          <w:u w:val="single"/>
        </w:rPr>
        <w:t>-   Герой былин новгородского цикла Садко.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lastRenderedPageBreak/>
        <w:t xml:space="preserve">  Посмотреть фильм «Садко» 1963г реж.</w:t>
      </w:r>
      <w:r w:rsidR="00EE39C6">
        <w:rPr>
          <w:rFonts w:ascii="Times New Roman" w:hAnsi="Times New Roman"/>
          <w:sz w:val="28"/>
          <w:szCs w:val="28"/>
        </w:rPr>
        <w:t>А.Л.</w:t>
      </w:r>
      <w:r w:rsidRPr="00D443A2">
        <w:rPr>
          <w:rFonts w:ascii="Times New Roman" w:hAnsi="Times New Roman"/>
          <w:sz w:val="28"/>
          <w:szCs w:val="28"/>
        </w:rPr>
        <w:t xml:space="preserve">Птушко.  Музыка Н.А.Римского-Корсакова.     </w:t>
      </w:r>
      <w:r w:rsidR="00167260">
        <w:rPr>
          <w:rFonts w:ascii="Times New Roman" w:hAnsi="Times New Roman"/>
          <w:sz w:val="28"/>
          <w:szCs w:val="28"/>
        </w:rPr>
        <w:t>Картина</w:t>
      </w:r>
      <w:r w:rsidRPr="00D443A2">
        <w:rPr>
          <w:rFonts w:ascii="Times New Roman" w:hAnsi="Times New Roman"/>
          <w:sz w:val="28"/>
          <w:szCs w:val="28"/>
        </w:rPr>
        <w:t xml:space="preserve"> И.Е. Репин</w:t>
      </w:r>
      <w:r w:rsidR="00167260">
        <w:rPr>
          <w:rFonts w:ascii="Times New Roman" w:hAnsi="Times New Roman"/>
          <w:sz w:val="28"/>
          <w:szCs w:val="28"/>
        </w:rPr>
        <w:t>а</w:t>
      </w:r>
      <w:r w:rsidRPr="00D443A2">
        <w:rPr>
          <w:rFonts w:ascii="Times New Roman" w:hAnsi="Times New Roman"/>
          <w:sz w:val="28"/>
          <w:szCs w:val="28"/>
        </w:rPr>
        <w:t xml:space="preserve"> « Садко»  - Михайловский дворец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- </w:t>
      </w:r>
      <w:r w:rsidRPr="00D443A2">
        <w:rPr>
          <w:rFonts w:ascii="Times New Roman" w:hAnsi="Times New Roman"/>
          <w:sz w:val="28"/>
          <w:szCs w:val="28"/>
          <w:u w:val="single"/>
        </w:rPr>
        <w:t>Добрыня Никитич и Алеша Попович</w:t>
      </w:r>
      <w:r w:rsidRPr="00D443A2">
        <w:rPr>
          <w:rFonts w:ascii="Times New Roman" w:hAnsi="Times New Roman"/>
          <w:sz w:val="28"/>
          <w:szCs w:val="28"/>
        </w:rPr>
        <w:t>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</w:t>
      </w:r>
      <w:r w:rsidR="00EE39C6">
        <w:rPr>
          <w:rFonts w:ascii="Times New Roman" w:hAnsi="Times New Roman"/>
          <w:sz w:val="28"/>
          <w:szCs w:val="28"/>
        </w:rPr>
        <w:t>В.М.</w:t>
      </w:r>
      <w:r w:rsidRPr="00D443A2">
        <w:rPr>
          <w:rFonts w:ascii="Times New Roman" w:hAnsi="Times New Roman"/>
          <w:sz w:val="28"/>
          <w:szCs w:val="28"/>
        </w:rPr>
        <w:t>Васнецов « Три богатыря». М.А. Врубель «Богатырь»  - корпус Бенуа. «Богатырская симфония» А.</w:t>
      </w:r>
      <w:r w:rsidR="00EE39C6">
        <w:rPr>
          <w:rFonts w:ascii="Times New Roman" w:hAnsi="Times New Roman"/>
          <w:sz w:val="28"/>
          <w:szCs w:val="28"/>
        </w:rPr>
        <w:t>П.</w:t>
      </w:r>
      <w:r w:rsidRPr="00D443A2">
        <w:rPr>
          <w:rFonts w:ascii="Times New Roman" w:hAnsi="Times New Roman"/>
          <w:sz w:val="28"/>
          <w:szCs w:val="28"/>
        </w:rPr>
        <w:t>Бородина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   </w:t>
      </w:r>
      <w:r w:rsidRPr="00D443A2">
        <w:rPr>
          <w:rFonts w:ascii="Times New Roman" w:hAnsi="Times New Roman"/>
          <w:sz w:val="28"/>
          <w:szCs w:val="28"/>
          <w:u w:val="single"/>
        </w:rPr>
        <w:t>Микула Селянинович и Вольга Святославович</w:t>
      </w:r>
      <w:r w:rsidRPr="00D443A2">
        <w:rPr>
          <w:rFonts w:ascii="Times New Roman" w:hAnsi="Times New Roman"/>
          <w:sz w:val="28"/>
          <w:szCs w:val="28"/>
        </w:rPr>
        <w:t xml:space="preserve">.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Картины  Н.К.Рериха в корпусе  Бенуа. Камин по эскизу М.</w:t>
      </w:r>
      <w:r w:rsidR="00EE39C6">
        <w:rPr>
          <w:rFonts w:ascii="Times New Roman" w:hAnsi="Times New Roman"/>
          <w:sz w:val="28"/>
          <w:szCs w:val="28"/>
        </w:rPr>
        <w:t>А.</w:t>
      </w:r>
      <w:r w:rsidRPr="00D443A2">
        <w:rPr>
          <w:rFonts w:ascii="Times New Roman" w:hAnsi="Times New Roman"/>
          <w:sz w:val="28"/>
          <w:szCs w:val="28"/>
        </w:rPr>
        <w:t>Врубеля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  </w:t>
      </w:r>
      <w:r w:rsidRPr="00D443A2">
        <w:rPr>
          <w:rFonts w:ascii="Times New Roman" w:hAnsi="Times New Roman"/>
          <w:sz w:val="28"/>
          <w:szCs w:val="28"/>
          <w:u w:val="single"/>
        </w:rPr>
        <w:t>Илья Муромец и Соловей-разбойник</w:t>
      </w:r>
      <w:r w:rsidRPr="00D443A2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Картины  Н.К.Рериха в корпусе Бенуа.</w:t>
      </w:r>
    </w:p>
    <w:p w:rsidR="00167260" w:rsidRPr="00D443A2" w:rsidRDefault="00167260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443A2">
        <w:rPr>
          <w:rFonts w:ascii="Times New Roman" w:hAnsi="Times New Roman"/>
          <w:b/>
          <w:sz w:val="28"/>
          <w:szCs w:val="28"/>
        </w:rPr>
        <w:t>5-е классы.  Народные праздники и обряды.</w:t>
      </w:r>
    </w:p>
    <w:p w:rsidR="008A0C3F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</w:t>
      </w:r>
      <w:r w:rsidR="008A0C3F" w:rsidRPr="00D443A2">
        <w:rPr>
          <w:rFonts w:ascii="Times New Roman" w:hAnsi="Times New Roman"/>
          <w:sz w:val="28"/>
          <w:szCs w:val="28"/>
        </w:rPr>
        <w:t>Посещение  экскурсии в Этнографическом музее :«ТРАДИЦИОННЫЕ ОБРЯДЫ И ПРАЗДНИКИ РУССКОГО НАРОДА</w:t>
      </w:r>
      <w:r w:rsidR="008A0C3F">
        <w:rPr>
          <w:rFonts w:ascii="Times New Roman" w:hAnsi="Times New Roman"/>
          <w:sz w:val="28"/>
          <w:szCs w:val="28"/>
        </w:rPr>
        <w:t>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- </w:t>
      </w:r>
      <w:r w:rsidRPr="00D443A2">
        <w:rPr>
          <w:rFonts w:ascii="Times New Roman" w:hAnsi="Times New Roman"/>
          <w:sz w:val="28"/>
          <w:szCs w:val="28"/>
          <w:u w:val="single"/>
        </w:rPr>
        <w:t>Самый древний праздник Святки. Рождество.</w:t>
      </w:r>
    </w:p>
    <w:p w:rsidR="00D63CFA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</w:t>
      </w:r>
      <w:r w:rsidR="00A14590">
        <w:rPr>
          <w:rFonts w:ascii="Times New Roman" w:hAnsi="Times New Roman"/>
          <w:sz w:val="28"/>
          <w:szCs w:val="28"/>
        </w:rPr>
        <w:t xml:space="preserve">Картина </w:t>
      </w:r>
      <w:r w:rsidRPr="00D443A2">
        <w:rPr>
          <w:rFonts w:ascii="Times New Roman" w:hAnsi="Times New Roman"/>
          <w:sz w:val="28"/>
          <w:szCs w:val="28"/>
        </w:rPr>
        <w:t xml:space="preserve">«Ряженые» </w:t>
      </w:r>
      <w:r w:rsidR="00D63CFA">
        <w:rPr>
          <w:rFonts w:ascii="Times New Roman" w:hAnsi="Times New Roman"/>
          <w:sz w:val="28"/>
          <w:szCs w:val="28"/>
        </w:rPr>
        <w:t>Л.И.</w:t>
      </w:r>
      <w:r w:rsidRPr="00D443A2">
        <w:rPr>
          <w:rFonts w:ascii="Times New Roman" w:hAnsi="Times New Roman"/>
          <w:sz w:val="28"/>
          <w:szCs w:val="28"/>
        </w:rPr>
        <w:t>Соломаткин</w:t>
      </w:r>
      <w:r w:rsidR="00D63CFA">
        <w:rPr>
          <w:rFonts w:ascii="Times New Roman" w:hAnsi="Times New Roman"/>
          <w:sz w:val="28"/>
          <w:szCs w:val="28"/>
        </w:rPr>
        <w:t>а</w:t>
      </w:r>
      <w:r w:rsidRPr="00D443A2">
        <w:rPr>
          <w:rFonts w:ascii="Times New Roman" w:hAnsi="Times New Roman"/>
          <w:sz w:val="28"/>
          <w:szCs w:val="28"/>
        </w:rPr>
        <w:t xml:space="preserve"> в Русском музее.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 w:rsidRPr="00D443A2">
        <w:rPr>
          <w:rFonts w:ascii="Times New Roman" w:hAnsi="Times New Roman"/>
          <w:sz w:val="28"/>
          <w:szCs w:val="28"/>
        </w:rPr>
        <w:t xml:space="preserve">- </w:t>
      </w:r>
      <w:r w:rsidRPr="00D443A2">
        <w:rPr>
          <w:rFonts w:ascii="Times New Roman" w:hAnsi="Times New Roman"/>
          <w:sz w:val="28"/>
          <w:szCs w:val="28"/>
          <w:u w:val="single"/>
        </w:rPr>
        <w:t xml:space="preserve">Вербное воскресенье. Пасха.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Картины «Дети, катающие пасхальные яйца» </w:t>
      </w:r>
      <w:r w:rsidR="00D63CFA" w:rsidRPr="00D443A2">
        <w:rPr>
          <w:rFonts w:ascii="Times New Roman" w:hAnsi="Times New Roman"/>
          <w:sz w:val="28"/>
          <w:szCs w:val="28"/>
        </w:rPr>
        <w:t>Н.А.</w:t>
      </w:r>
      <w:r w:rsidRPr="00D443A2">
        <w:rPr>
          <w:rFonts w:ascii="Times New Roman" w:hAnsi="Times New Roman"/>
          <w:sz w:val="28"/>
          <w:szCs w:val="28"/>
        </w:rPr>
        <w:t xml:space="preserve">Кошелев, «Вербное воскресение в Москве при царе Алексее Михайловиче. Шествие патриарха на осляти» </w:t>
      </w:r>
      <w:r w:rsidR="00D63CFA" w:rsidRPr="00D443A2">
        <w:rPr>
          <w:rFonts w:ascii="Times New Roman" w:hAnsi="Times New Roman"/>
          <w:sz w:val="28"/>
          <w:szCs w:val="28"/>
        </w:rPr>
        <w:t>В.Г.</w:t>
      </w:r>
      <w:r w:rsidRPr="00D443A2">
        <w:rPr>
          <w:rFonts w:ascii="Times New Roman" w:hAnsi="Times New Roman"/>
          <w:sz w:val="28"/>
          <w:szCs w:val="28"/>
        </w:rPr>
        <w:t>Шварц</w:t>
      </w:r>
      <w:r w:rsidR="00D63CFA">
        <w:rPr>
          <w:rFonts w:ascii="Times New Roman" w:hAnsi="Times New Roman"/>
          <w:sz w:val="28"/>
          <w:szCs w:val="28"/>
        </w:rPr>
        <w:t>а</w:t>
      </w:r>
      <w:r w:rsidRPr="00D443A2">
        <w:rPr>
          <w:rFonts w:ascii="Times New Roman" w:hAnsi="Times New Roman"/>
          <w:sz w:val="28"/>
          <w:szCs w:val="28"/>
        </w:rPr>
        <w:t xml:space="preserve">, «Крестный ход» </w:t>
      </w:r>
      <w:r w:rsidR="00D63CFA">
        <w:rPr>
          <w:rFonts w:ascii="Times New Roman" w:hAnsi="Times New Roman"/>
          <w:sz w:val="28"/>
          <w:szCs w:val="28"/>
        </w:rPr>
        <w:t>И.М.</w:t>
      </w:r>
      <w:r w:rsidRPr="00D443A2">
        <w:rPr>
          <w:rFonts w:ascii="Times New Roman" w:hAnsi="Times New Roman"/>
          <w:sz w:val="28"/>
          <w:szCs w:val="28"/>
        </w:rPr>
        <w:t>Прянишников</w:t>
      </w:r>
      <w:r w:rsidR="00D63CFA">
        <w:rPr>
          <w:rFonts w:ascii="Times New Roman" w:hAnsi="Times New Roman"/>
          <w:sz w:val="28"/>
          <w:szCs w:val="28"/>
        </w:rPr>
        <w:t>а</w:t>
      </w:r>
      <w:r w:rsidRPr="00D443A2">
        <w:rPr>
          <w:rFonts w:ascii="Times New Roman" w:hAnsi="Times New Roman"/>
          <w:sz w:val="28"/>
          <w:szCs w:val="28"/>
        </w:rPr>
        <w:t xml:space="preserve"> в Русском музее.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Масляница.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Картины </w:t>
      </w:r>
      <w:r w:rsidR="00D63CFA" w:rsidRPr="00D443A2">
        <w:rPr>
          <w:rFonts w:ascii="Times New Roman" w:hAnsi="Times New Roman"/>
          <w:sz w:val="28"/>
          <w:szCs w:val="28"/>
        </w:rPr>
        <w:t>К.Е.</w:t>
      </w:r>
      <w:r w:rsidRPr="00D443A2">
        <w:rPr>
          <w:rFonts w:ascii="Times New Roman" w:hAnsi="Times New Roman"/>
          <w:sz w:val="28"/>
          <w:szCs w:val="28"/>
        </w:rPr>
        <w:t xml:space="preserve">Маковского «Народное гулянье во время масленицы на Адмиралтейской площади в Петербурге»,  </w:t>
      </w:r>
      <w:r w:rsidR="00D63CFA">
        <w:rPr>
          <w:rFonts w:ascii="Times New Roman" w:hAnsi="Times New Roman"/>
          <w:sz w:val="28"/>
          <w:szCs w:val="28"/>
        </w:rPr>
        <w:t>Б.М.</w:t>
      </w:r>
      <w:r w:rsidRPr="00D443A2">
        <w:rPr>
          <w:rFonts w:ascii="Times New Roman" w:hAnsi="Times New Roman"/>
          <w:sz w:val="28"/>
          <w:szCs w:val="28"/>
        </w:rPr>
        <w:t xml:space="preserve">Кустодиева  «Масляница» и </w:t>
      </w:r>
      <w:r w:rsidR="00D63CFA">
        <w:rPr>
          <w:rFonts w:ascii="Times New Roman" w:hAnsi="Times New Roman"/>
          <w:sz w:val="28"/>
          <w:szCs w:val="28"/>
        </w:rPr>
        <w:t>В.И.</w:t>
      </w:r>
      <w:r w:rsidRPr="00D443A2">
        <w:rPr>
          <w:rFonts w:ascii="Times New Roman" w:hAnsi="Times New Roman"/>
          <w:sz w:val="28"/>
          <w:szCs w:val="28"/>
        </w:rPr>
        <w:t>Сурикова «Взятие снежного города» в Русском музее.</w:t>
      </w:r>
    </w:p>
    <w:p w:rsidR="00167260" w:rsidRPr="00D443A2" w:rsidRDefault="00167260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443A2">
        <w:rPr>
          <w:rFonts w:ascii="Times New Roman" w:hAnsi="Times New Roman"/>
          <w:b/>
          <w:sz w:val="28"/>
          <w:szCs w:val="28"/>
        </w:rPr>
        <w:t>6-е классы. Образование  Древнерусского государства.</w:t>
      </w:r>
    </w:p>
    <w:p w:rsidR="008A0C3F" w:rsidRDefault="008A0C3F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Посещение исторического парка «Россия-моя история»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-  </w:t>
      </w:r>
      <w:r w:rsidRPr="00D443A2">
        <w:rPr>
          <w:rFonts w:ascii="Times New Roman" w:hAnsi="Times New Roman"/>
          <w:sz w:val="28"/>
          <w:szCs w:val="28"/>
          <w:u w:val="single"/>
        </w:rPr>
        <w:t>Образование  Древнерусского государства. Крещение Руси</w:t>
      </w:r>
      <w:r w:rsidRPr="00D443A2">
        <w:rPr>
          <w:rFonts w:ascii="Times New Roman" w:hAnsi="Times New Roman"/>
          <w:sz w:val="28"/>
          <w:szCs w:val="28"/>
        </w:rPr>
        <w:t>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Картины «Варяги»,  «Бой скифов со славянами» </w:t>
      </w:r>
      <w:r w:rsidR="00D63CFA" w:rsidRPr="00D443A2">
        <w:rPr>
          <w:rFonts w:ascii="Times New Roman" w:hAnsi="Times New Roman"/>
          <w:sz w:val="28"/>
          <w:szCs w:val="28"/>
        </w:rPr>
        <w:t>В.М</w:t>
      </w:r>
      <w:r w:rsidR="00D63CFA">
        <w:rPr>
          <w:rFonts w:ascii="Times New Roman" w:hAnsi="Times New Roman"/>
          <w:sz w:val="28"/>
          <w:szCs w:val="28"/>
        </w:rPr>
        <w:t>.</w:t>
      </w:r>
      <w:r w:rsidRPr="00D443A2">
        <w:rPr>
          <w:rFonts w:ascii="Times New Roman" w:hAnsi="Times New Roman"/>
          <w:sz w:val="28"/>
          <w:szCs w:val="28"/>
        </w:rPr>
        <w:t>Васнецова, «Заморские гости», «Славяне на Днепре»</w:t>
      </w:r>
      <w:r w:rsidR="00D63CFA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</w:rPr>
        <w:t>Н.</w:t>
      </w:r>
      <w:r w:rsidR="00D63CFA">
        <w:rPr>
          <w:rFonts w:ascii="Times New Roman" w:hAnsi="Times New Roman"/>
          <w:sz w:val="28"/>
          <w:szCs w:val="28"/>
        </w:rPr>
        <w:t>К.</w:t>
      </w:r>
      <w:r w:rsidRPr="00D443A2">
        <w:rPr>
          <w:rFonts w:ascii="Times New Roman" w:hAnsi="Times New Roman"/>
          <w:sz w:val="28"/>
          <w:szCs w:val="28"/>
        </w:rPr>
        <w:t>Рериха в Русском музее.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Картины «Крещение князя Владимира»</w:t>
      </w:r>
      <w:r w:rsidR="00D63CFA">
        <w:rPr>
          <w:rFonts w:ascii="Times New Roman" w:hAnsi="Times New Roman"/>
          <w:sz w:val="28"/>
          <w:szCs w:val="28"/>
        </w:rPr>
        <w:t xml:space="preserve">  </w:t>
      </w:r>
      <w:r w:rsidR="00D63CFA" w:rsidRPr="00D443A2">
        <w:rPr>
          <w:rFonts w:ascii="Times New Roman" w:hAnsi="Times New Roman"/>
          <w:sz w:val="28"/>
          <w:szCs w:val="28"/>
        </w:rPr>
        <w:t>В.М</w:t>
      </w:r>
      <w:r w:rsidR="00D63CFA">
        <w:rPr>
          <w:rFonts w:ascii="Times New Roman" w:hAnsi="Times New Roman"/>
          <w:sz w:val="28"/>
          <w:szCs w:val="28"/>
        </w:rPr>
        <w:t>.</w:t>
      </w:r>
      <w:r w:rsidRPr="00D443A2">
        <w:rPr>
          <w:rFonts w:ascii="Times New Roman" w:hAnsi="Times New Roman"/>
          <w:sz w:val="28"/>
          <w:szCs w:val="28"/>
        </w:rPr>
        <w:t>Васнецова., «Великий князь Владимир»</w:t>
      </w:r>
      <w:r w:rsidR="00D63CFA">
        <w:rPr>
          <w:rFonts w:ascii="Times New Roman" w:hAnsi="Times New Roman"/>
          <w:sz w:val="28"/>
          <w:szCs w:val="28"/>
        </w:rPr>
        <w:t xml:space="preserve">  </w:t>
      </w:r>
      <w:r w:rsidR="00D63CFA" w:rsidRPr="00D443A2">
        <w:rPr>
          <w:rFonts w:ascii="Times New Roman" w:hAnsi="Times New Roman"/>
          <w:sz w:val="28"/>
          <w:szCs w:val="28"/>
        </w:rPr>
        <w:t>В.В</w:t>
      </w:r>
      <w:r w:rsidR="00D63CFA">
        <w:rPr>
          <w:rFonts w:ascii="Times New Roman" w:hAnsi="Times New Roman"/>
          <w:sz w:val="28"/>
          <w:szCs w:val="28"/>
        </w:rPr>
        <w:t>.</w:t>
      </w:r>
      <w:r w:rsidRPr="00D443A2">
        <w:rPr>
          <w:rFonts w:ascii="Times New Roman" w:hAnsi="Times New Roman"/>
          <w:sz w:val="28"/>
          <w:szCs w:val="28"/>
        </w:rPr>
        <w:t>Верещагина.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lastRenderedPageBreak/>
        <w:t>Опера А.Н.Верстовского « Аскольдова могила»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 w:rsidRPr="00D443A2">
        <w:rPr>
          <w:rFonts w:ascii="Times New Roman" w:hAnsi="Times New Roman"/>
          <w:sz w:val="28"/>
          <w:szCs w:val="28"/>
        </w:rPr>
        <w:t xml:space="preserve"> -  </w:t>
      </w:r>
      <w:r w:rsidRPr="00D443A2">
        <w:rPr>
          <w:rFonts w:ascii="Times New Roman" w:hAnsi="Times New Roman"/>
          <w:sz w:val="28"/>
          <w:szCs w:val="28"/>
          <w:u w:val="single"/>
        </w:rPr>
        <w:t>Монголо-татарское иго. Невская битва.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Памятные места в городе, связанные с именем Александра Невского ( памятник перед входом в Александро-Невскую Лавру, исчезнувшая часовня в ограде Летнего Сада). Фильм «Александр Невский» 1938 г </w:t>
      </w:r>
      <w:r w:rsidR="00D63CFA">
        <w:rPr>
          <w:rFonts w:ascii="Times New Roman" w:hAnsi="Times New Roman"/>
          <w:sz w:val="28"/>
          <w:szCs w:val="28"/>
        </w:rPr>
        <w:t>С.М.</w:t>
      </w:r>
      <w:r w:rsidRPr="00D443A2">
        <w:rPr>
          <w:rFonts w:ascii="Times New Roman" w:hAnsi="Times New Roman"/>
          <w:sz w:val="28"/>
          <w:szCs w:val="28"/>
        </w:rPr>
        <w:t>Эйзенштейна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Песня «Вставайте, люди русские!»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Картина «Торжественный въезд Александра Невского в г.Псков после одержанной им победы над немцами» </w:t>
      </w:r>
      <w:r w:rsidR="00D63CFA">
        <w:rPr>
          <w:rFonts w:ascii="Times New Roman" w:hAnsi="Times New Roman"/>
          <w:sz w:val="28"/>
          <w:szCs w:val="28"/>
        </w:rPr>
        <w:t>Г.И.</w:t>
      </w:r>
      <w:r w:rsidRPr="00D443A2">
        <w:rPr>
          <w:rFonts w:ascii="Times New Roman" w:hAnsi="Times New Roman"/>
          <w:sz w:val="28"/>
          <w:szCs w:val="28"/>
        </w:rPr>
        <w:t>Угрюмова в Русском музее.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А.Блок « Мир на Куликовом поле»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  <w:u w:val="single"/>
        </w:rPr>
        <w:t>-  Оплот русской духовности. Монастыри на Руси</w:t>
      </w:r>
      <w:r w:rsidRPr="00D443A2">
        <w:rPr>
          <w:rFonts w:ascii="Times New Roman" w:hAnsi="Times New Roman"/>
          <w:sz w:val="28"/>
          <w:szCs w:val="28"/>
        </w:rPr>
        <w:t>.  На примере монастырей, расположенных в нашем городе.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Иоанновский женский монастырь, Воскресенский Новодевичий монастырь.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Картины </w:t>
      </w:r>
      <w:r w:rsidR="00D63CFA" w:rsidRPr="00D443A2">
        <w:rPr>
          <w:rFonts w:ascii="Times New Roman" w:hAnsi="Times New Roman"/>
          <w:sz w:val="28"/>
          <w:szCs w:val="28"/>
        </w:rPr>
        <w:t>М.В</w:t>
      </w:r>
      <w:r w:rsidR="00D63CFA">
        <w:rPr>
          <w:rFonts w:ascii="Times New Roman" w:hAnsi="Times New Roman"/>
          <w:sz w:val="28"/>
          <w:szCs w:val="28"/>
        </w:rPr>
        <w:t>.</w:t>
      </w:r>
      <w:r w:rsidR="00D63CFA" w:rsidRPr="00D443A2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</w:rPr>
        <w:t>Нестерова « Великий постриг», «Святая Русь»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b/>
          <w:sz w:val="28"/>
          <w:szCs w:val="28"/>
        </w:rPr>
        <w:t>7-е классы. Смутное время  и начало  царствования Романовых</w:t>
      </w:r>
      <w:r w:rsidRPr="00D443A2">
        <w:rPr>
          <w:rFonts w:ascii="Times New Roman" w:hAnsi="Times New Roman"/>
          <w:sz w:val="28"/>
          <w:szCs w:val="28"/>
        </w:rPr>
        <w:t>.</w:t>
      </w:r>
    </w:p>
    <w:p w:rsidR="008A0C3F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</w:t>
      </w:r>
      <w:r w:rsidR="008A0C3F" w:rsidRPr="00D443A2">
        <w:rPr>
          <w:rFonts w:ascii="Times New Roman" w:hAnsi="Times New Roman"/>
          <w:sz w:val="28"/>
          <w:szCs w:val="28"/>
        </w:rPr>
        <w:t>Посещение исторического парка «Россия-моя история»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- </w:t>
      </w:r>
      <w:r w:rsidRPr="00D443A2">
        <w:rPr>
          <w:rFonts w:ascii="Times New Roman" w:hAnsi="Times New Roman"/>
          <w:sz w:val="28"/>
          <w:szCs w:val="28"/>
          <w:u w:val="single"/>
        </w:rPr>
        <w:t>Образ Ивана Грозного в русском искусстве</w:t>
      </w:r>
      <w:r w:rsidRPr="00D443A2">
        <w:rPr>
          <w:rFonts w:ascii="Times New Roman" w:hAnsi="Times New Roman"/>
          <w:sz w:val="28"/>
          <w:szCs w:val="28"/>
        </w:rPr>
        <w:t>.</w:t>
      </w:r>
    </w:p>
    <w:p w:rsidR="00A14590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Русский музей : Статуя </w:t>
      </w:r>
      <w:r w:rsidR="002925C1" w:rsidRPr="00D443A2">
        <w:rPr>
          <w:rFonts w:ascii="Times New Roman" w:hAnsi="Times New Roman"/>
          <w:sz w:val="28"/>
          <w:szCs w:val="28"/>
        </w:rPr>
        <w:t>М.М.</w:t>
      </w:r>
      <w:r w:rsidRPr="00D443A2">
        <w:rPr>
          <w:rFonts w:ascii="Times New Roman" w:hAnsi="Times New Roman"/>
          <w:sz w:val="28"/>
          <w:szCs w:val="28"/>
        </w:rPr>
        <w:t xml:space="preserve">Антокольского « Иван Грозный», картины </w:t>
      </w:r>
      <w:r w:rsidR="002925C1">
        <w:rPr>
          <w:rFonts w:ascii="Times New Roman" w:hAnsi="Times New Roman"/>
          <w:sz w:val="28"/>
          <w:szCs w:val="28"/>
        </w:rPr>
        <w:t xml:space="preserve">                         </w:t>
      </w:r>
      <w:r w:rsidRPr="00D443A2">
        <w:rPr>
          <w:rFonts w:ascii="Times New Roman" w:hAnsi="Times New Roman"/>
          <w:sz w:val="28"/>
          <w:szCs w:val="28"/>
        </w:rPr>
        <w:t xml:space="preserve">« Портрет царя Ивана Грозного»,  « Иван Грозный показывает сокровища английскому послу Горсею» </w:t>
      </w:r>
      <w:r w:rsidR="002925C1" w:rsidRPr="00D443A2">
        <w:rPr>
          <w:rFonts w:ascii="Times New Roman" w:hAnsi="Times New Roman"/>
          <w:sz w:val="28"/>
          <w:szCs w:val="28"/>
        </w:rPr>
        <w:t>А.Д</w:t>
      </w:r>
      <w:r w:rsidR="002925C1">
        <w:rPr>
          <w:rFonts w:ascii="Times New Roman" w:hAnsi="Times New Roman"/>
          <w:sz w:val="28"/>
          <w:szCs w:val="28"/>
        </w:rPr>
        <w:t>.</w:t>
      </w:r>
      <w:r w:rsidR="002925C1" w:rsidRPr="00D443A2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</w:rPr>
        <w:t xml:space="preserve">Литовченко.  </w:t>
      </w:r>
      <w:r w:rsidR="00A145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D443A2">
        <w:rPr>
          <w:rFonts w:ascii="Times New Roman" w:hAnsi="Times New Roman"/>
          <w:sz w:val="28"/>
          <w:szCs w:val="28"/>
        </w:rPr>
        <w:t xml:space="preserve"> Песня «Не</w:t>
      </w:r>
      <w:r w:rsidR="00A14590">
        <w:rPr>
          <w:rFonts w:ascii="Times New Roman" w:hAnsi="Times New Roman"/>
          <w:sz w:val="28"/>
          <w:szCs w:val="28"/>
        </w:rPr>
        <w:t xml:space="preserve"> шуми, мати зеленая дубравушка». Поэма М.Ю.Лермонтова.</w:t>
      </w:r>
      <w:r w:rsidRPr="00D443A2">
        <w:rPr>
          <w:rFonts w:ascii="Times New Roman" w:hAnsi="Times New Roman"/>
          <w:sz w:val="28"/>
          <w:szCs w:val="28"/>
        </w:rPr>
        <w:t xml:space="preserve">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-  </w:t>
      </w:r>
      <w:r w:rsidRPr="00D443A2">
        <w:rPr>
          <w:rFonts w:ascii="Times New Roman" w:hAnsi="Times New Roman"/>
          <w:sz w:val="28"/>
          <w:szCs w:val="28"/>
          <w:u w:val="single"/>
        </w:rPr>
        <w:t>Избрание на царство Михаила Федоровича Романова</w:t>
      </w:r>
      <w:r w:rsidRPr="00D443A2">
        <w:rPr>
          <w:rFonts w:ascii="Times New Roman" w:hAnsi="Times New Roman"/>
          <w:sz w:val="28"/>
          <w:szCs w:val="28"/>
        </w:rPr>
        <w:t>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Дворцы в нашем городе, где жили представители династии Романовых.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Русский музей:  «Портрет царя Михаила Федоровича»,  </w:t>
      </w:r>
      <w:r w:rsidR="002925C1" w:rsidRPr="00D443A2">
        <w:rPr>
          <w:rFonts w:ascii="Times New Roman" w:hAnsi="Times New Roman"/>
          <w:sz w:val="28"/>
          <w:szCs w:val="28"/>
        </w:rPr>
        <w:t>Г.И</w:t>
      </w:r>
      <w:r w:rsidR="002925C1">
        <w:rPr>
          <w:rFonts w:ascii="Times New Roman" w:hAnsi="Times New Roman"/>
          <w:sz w:val="28"/>
          <w:szCs w:val="28"/>
        </w:rPr>
        <w:t>.</w:t>
      </w:r>
      <w:r w:rsidRPr="00D443A2">
        <w:rPr>
          <w:rFonts w:ascii="Times New Roman" w:hAnsi="Times New Roman"/>
          <w:sz w:val="28"/>
          <w:szCs w:val="28"/>
        </w:rPr>
        <w:t>Угрюмов</w:t>
      </w:r>
      <w:r w:rsidR="002925C1">
        <w:rPr>
          <w:rFonts w:ascii="Times New Roman" w:hAnsi="Times New Roman"/>
          <w:sz w:val="28"/>
          <w:szCs w:val="28"/>
        </w:rPr>
        <w:t xml:space="preserve">                           </w:t>
      </w:r>
      <w:r w:rsidRPr="00D443A2">
        <w:rPr>
          <w:rFonts w:ascii="Times New Roman" w:hAnsi="Times New Roman"/>
          <w:sz w:val="28"/>
          <w:szCs w:val="28"/>
        </w:rPr>
        <w:t xml:space="preserve"> « Призвание Михаила Федоровича Романова на царство».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История русского театра</w:t>
      </w:r>
      <w:r w:rsidRPr="00D443A2">
        <w:rPr>
          <w:rFonts w:ascii="Times New Roman" w:hAnsi="Times New Roman"/>
          <w:sz w:val="28"/>
          <w:szCs w:val="28"/>
        </w:rPr>
        <w:t xml:space="preserve"> . 2019 г – год театра в России.                                                                              Посещение музея театрального и музыкального искусства.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«Pro Театр»  - квест  по истории Императорских театров СПб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443A2">
        <w:rPr>
          <w:rFonts w:ascii="Times New Roman" w:hAnsi="Times New Roman"/>
          <w:b/>
          <w:sz w:val="28"/>
          <w:szCs w:val="28"/>
        </w:rPr>
        <w:t>8-е классы. Бытовой жанр в русском искусстве 19 века.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Крестьянский быт.</w:t>
      </w:r>
      <w:r w:rsidRPr="00D443A2">
        <w:rPr>
          <w:rFonts w:ascii="Times New Roman" w:hAnsi="Times New Roman"/>
          <w:sz w:val="28"/>
          <w:szCs w:val="28"/>
        </w:rPr>
        <w:t xml:space="preserve">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lastRenderedPageBreak/>
        <w:t xml:space="preserve">Картины </w:t>
      </w:r>
      <w:r w:rsidR="002925C1">
        <w:rPr>
          <w:rFonts w:ascii="Times New Roman" w:hAnsi="Times New Roman"/>
          <w:sz w:val="28"/>
          <w:szCs w:val="28"/>
        </w:rPr>
        <w:t>А.Г.</w:t>
      </w:r>
      <w:r w:rsidRPr="00D443A2">
        <w:rPr>
          <w:rFonts w:ascii="Times New Roman" w:hAnsi="Times New Roman"/>
          <w:sz w:val="28"/>
          <w:szCs w:val="28"/>
        </w:rPr>
        <w:t xml:space="preserve">Венецианова </w:t>
      </w:r>
      <w:r w:rsidR="002925C1">
        <w:rPr>
          <w:rFonts w:ascii="Times New Roman" w:hAnsi="Times New Roman"/>
          <w:sz w:val="28"/>
          <w:szCs w:val="28"/>
        </w:rPr>
        <w:t>в Мих</w:t>
      </w:r>
      <w:r w:rsidRPr="00D443A2">
        <w:rPr>
          <w:rFonts w:ascii="Times New Roman" w:hAnsi="Times New Roman"/>
          <w:sz w:val="28"/>
          <w:szCs w:val="28"/>
        </w:rPr>
        <w:t>айловском Дворце. Литературные примеры.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Купеческая и помещичья жизнь</w:t>
      </w:r>
      <w:r w:rsidRPr="00D443A2">
        <w:rPr>
          <w:rFonts w:ascii="Times New Roman" w:hAnsi="Times New Roman"/>
          <w:sz w:val="28"/>
          <w:szCs w:val="28"/>
        </w:rPr>
        <w:t xml:space="preserve">.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Картины </w:t>
      </w:r>
      <w:r w:rsidR="00EE39C6" w:rsidRPr="00D443A2">
        <w:rPr>
          <w:rFonts w:ascii="Times New Roman" w:hAnsi="Times New Roman"/>
          <w:sz w:val="28"/>
          <w:szCs w:val="28"/>
        </w:rPr>
        <w:t>П.А</w:t>
      </w:r>
      <w:r w:rsidR="00EE39C6">
        <w:rPr>
          <w:rFonts w:ascii="Times New Roman" w:hAnsi="Times New Roman"/>
          <w:sz w:val="28"/>
          <w:szCs w:val="28"/>
        </w:rPr>
        <w:t>.</w:t>
      </w:r>
      <w:r w:rsidR="00EE39C6" w:rsidRPr="00D443A2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</w:rPr>
        <w:t>Федотова</w:t>
      </w:r>
      <w:r w:rsidR="00EE39C6">
        <w:rPr>
          <w:rFonts w:ascii="Times New Roman" w:hAnsi="Times New Roman"/>
          <w:sz w:val="28"/>
          <w:szCs w:val="28"/>
        </w:rPr>
        <w:t>,</w:t>
      </w:r>
      <w:r w:rsidRPr="00D443A2">
        <w:rPr>
          <w:rFonts w:ascii="Times New Roman" w:hAnsi="Times New Roman"/>
          <w:sz w:val="28"/>
          <w:szCs w:val="28"/>
        </w:rPr>
        <w:t xml:space="preserve"> </w:t>
      </w:r>
      <w:r w:rsidR="00EE39C6" w:rsidRPr="00D443A2">
        <w:rPr>
          <w:rFonts w:ascii="Times New Roman" w:hAnsi="Times New Roman"/>
          <w:sz w:val="28"/>
          <w:szCs w:val="28"/>
        </w:rPr>
        <w:t>Г.Г</w:t>
      </w:r>
      <w:r w:rsidR="00EE39C6">
        <w:rPr>
          <w:rFonts w:ascii="Times New Roman" w:hAnsi="Times New Roman"/>
          <w:sz w:val="28"/>
          <w:szCs w:val="28"/>
        </w:rPr>
        <w:t>.</w:t>
      </w:r>
      <w:r w:rsidR="00EE39C6" w:rsidRPr="00D443A2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</w:rPr>
        <w:t xml:space="preserve">Мясоедова., </w:t>
      </w:r>
      <w:r w:rsidR="00EE39C6" w:rsidRPr="00D443A2">
        <w:rPr>
          <w:rFonts w:ascii="Times New Roman" w:hAnsi="Times New Roman"/>
          <w:sz w:val="28"/>
          <w:szCs w:val="28"/>
        </w:rPr>
        <w:t xml:space="preserve">Ф.С. </w:t>
      </w:r>
      <w:r w:rsidRPr="00D443A2">
        <w:rPr>
          <w:rFonts w:ascii="Times New Roman" w:hAnsi="Times New Roman"/>
          <w:sz w:val="28"/>
          <w:szCs w:val="28"/>
        </w:rPr>
        <w:t>Журавлева в Русском музее. Литературные примеры.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  <w:u w:val="single"/>
        </w:rPr>
        <w:t>- Русский ампир</w:t>
      </w:r>
      <w:r w:rsidRPr="00D443A2">
        <w:rPr>
          <w:rFonts w:ascii="Times New Roman" w:hAnsi="Times New Roman"/>
          <w:sz w:val="28"/>
          <w:szCs w:val="28"/>
        </w:rPr>
        <w:t>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Архитектура и декоративно-прикладное искусство при императоре Александре</w:t>
      </w:r>
      <w:r w:rsidR="008A0C3F" w:rsidRPr="008A0C3F">
        <w:rPr>
          <w:rFonts w:ascii="Times New Roman" w:hAnsi="Times New Roman"/>
          <w:sz w:val="28"/>
          <w:szCs w:val="28"/>
        </w:rPr>
        <w:t xml:space="preserve"> </w:t>
      </w:r>
      <w:r w:rsidR="008A0C3F">
        <w:rPr>
          <w:rFonts w:ascii="Times New Roman" w:hAnsi="Times New Roman"/>
          <w:sz w:val="28"/>
          <w:szCs w:val="28"/>
          <w:lang w:val="en-US"/>
        </w:rPr>
        <w:t>I</w:t>
      </w:r>
      <w:r w:rsidR="008A0C3F">
        <w:rPr>
          <w:rFonts w:ascii="Times New Roman" w:hAnsi="Times New Roman"/>
          <w:sz w:val="28"/>
          <w:szCs w:val="28"/>
        </w:rPr>
        <w:t xml:space="preserve"> </w:t>
      </w:r>
      <w:r w:rsidRPr="00D443A2">
        <w:rPr>
          <w:rFonts w:ascii="Times New Roman" w:hAnsi="Times New Roman"/>
          <w:sz w:val="28"/>
          <w:szCs w:val="28"/>
        </w:rPr>
        <w:t xml:space="preserve">. Выставка в Строгановском Дворце. Поэзия </w:t>
      </w:r>
      <w:r w:rsidR="002925C1">
        <w:rPr>
          <w:rFonts w:ascii="Times New Roman" w:hAnsi="Times New Roman"/>
          <w:sz w:val="28"/>
          <w:szCs w:val="28"/>
        </w:rPr>
        <w:t>К.Н.</w:t>
      </w:r>
      <w:r w:rsidRPr="00D443A2">
        <w:rPr>
          <w:rFonts w:ascii="Times New Roman" w:hAnsi="Times New Roman"/>
          <w:sz w:val="28"/>
          <w:szCs w:val="28"/>
        </w:rPr>
        <w:t>Батюшкова.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«Русские будни в скульптуре 19-20 вв»</w:t>
      </w:r>
      <w:r w:rsidRPr="00D443A2">
        <w:rPr>
          <w:rFonts w:ascii="Times New Roman" w:hAnsi="Times New Roman"/>
          <w:sz w:val="28"/>
          <w:szCs w:val="28"/>
        </w:rPr>
        <w:t xml:space="preserve">  - выставка в Мраморном Дворце 22.10-21.01.2019. </w:t>
      </w:r>
      <w:r w:rsidR="008A0C3F">
        <w:rPr>
          <w:rFonts w:ascii="Times New Roman" w:hAnsi="Times New Roman"/>
          <w:sz w:val="28"/>
          <w:szCs w:val="28"/>
        </w:rPr>
        <w:t>Городские скульптуры: фонарщик,</w:t>
      </w:r>
      <w:r w:rsidR="002925C1">
        <w:rPr>
          <w:rFonts w:ascii="Times New Roman" w:hAnsi="Times New Roman"/>
          <w:sz w:val="28"/>
          <w:szCs w:val="28"/>
        </w:rPr>
        <w:t xml:space="preserve"> </w:t>
      </w:r>
      <w:r w:rsidR="008A0C3F">
        <w:rPr>
          <w:rFonts w:ascii="Times New Roman" w:hAnsi="Times New Roman"/>
          <w:sz w:val="28"/>
          <w:szCs w:val="28"/>
        </w:rPr>
        <w:t>водовоз,</w:t>
      </w:r>
      <w:r w:rsidR="002925C1">
        <w:rPr>
          <w:rFonts w:ascii="Times New Roman" w:hAnsi="Times New Roman"/>
          <w:sz w:val="28"/>
          <w:szCs w:val="28"/>
        </w:rPr>
        <w:t xml:space="preserve"> </w:t>
      </w:r>
      <w:r w:rsidR="008A0C3F">
        <w:rPr>
          <w:rFonts w:ascii="Times New Roman" w:hAnsi="Times New Roman"/>
          <w:sz w:val="28"/>
          <w:szCs w:val="28"/>
        </w:rPr>
        <w:t>дворник,</w:t>
      </w:r>
      <w:r w:rsidR="002925C1">
        <w:rPr>
          <w:rFonts w:ascii="Times New Roman" w:hAnsi="Times New Roman"/>
          <w:sz w:val="28"/>
          <w:szCs w:val="28"/>
        </w:rPr>
        <w:t xml:space="preserve"> </w:t>
      </w:r>
      <w:r w:rsidR="008A0C3F">
        <w:rPr>
          <w:rFonts w:ascii="Times New Roman" w:hAnsi="Times New Roman"/>
          <w:sz w:val="28"/>
          <w:szCs w:val="28"/>
        </w:rPr>
        <w:t>городовой,</w:t>
      </w:r>
      <w:r w:rsidR="002925C1">
        <w:rPr>
          <w:rFonts w:ascii="Times New Roman" w:hAnsi="Times New Roman"/>
          <w:sz w:val="28"/>
          <w:szCs w:val="28"/>
        </w:rPr>
        <w:t xml:space="preserve"> </w:t>
      </w:r>
      <w:r w:rsidR="008A0C3F">
        <w:rPr>
          <w:rFonts w:ascii="Times New Roman" w:hAnsi="Times New Roman"/>
          <w:sz w:val="28"/>
          <w:szCs w:val="28"/>
        </w:rPr>
        <w:t>шарманщик.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443A2">
        <w:rPr>
          <w:rFonts w:ascii="Times New Roman" w:hAnsi="Times New Roman"/>
          <w:b/>
          <w:sz w:val="28"/>
          <w:szCs w:val="28"/>
        </w:rPr>
        <w:t>9-е классы. Исторические события 18 – нач.19 вв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Военные кампании России в период правления Петра I</w:t>
      </w:r>
      <w:r w:rsidRPr="00D443A2">
        <w:rPr>
          <w:rFonts w:ascii="Times New Roman" w:hAnsi="Times New Roman"/>
          <w:sz w:val="28"/>
          <w:szCs w:val="28"/>
        </w:rPr>
        <w:t>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Русский музей: « Портрет Петра 1», «Взятие Азова», «Полтавская баталия», «Осада</w:t>
      </w:r>
      <w:r w:rsidR="002925C1">
        <w:rPr>
          <w:rFonts w:ascii="Times New Roman" w:hAnsi="Times New Roman"/>
          <w:sz w:val="28"/>
          <w:szCs w:val="28"/>
        </w:rPr>
        <w:t xml:space="preserve"> Нарвы», </w:t>
      </w:r>
      <w:r w:rsidRPr="00D443A2">
        <w:rPr>
          <w:rFonts w:ascii="Times New Roman" w:hAnsi="Times New Roman"/>
          <w:sz w:val="28"/>
          <w:szCs w:val="28"/>
        </w:rPr>
        <w:t>« Ввод</w:t>
      </w:r>
      <w:r w:rsidR="002925C1">
        <w:rPr>
          <w:rFonts w:ascii="Times New Roman" w:hAnsi="Times New Roman"/>
          <w:sz w:val="28"/>
          <w:szCs w:val="28"/>
        </w:rPr>
        <w:t xml:space="preserve"> судов после Гангутской победы»</w:t>
      </w:r>
      <w:r w:rsidR="00D75E9E">
        <w:rPr>
          <w:rFonts w:ascii="Times New Roman" w:hAnsi="Times New Roman"/>
          <w:sz w:val="28"/>
          <w:szCs w:val="28"/>
        </w:rPr>
        <w:t xml:space="preserve"> в 1714 г ( </w:t>
      </w:r>
      <w:r w:rsidRPr="00D443A2">
        <w:rPr>
          <w:rFonts w:ascii="Times New Roman" w:hAnsi="Times New Roman"/>
          <w:sz w:val="28"/>
          <w:szCs w:val="28"/>
        </w:rPr>
        <w:t xml:space="preserve"> 2019 г </w:t>
      </w:r>
      <w:r w:rsidR="00D75E9E">
        <w:rPr>
          <w:rFonts w:ascii="Times New Roman" w:hAnsi="Times New Roman"/>
          <w:sz w:val="28"/>
          <w:szCs w:val="28"/>
        </w:rPr>
        <w:t>-</w:t>
      </w:r>
      <w:r w:rsidR="00A14590">
        <w:rPr>
          <w:rFonts w:ascii="Times New Roman" w:hAnsi="Times New Roman"/>
          <w:sz w:val="28"/>
          <w:szCs w:val="28"/>
        </w:rPr>
        <w:t xml:space="preserve"> 305 лет этому событию</w:t>
      </w:r>
      <w:r w:rsidRPr="00D443A2">
        <w:rPr>
          <w:rFonts w:ascii="Times New Roman" w:hAnsi="Times New Roman"/>
          <w:sz w:val="28"/>
          <w:szCs w:val="28"/>
        </w:rPr>
        <w:t>)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Соборы в СПб ,построенные в честь военных побед: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Сампсониевская церковь – в 2019 году 310 лет со дня победы над шведами!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Пантелеймоновская церковь, уничтоженная Матвеевская церковь.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Царствование Екатерины II. Граф  А.В.Суворов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Памятные места в СПб , связанные с его именем : музей А.В.Суворова, памятник Суворову, картина Сурикова  в русском музее.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 - </w:t>
      </w:r>
      <w:r w:rsidRPr="00D443A2">
        <w:rPr>
          <w:rFonts w:ascii="Times New Roman" w:hAnsi="Times New Roman"/>
          <w:sz w:val="28"/>
          <w:szCs w:val="28"/>
          <w:u w:val="single"/>
        </w:rPr>
        <w:t>Отечественная война 1812-1813 гг.</w:t>
      </w:r>
      <w:r w:rsidRPr="00D443A2">
        <w:rPr>
          <w:rFonts w:ascii="Times New Roman" w:hAnsi="Times New Roman"/>
          <w:sz w:val="28"/>
          <w:szCs w:val="28"/>
        </w:rPr>
        <w:t xml:space="preserve"> 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Посещение Строгановского Дворца : картины </w:t>
      </w:r>
      <w:r w:rsidR="002925C1">
        <w:rPr>
          <w:rFonts w:ascii="Times New Roman" w:hAnsi="Times New Roman"/>
          <w:sz w:val="28"/>
          <w:szCs w:val="28"/>
        </w:rPr>
        <w:t>С.А.</w:t>
      </w:r>
      <w:r w:rsidRPr="00D443A2">
        <w:rPr>
          <w:rFonts w:ascii="Times New Roman" w:hAnsi="Times New Roman"/>
          <w:sz w:val="28"/>
          <w:szCs w:val="28"/>
        </w:rPr>
        <w:t>Луганина,</w:t>
      </w:r>
      <w:r w:rsidR="002925C1">
        <w:rPr>
          <w:rFonts w:ascii="Times New Roman" w:hAnsi="Times New Roman"/>
          <w:sz w:val="28"/>
          <w:szCs w:val="28"/>
        </w:rPr>
        <w:t xml:space="preserve"> П.И.</w:t>
      </w:r>
      <w:r w:rsidRPr="00D443A2">
        <w:rPr>
          <w:rFonts w:ascii="Times New Roman" w:hAnsi="Times New Roman"/>
          <w:sz w:val="28"/>
          <w:szCs w:val="28"/>
        </w:rPr>
        <w:t xml:space="preserve">Бабаева, </w:t>
      </w:r>
      <w:r w:rsidR="00B6489F">
        <w:rPr>
          <w:rFonts w:ascii="Times New Roman" w:hAnsi="Times New Roman"/>
          <w:sz w:val="28"/>
          <w:szCs w:val="28"/>
        </w:rPr>
        <w:t>В.И.</w:t>
      </w:r>
      <w:r w:rsidRPr="00D443A2">
        <w:rPr>
          <w:rFonts w:ascii="Times New Roman" w:hAnsi="Times New Roman"/>
          <w:sz w:val="28"/>
          <w:szCs w:val="28"/>
        </w:rPr>
        <w:t>Мошкова.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Эрмитаж : Военная галерея 1812г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Казанский собор и скульптуры перед ним.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Музыка </w:t>
      </w:r>
      <w:r w:rsidR="00EE39C6" w:rsidRPr="00D443A2">
        <w:rPr>
          <w:rFonts w:ascii="Times New Roman" w:hAnsi="Times New Roman"/>
          <w:sz w:val="28"/>
          <w:szCs w:val="28"/>
        </w:rPr>
        <w:t xml:space="preserve">М.П </w:t>
      </w:r>
      <w:r w:rsidRPr="00D443A2">
        <w:rPr>
          <w:rFonts w:ascii="Times New Roman" w:hAnsi="Times New Roman"/>
          <w:sz w:val="28"/>
          <w:szCs w:val="28"/>
        </w:rPr>
        <w:t>Мусоргского. Поэма М.Ю.Лермонтова.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443A2" w:rsidRPr="00D443A2" w:rsidRDefault="00B91094" w:rsidP="00D443A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класс.   19 век : о</w:t>
      </w:r>
      <w:r w:rsidR="00D443A2" w:rsidRPr="00D443A2">
        <w:rPr>
          <w:rFonts w:ascii="Times New Roman" w:hAnsi="Times New Roman"/>
          <w:b/>
          <w:sz w:val="28"/>
          <w:szCs w:val="28"/>
        </w:rPr>
        <w:t>т Николая I  до  Николая II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 xml:space="preserve">Русский музей : картины </w:t>
      </w:r>
      <w:r w:rsidR="00B6489F">
        <w:rPr>
          <w:rFonts w:ascii="Times New Roman" w:hAnsi="Times New Roman"/>
          <w:sz w:val="28"/>
          <w:szCs w:val="28"/>
        </w:rPr>
        <w:t>Г.Г.</w:t>
      </w:r>
      <w:r w:rsidRPr="00D443A2">
        <w:rPr>
          <w:rFonts w:ascii="Times New Roman" w:hAnsi="Times New Roman"/>
          <w:sz w:val="28"/>
          <w:szCs w:val="28"/>
        </w:rPr>
        <w:t>Чернецова</w:t>
      </w:r>
      <w:r w:rsidR="00B6489F">
        <w:rPr>
          <w:rFonts w:ascii="Times New Roman" w:hAnsi="Times New Roman"/>
          <w:sz w:val="28"/>
          <w:szCs w:val="28"/>
        </w:rPr>
        <w:t>,</w:t>
      </w:r>
      <w:r w:rsidRPr="00D443A2">
        <w:rPr>
          <w:rFonts w:ascii="Times New Roman" w:hAnsi="Times New Roman"/>
          <w:sz w:val="28"/>
          <w:szCs w:val="28"/>
        </w:rPr>
        <w:t xml:space="preserve"> </w:t>
      </w:r>
      <w:r w:rsidR="00B6489F" w:rsidRPr="00D443A2">
        <w:rPr>
          <w:rFonts w:ascii="Times New Roman" w:hAnsi="Times New Roman"/>
          <w:sz w:val="28"/>
          <w:szCs w:val="28"/>
        </w:rPr>
        <w:t>И.К.</w:t>
      </w:r>
      <w:r w:rsidRPr="00D443A2">
        <w:rPr>
          <w:rFonts w:ascii="Times New Roman" w:hAnsi="Times New Roman"/>
          <w:sz w:val="28"/>
          <w:szCs w:val="28"/>
        </w:rPr>
        <w:t>Айвазовского,</w:t>
      </w:r>
      <w:r w:rsidR="00B6489F" w:rsidRPr="00B6489F">
        <w:rPr>
          <w:rFonts w:ascii="Times New Roman" w:hAnsi="Times New Roman"/>
          <w:sz w:val="28"/>
          <w:szCs w:val="28"/>
        </w:rPr>
        <w:t xml:space="preserve"> </w:t>
      </w:r>
      <w:r w:rsidR="00B6489F" w:rsidRPr="00D443A2">
        <w:rPr>
          <w:rFonts w:ascii="Times New Roman" w:hAnsi="Times New Roman"/>
          <w:sz w:val="28"/>
          <w:szCs w:val="28"/>
        </w:rPr>
        <w:t>К.А.</w:t>
      </w:r>
      <w:r w:rsidRPr="00D443A2">
        <w:rPr>
          <w:rFonts w:ascii="Times New Roman" w:hAnsi="Times New Roman"/>
          <w:sz w:val="28"/>
          <w:szCs w:val="28"/>
        </w:rPr>
        <w:t xml:space="preserve">Савицкого </w:t>
      </w:r>
    </w:p>
    <w:p w:rsidR="00D443A2" w:rsidRPr="00D443A2" w:rsidRDefault="00B91094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443A2" w:rsidRPr="00D443A2">
        <w:rPr>
          <w:rFonts w:ascii="Times New Roman" w:hAnsi="Times New Roman"/>
          <w:sz w:val="28"/>
          <w:szCs w:val="28"/>
        </w:rPr>
        <w:t>осещение выставки в Михайловском замке: «Петербургское общество эпохи Романовых».</w:t>
      </w:r>
      <w:r w:rsidR="007857D7">
        <w:rPr>
          <w:rFonts w:ascii="Times New Roman" w:hAnsi="Times New Roman"/>
          <w:sz w:val="28"/>
          <w:szCs w:val="28"/>
        </w:rPr>
        <w:t xml:space="preserve"> Представители  различных социальных групп .</w:t>
      </w:r>
    </w:p>
    <w:p w:rsidR="00D443A2" w:rsidRPr="00D443A2" w:rsidRDefault="00D443A2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443A2">
        <w:rPr>
          <w:rFonts w:ascii="Times New Roman" w:hAnsi="Times New Roman"/>
          <w:sz w:val="28"/>
          <w:szCs w:val="28"/>
        </w:rPr>
        <w:t>Троицкий Измайловский собор и Памятник славы.</w:t>
      </w:r>
    </w:p>
    <w:p w:rsidR="00D443A2" w:rsidRPr="00D443A2" w:rsidRDefault="00A14590" w:rsidP="00D443A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 в</w:t>
      </w:r>
      <w:r w:rsidR="00D443A2" w:rsidRPr="00D443A2">
        <w:rPr>
          <w:rFonts w:ascii="Times New Roman" w:hAnsi="Times New Roman"/>
          <w:sz w:val="28"/>
          <w:szCs w:val="28"/>
        </w:rPr>
        <w:t xml:space="preserve"> русской ку</w:t>
      </w:r>
      <w:r>
        <w:rPr>
          <w:rFonts w:ascii="Times New Roman" w:hAnsi="Times New Roman"/>
          <w:sz w:val="28"/>
          <w:szCs w:val="28"/>
        </w:rPr>
        <w:t xml:space="preserve">льтуре - </w:t>
      </w:r>
      <w:r w:rsidR="00D443A2" w:rsidRPr="00D443A2">
        <w:rPr>
          <w:rFonts w:ascii="Times New Roman" w:hAnsi="Times New Roman"/>
          <w:sz w:val="28"/>
          <w:szCs w:val="28"/>
        </w:rPr>
        <w:t>А.Погорельский, Н.</w:t>
      </w:r>
      <w:r w:rsidR="00B6489F">
        <w:rPr>
          <w:rFonts w:ascii="Times New Roman" w:hAnsi="Times New Roman"/>
          <w:sz w:val="28"/>
          <w:szCs w:val="28"/>
        </w:rPr>
        <w:t>М.Языков,</w:t>
      </w:r>
      <w:r w:rsidR="000A10DC">
        <w:rPr>
          <w:rFonts w:ascii="Times New Roman" w:hAnsi="Times New Roman"/>
          <w:sz w:val="28"/>
          <w:szCs w:val="28"/>
        </w:rPr>
        <w:t xml:space="preserve"> </w:t>
      </w:r>
      <w:r w:rsidR="00B6489F">
        <w:rPr>
          <w:rFonts w:ascii="Times New Roman" w:hAnsi="Times New Roman"/>
          <w:sz w:val="28"/>
          <w:szCs w:val="28"/>
        </w:rPr>
        <w:t xml:space="preserve"> В.И</w:t>
      </w:r>
      <w:r w:rsidR="00D443A2" w:rsidRPr="00D443A2">
        <w:rPr>
          <w:rFonts w:ascii="Times New Roman" w:hAnsi="Times New Roman"/>
          <w:sz w:val="28"/>
          <w:szCs w:val="28"/>
        </w:rPr>
        <w:t>.Даль,</w:t>
      </w:r>
      <w:r w:rsidR="000A10DC">
        <w:rPr>
          <w:rFonts w:ascii="Times New Roman" w:hAnsi="Times New Roman"/>
          <w:sz w:val="28"/>
          <w:szCs w:val="28"/>
        </w:rPr>
        <w:t xml:space="preserve"> </w:t>
      </w:r>
      <w:r w:rsidR="00D443A2" w:rsidRPr="00D443A2">
        <w:rPr>
          <w:rFonts w:ascii="Times New Roman" w:hAnsi="Times New Roman"/>
          <w:sz w:val="28"/>
          <w:szCs w:val="28"/>
        </w:rPr>
        <w:t xml:space="preserve"> Н.</w:t>
      </w:r>
      <w:r w:rsidR="00B6489F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Некрасов, </w:t>
      </w:r>
      <w:r w:rsidR="00D443A2" w:rsidRPr="00D443A2">
        <w:rPr>
          <w:rFonts w:ascii="Times New Roman" w:hAnsi="Times New Roman"/>
          <w:sz w:val="28"/>
          <w:szCs w:val="28"/>
        </w:rPr>
        <w:t>П.</w:t>
      </w:r>
      <w:r w:rsidR="002925C1">
        <w:rPr>
          <w:rFonts w:ascii="Times New Roman" w:hAnsi="Times New Roman"/>
          <w:sz w:val="28"/>
          <w:szCs w:val="28"/>
        </w:rPr>
        <w:t>И.</w:t>
      </w:r>
      <w:r w:rsidR="00B91094">
        <w:rPr>
          <w:rFonts w:ascii="Times New Roman" w:hAnsi="Times New Roman"/>
          <w:sz w:val="28"/>
          <w:szCs w:val="28"/>
        </w:rPr>
        <w:t>Чайковский</w:t>
      </w:r>
      <w:r w:rsidR="000A10DC">
        <w:rPr>
          <w:rFonts w:ascii="Times New Roman" w:hAnsi="Times New Roman"/>
          <w:sz w:val="28"/>
          <w:szCs w:val="28"/>
        </w:rPr>
        <w:t>.</w:t>
      </w:r>
    </w:p>
    <w:p w:rsidR="00D443A2" w:rsidRDefault="00D443A2" w:rsidP="00A02100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43A2" w:rsidRDefault="00D443A2" w:rsidP="00A02100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43A2" w:rsidRDefault="00D443A2" w:rsidP="00A02100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43A2" w:rsidRDefault="00D443A2" w:rsidP="00A02100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443A2" w:rsidSect="003E000B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46" w:rsidRDefault="00172346" w:rsidP="00FC5B4D">
      <w:pPr>
        <w:spacing w:after="0" w:line="240" w:lineRule="auto"/>
      </w:pPr>
      <w:r>
        <w:separator/>
      </w:r>
    </w:p>
  </w:endnote>
  <w:endnote w:type="continuationSeparator" w:id="0">
    <w:p w:rsidR="00172346" w:rsidRDefault="00172346" w:rsidP="00FC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9069"/>
      <w:docPartObj>
        <w:docPartGallery w:val="Page Numbers (Bottom of Page)"/>
        <w:docPartUnique/>
      </w:docPartObj>
    </w:sdtPr>
    <w:sdtEndPr/>
    <w:sdtContent>
      <w:p w:rsidR="00852430" w:rsidRDefault="0092476D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F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52430" w:rsidRDefault="0085243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46" w:rsidRDefault="00172346" w:rsidP="00FC5B4D">
      <w:pPr>
        <w:spacing w:after="0" w:line="240" w:lineRule="auto"/>
      </w:pPr>
      <w:r>
        <w:separator/>
      </w:r>
    </w:p>
  </w:footnote>
  <w:footnote w:type="continuationSeparator" w:id="0">
    <w:p w:rsidR="00172346" w:rsidRDefault="00172346" w:rsidP="00FC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8DE"/>
    <w:multiLevelType w:val="hybridMultilevel"/>
    <w:tmpl w:val="4150FA98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15436AB8"/>
    <w:multiLevelType w:val="hybridMultilevel"/>
    <w:tmpl w:val="A524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28F"/>
    <w:multiLevelType w:val="hybridMultilevel"/>
    <w:tmpl w:val="A9467D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A9438C"/>
    <w:multiLevelType w:val="hybridMultilevel"/>
    <w:tmpl w:val="4476D9EC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34893BA3"/>
    <w:multiLevelType w:val="hybridMultilevel"/>
    <w:tmpl w:val="4CA02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284386"/>
    <w:multiLevelType w:val="hybridMultilevel"/>
    <w:tmpl w:val="592ED34A"/>
    <w:lvl w:ilvl="0" w:tplc="AF5A7F0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0078"/>
    <w:multiLevelType w:val="hybridMultilevel"/>
    <w:tmpl w:val="3F72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23722"/>
    <w:multiLevelType w:val="hybridMultilevel"/>
    <w:tmpl w:val="99FE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078C8"/>
    <w:multiLevelType w:val="hybridMultilevel"/>
    <w:tmpl w:val="C1C8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049CA"/>
    <w:multiLevelType w:val="hybridMultilevel"/>
    <w:tmpl w:val="307C7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9055B3"/>
    <w:multiLevelType w:val="hybridMultilevel"/>
    <w:tmpl w:val="F378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00B25"/>
    <w:multiLevelType w:val="hybridMultilevel"/>
    <w:tmpl w:val="63620E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07"/>
    <w:rsid w:val="0000651E"/>
    <w:rsid w:val="000072F2"/>
    <w:rsid w:val="000338F2"/>
    <w:rsid w:val="00045A24"/>
    <w:rsid w:val="000766DB"/>
    <w:rsid w:val="00081A3D"/>
    <w:rsid w:val="00084A7B"/>
    <w:rsid w:val="00096A7A"/>
    <w:rsid w:val="0009707D"/>
    <w:rsid w:val="000A10DC"/>
    <w:rsid w:val="000A529F"/>
    <w:rsid w:val="000C1407"/>
    <w:rsid w:val="000C3799"/>
    <w:rsid w:val="000D563D"/>
    <w:rsid w:val="000D77FF"/>
    <w:rsid w:val="000F7BB6"/>
    <w:rsid w:val="00106C3B"/>
    <w:rsid w:val="00107004"/>
    <w:rsid w:val="00127762"/>
    <w:rsid w:val="00132065"/>
    <w:rsid w:val="00133A43"/>
    <w:rsid w:val="00140556"/>
    <w:rsid w:val="001434EA"/>
    <w:rsid w:val="00167260"/>
    <w:rsid w:val="00172346"/>
    <w:rsid w:val="00181EF7"/>
    <w:rsid w:val="00183BCB"/>
    <w:rsid w:val="00186C86"/>
    <w:rsid w:val="0019368E"/>
    <w:rsid w:val="00197BEE"/>
    <w:rsid w:val="001A00BF"/>
    <w:rsid w:val="001B73C3"/>
    <w:rsid w:val="001C4395"/>
    <w:rsid w:val="001D5405"/>
    <w:rsid w:val="001E5915"/>
    <w:rsid w:val="00212F5A"/>
    <w:rsid w:val="0021754B"/>
    <w:rsid w:val="0022693C"/>
    <w:rsid w:val="00235D11"/>
    <w:rsid w:val="00266DF9"/>
    <w:rsid w:val="002700E3"/>
    <w:rsid w:val="0028414A"/>
    <w:rsid w:val="002925C1"/>
    <w:rsid w:val="00295177"/>
    <w:rsid w:val="00296F5D"/>
    <w:rsid w:val="002A6AD9"/>
    <w:rsid w:val="002B5D25"/>
    <w:rsid w:val="002B7014"/>
    <w:rsid w:val="002C1D37"/>
    <w:rsid w:val="002C3CB9"/>
    <w:rsid w:val="002C4882"/>
    <w:rsid w:val="002D366F"/>
    <w:rsid w:val="002D48B1"/>
    <w:rsid w:val="002D4A84"/>
    <w:rsid w:val="002D6D71"/>
    <w:rsid w:val="002F49AE"/>
    <w:rsid w:val="002F4D10"/>
    <w:rsid w:val="0030754D"/>
    <w:rsid w:val="00310862"/>
    <w:rsid w:val="00326C82"/>
    <w:rsid w:val="0032783C"/>
    <w:rsid w:val="00332E7A"/>
    <w:rsid w:val="00336756"/>
    <w:rsid w:val="00350AD6"/>
    <w:rsid w:val="00351170"/>
    <w:rsid w:val="00393CC8"/>
    <w:rsid w:val="003A5A42"/>
    <w:rsid w:val="003A63ED"/>
    <w:rsid w:val="003B4649"/>
    <w:rsid w:val="003D6FF9"/>
    <w:rsid w:val="003E000B"/>
    <w:rsid w:val="003F28CE"/>
    <w:rsid w:val="003F50AA"/>
    <w:rsid w:val="0041106D"/>
    <w:rsid w:val="00415ED9"/>
    <w:rsid w:val="004176F8"/>
    <w:rsid w:val="00431A92"/>
    <w:rsid w:val="004325F1"/>
    <w:rsid w:val="004330A3"/>
    <w:rsid w:val="004374AC"/>
    <w:rsid w:val="00452ECF"/>
    <w:rsid w:val="00454460"/>
    <w:rsid w:val="00455265"/>
    <w:rsid w:val="00455692"/>
    <w:rsid w:val="00464FB1"/>
    <w:rsid w:val="004739DC"/>
    <w:rsid w:val="004A1FCB"/>
    <w:rsid w:val="004C46B4"/>
    <w:rsid w:val="004C5678"/>
    <w:rsid w:val="004C7C60"/>
    <w:rsid w:val="004D7C96"/>
    <w:rsid w:val="004E75FF"/>
    <w:rsid w:val="004F08D0"/>
    <w:rsid w:val="0051782D"/>
    <w:rsid w:val="00517F06"/>
    <w:rsid w:val="005219CB"/>
    <w:rsid w:val="005242DA"/>
    <w:rsid w:val="005463F8"/>
    <w:rsid w:val="0055067B"/>
    <w:rsid w:val="00555D88"/>
    <w:rsid w:val="00570E5F"/>
    <w:rsid w:val="005713E6"/>
    <w:rsid w:val="00575CEA"/>
    <w:rsid w:val="00585216"/>
    <w:rsid w:val="005942BC"/>
    <w:rsid w:val="005A18FC"/>
    <w:rsid w:val="005A3B67"/>
    <w:rsid w:val="005A4175"/>
    <w:rsid w:val="005A57C9"/>
    <w:rsid w:val="005B27FF"/>
    <w:rsid w:val="005B362B"/>
    <w:rsid w:val="005B3E46"/>
    <w:rsid w:val="005C18E3"/>
    <w:rsid w:val="005D2196"/>
    <w:rsid w:val="005D4741"/>
    <w:rsid w:val="005D5430"/>
    <w:rsid w:val="005E064E"/>
    <w:rsid w:val="005E3288"/>
    <w:rsid w:val="005F7F9E"/>
    <w:rsid w:val="006237D5"/>
    <w:rsid w:val="006240CC"/>
    <w:rsid w:val="006363F2"/>
    <w:rsid w:val="00643DE1"/>
    <w:rsid w:val="00650E29"/>
    <w:rsid w:val="00655EA2"/>
    <w:rsid w:val="0067057D"/>
    <w:rsid w:val="00684DB5"/>
    <w:rsid w:val="00685DA0"/>
    <w:rsid w:val="00693583"/>
    <w:rsid w:val="006A1BD3"/>
    <w:rsid w:val="006C277C"/>
    <w:rsid w:val="006C7A09"/>
    <w:rsid w:val="006C7D3C"/>
    <w:rsid w:val="006D229D"/>
    <w:rsid w:val="006F6D78"/>
    <w:rsid w:val="00715607"/>
    <w:rsid w:val="00720ECA"/>
    <w:rsid w:val="0072132E"/>
    <w:rsid w:val="007366E4"/>
    <w:rsid w:val="00747A52"/>
    <w:rsid w:val="00777F33"/>
    <w:rsid w:val="007857D7"/>
    <w:rsid w:val="0079296B"/>
    <w:rsid w:val="00793760"/>
    <w:rsid w:val="00797D0E"/>
    <w:rsid w:val="007B2C30"/>
    <w:rsid w:val="007D64FA"/>
    <w:rsid w:val="007F4433"/>
    <w:rsid w:val="007F5411"/>
    <w:rsid w:val="007F6976"/>
    <w:rsid w:val="00807BEC"/>
    <w:rsid w:val="00812C71"/>
    <w:rsid w:val="008132C3"/>
    <w:rsid w:val="00816C85"/>
    <w:rsid w:val="008178F5"/>
    <w:rsid w:val="0082091F"/>
    <w:rsid w:val="00821F33"/>
    <w:rsid w:val="008474AC"/>
    <w:rsid w:val="00852430"/>
    <w:rsid w:val="008524B5"/>
    <w:rsid w:val="00855A3A"/>
    <w:rsid w:val="008701F0"/>
    <w:rsid w:val="00871488"/>
    <w:rsid w:val="0087244F"/>
    <w:rsid w:val="008832D0"/>
    <w:rsid w:val="00887AE7"/>
    <w:rsid w:val="0089292A"/>
    <w:rsid w:val="00896732"/>
    <w:rsid w:val="008A022D"/>
    <w:rsid w:val="008A0C3F"/>
    <w:rsid w:val="008C2051"/>
    <w:rsid w:val="008D0307"/>
    <w:rsid w:val="008E10CE"/>
    <w:rsid w:val="008E49DB"/>
    <w:rsid w:val="008E4F13"/>
    <w:rsid w:val="008F2A74"/>
    <w:rsid w:val="008F6786"/>
    <w:rsid w:val="00900D89"/>
    <w:rsid w:val="009019E9"/>
    <w:rsid w:val="00910367"/>
    <w:rsid w:val="0092476D"/>
    <w:rsid w:val="009337C3"/>
    <w:rsid w:val="00933D85"/>
    <w:rsid w:val="00943094"/>
    <w:rsid w:val="00943B8F"/>
    <w:rsid w:val="00950F73"/>
    <w:rsid w:val="00955EB5"/>
    <w:rsid w:val="00962BFF"/>
    <w:rsid w:val="00973DFD"/>
    <w:rsid w:val="00980765"/>
    <w:rsid w:val="009835E1"/>
    <w:rsid w:val="0098479B"/>
    <w:rsid w:val="009A06E9"/>
    <w:rsid w:val="009A20D0"/>
    <w:rsid w:val="009A566C"/>
    <w:rsid w:val="009C7DE1"/>
    <w:rsid w:val="009F0178"/>
    <w:rsid w:val="009F1367"/>
    <w:rsid w:val="00A00E8F"/>
    <w:rsid w:val="00A02100"/>
    <w:rsid w:val="00A10231"/>
    <w:rsid w:val="00A122AE"/>
    <w:rsid w:val="00A12CA8"/>
    <w:rsid w:val="00A14590"/>
    <w:rsid w:val="00A24E07"/>
    <w:rsid w:val="00A31B31"/>
    <w:rsid w:val="00A45722"/>
    <w:rsid w:val="00A471EE"/>
    <w:rsid w:val="00A54373"/>
    <w:rsid w:val="00A57F48"/>
    <w:rsid w:val="00A74529"/>
    <w:rsid w:val="00A93D19"/>
    <w:rsid w:val="00AA25D7"/>
    <w:rsid w:val="00AB73D9"/>
    <w:rsid w:val="00AC39E0"/>
    <w:rsid w:val="00AD1F2E"/>
    <w:rsid w:val="00AE0D2E"/>
    <w:rsid w:val="00AE24F1"/>
    <w:rsid w:val="00AE3DF7"/>
    <w:rsid w:val="00AE7FC4"/>
    <w:rsid w:val="00AF62B1"/>
    <w:rsid w:val="00AF751E"/>
    <w:rsid w:val="00B150B1"/>
    <w:rsid w:val="00B224B5"/>
    <w:rsid w:val="00B2626E"/>
    <w:rsid w:val="00B31125"/>
    <w:rsid w:val="00B43A4A"/>
    <w:rsid w:val="00B548D7"/>
    <w:rsid w:val="00B6489F"/>
    <w:rsid w:val="00B70B54"/>
    <w:rsid w:val="00B85FBB"/>
    <w:rsid w:val="00B91094"/>
    <w:rsid w:val="00B96466"/>
    <w:rsid w:val="00BA6EFC"/>
    <w:rsid w:val="00BE190F"/>
    <w:rsid w:val="00BF1549"/>
    <w:rsid w:val="00BF1E40"/>
    <w:rsid w:val="00C14662"/>
    <w:rsid w:val="00C25347"/>
    <w:rsid w:val="00C36E91"/>
    <w:rsid w:val="00C411B9"/>
    <w:rsid w:val="00C41F95"/>
    <w:rsid w:val="00C611B3"/>
    <w:rsid w:val="00C61383"/>
    <w:rsid w:val="00C640B4"/>
    <w:rsid w:val="00C66F87"/>
    <w:rsid w:val="00C739EA"/>
    <w:rsid w:val="00C74D8F"/>
    <w:rsid w:val="00C77D69"/>
    <w:rsid w:val="00C817DE"/>
    <w:rsid w:val="00C90ECE"/>
    <w:rsid w:val="00CA176A"/>
    <w:rsid w:val="00CA2D46"/>
    <w:rsid w:val="00CA59C5"/>
    <w:rsid w:val="00CB3077"/>
    <w:rsid w:val="00CB5C42"/>
    <w:rsid w:val="00CD0926"/>
    <w:rsid w:val="00CD4750"/>
    <w:rsid w:val="00CD512B"/>
    <w:rsid w:val="00CF6DDC"/>
    <w:rsid w:val="00D13954"/>
    <w:rsid w:val="00D237C9"/>
    <w:rsid w:val="00D343F8"/>
    <w:rsid w:val="00D3640C"/>
    <w:rsid w:val="00D443A2"/>
    <w:rsid w:val="00D5680D"/>
    <w:rsid w:val="00D5778A"/>
    <w:rsid w:val="00D63CFA"/>
    <w:rsid w:val="00D75E9E"/>
    <w:rsid w:val="00D8571C"/>
    <w:rsid w:val="00D9753F"/>
    <w:rsid w:val="00DB0E32"/>
    <w:rsid w:val="00DC1BFB"/>
    <w:rsid w:val="00DC4E6B"/>
    <w:rsid w:val="00DD6BFC"/>
    <w:rsid w:val="00DE4324"/>
    <w:rsid w:val="00DF4934"/>
    <w:rsid w:val="00DF5C88"/>
    <w:rsid w:val="00DF6011"/>
    <w:rsid w:val="00E043A6"/>
    <w:rsid w:val="00E12C33"/>
    <w:rsid w:val="00E24800"/>
    <w:rsid w:val="00E30E0B"/>
    <w:rsid w:val="00E35705"/>
    <w:rsid w:val="00E36237"/>
    <w:rsid w:val="00E3634F"/>
    <w:rsid w:val="00E43D73"/>
    <w:rsid w:val="00E55F97"/>
    <w:rsid w:val="00E62CC4"/>
    <w:rsid w:val="00E64F48"/>
    <w:rsid w:val="00E67898"/>
    <w:rsid w:val="00E71695"/>
    <w:rsid w:val="00E73E12"/>
    <w:rsid w:val="00E7506A"/>
    <w:rsid w:val="00E765D6"/>
    <w:rsid w:val="00E84E00"/>
    <w:rsid w:val="00EA315D"/>
    <w:rsid w:val="00EC3F38"/>
    <w:rsid w:val="00ED2A9C"/>
    <w:rsid w:val="00EE232D"/>
    <w:rsid w:val="00EE39C6"/>
    <w:rsid w:val="00EF5898"/>
    <w:rsid w:val="00F00D64"/>
    <w:rsid w:val="00F04A46"/>
    <w:rsid w:val="00F126BC"/>
    <w:rsid w:val="00F13655"/>
    <w:rsid w:val="00F20D1D"/>
    <w:rsid w:val="00F232BB"/>
    <w:rsid w:val="00F33454"/>
    <w:rsid w:val="00F6727E"/>
    <w:rsid w:val="00F73355"/>
    <w:rsid w:val="00F74ECF"/>
    <w:rsid w:val="00F75E0B"/>
    <w:rsid w:val="00F76450"/>
    <w:rsid w:val="00F81FAB"/>
    <w:rsid w:val="00F827D8"/>
    <w:rsid w:val="00F8505A"/>
    <w:rsid w:val="00FC095C"/>
    <w:rsid w:val="00FC5B4D"/>
    <w:rsid w:val="00FD2E56"/>
    <w:rsid w:val="00FE5E84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9775E-18F9-4418-A563-431FF19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0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4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24E07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rsid w:val="00A24E07"/>
    <w:rPr>
      <w:sz w:val="16"/>
      <w:szCs w:val="16"/>
    </w:rPr>
  </w:style>
  <w:style w:type="paragraph" w:styleId="a4">
    <w:name w:val="annotation text"/>
    <w:basedOn w:val="a"/>
    <w:link w:val="a5"/>
    <w:rsid w:val="00A24E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24E07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2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E07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24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E07"/>
  </w:style>
  <w:style w:type="character" w:styleId="a9">
    <w:name w:val="Hyperlink"/>
    <w:basedOn w:val="a0"/>
    <w:uiPriority w:val="99"/>
    <w:unhideWhenUsed/>
    <w:rsid w:val="00A24E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A24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24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A24E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24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Intense Emphasis"/>
    <w:basedOn w:val="a0"/>
    <w:uiPriority w:val="21"/>
    <w:qFormat/>
    <w:rsid w:val="00A24E07"/>
    <w:rPr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AE7F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A57F48"/>
    <w:rPr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A57F48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8178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FC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C5B4D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FC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C5B4D"/>
    <w:rPr>
      <w:rFonts w:ascii="Calibri" w:eastAsia="Times New Roman" w:hAnsi="Calibri" w:cs="Times New Roman"/>
    </w:rPr>
  </w:style>
  <w:style w:type="table" w:styleId="af7">
    <w:name w:val="Table Grid"/>
    <w:basedOn w:val="a1"/>
    <w:uiPriority w:val="59"/>
    <w:rsid w:val="005463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1F7C02-CCFE-43E8-BCBF-2EB289DA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этнокультурного фестиваля Ленинградской области «Россия – созвучие культур»</vt:lpstr>
    </vt:vector>
  </TitlesOfParts>
  <Company>Microsoft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этнокультурного фестиваля Ленинградской области «Россия – созвучие культур»</dc:title>
  <dc:subject/>
  <dc:creator>user</dc:creator>
  <cp:keywords/>
  <dc:description/>
  <cp:lastModifiedBy>Татьяна Юрьевна Зенкевич</cp:lastModifiedBy>
  <cp:revision>2</cp:revision>
  <cp:lastPrinted>2018-12-03T10:40:00Z</cp:lastPrinted>
  <dcterms:created xsi:type="dcterms:W3CDTF">2019-02-12T11:53:00Z</dcterms:created>
  <dcterms:modified xsi:type="dcterms:W3CDTF">2019-02-12T11:53:00Z</dcterms:modified>
</cp:coreProperties>
</file>