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6E" w:rsidRPr="00AD629C" w:rsidRDefault="00F0336E" w:rsidP="00AD629C">
      <w:pPr>
        <w:pStyle w:val="a3"/>
        <w:jc w:val="center"/>
        <w:rPr>
          <w:b/>
          <w:sz w:val="28"/>
          <w:szCs w:val="28"/>
        </w:rPr>
      </w:pPr>
      <w:r w:rsidRPr="00AD629C">
        <w:rPr>
          <w:b/>
          <w:sz w:val="28"/>
          <w:szCs w:val="28"/>
        </w:rPr>
        <w:t>Воспитание гражданственности  через содержание учебного материала на уроках математики в музейно-образовательной среде школы.</w:t>
      </w:r>
    </w:p>
    <w:p w:rsidR="00F0336E" w:rsidRPr="00AD629C" w:rsidRDefault="00F0336E" w:rsidP="00AD629C">
      <w:pPr>
        <w:ind w:firstLine="720"/>
        <w:jc w:val="both"/>
        <w:outlineLvl w:val="0"/>
        <w:rPr>
          <w:sz w:val="28"/>
          <w:szCs w:val="28"/>
        </w:rPr>
      </w:pPr>
      <w:r w:rsidRPr="00AD629C">
        <w:rPr>
          <w:bCs/>
          <w:sz w:val="28"/>
          <w:szCs w:val="28"/>
        </w:rPr>
        <w:t>Актуальность проблемы исследования</w:t>
      </w:r>
    </w:p>
    <w:p w:rsidR="00F0336E" w:rsidRPr="00AD629C" w:rsidRDefault="00F0336E" w:rsidP="00AD629C">
      <w:pPr>
        <w:shd w:val="clear" w:color="auto" w:fill="FFFFFF"/>
        <w:ind w:right="125" w:firstLine="72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В последнее время в России активизировалась работа по патриотическому и гражданскому воспитанию молодежи. Это направление деятельности педагогов школ всегда было актуальным и важным, занимало ведущее положение, но еще недавно оно недостаточно было востребовано обществом, обделено должным вниманием со стороны государства. Положение позитивно изменилось с принятием Правительством РФ государственной программы «Патриотическое воспитание граждан РФ на 2001-2005 годы», а затем и ее продолжение «Патриотическое воспитание граждан Российской Федерации на 2006-2010 годы». Кроме этого, возможность патриотического воспитания подчеркнута и в других законодательных документах РФ: Конституции, Законе «Об образовании», «Концепции модернизации российского образования на период до 2010 года». </w:t>
      </w:r>
      <w:r w:rsidRPr="00AD629C">
        <w:rPr>
          <w:spacing w:val="-5"/>
          <w:sz w:val="28"/>
          <w:szCs w:val="28"/>
        </w:rPr>
        <w:t>Основной целью реформ происходящих в школ</w:t>
      </w:r>
      <w:proofErr w:type="gramStart"/>
      <w:r w:rsidRPr="00AD629C">
        <w:rPr>
          <w:spacing w:val="-5"/>
          <w:sz w:val="28"/>
          <w:szCs w:val="28"/>
        </w:rPr>
        <w:t>е-</w:t>
      </w:r>
      <w:proofErr w:type="gramEnd"/>
      <w:r w:rsidRPr="00AD629C">
        <w:rPr>
          <w:spacing w:val="-5"/>
          <w:sz w:val="28"/>
          <w:szCs w:val="28"/>
        </w:rPr>
        <w:t xml:space="preserve"> это формирование сознательного гражданина</w:t>
      </w:r>
    </w:p>
    <w:p w:rsidR="00F0336E" w:rsidRPr="00AD629C" w:rsidRDefault="00F0336E" w:rsidP="00AD629C">
      <w:pPr>
        <w:ind w:firstLine="720"/>
        <w:jc w:val="both"/>
        <w:rPr>
          <w:spacing w:val="-4"/>
          <w:sz w:val="28"/>
          <w:szCs w:val="28"/>
        </w:rPr>
      </w:pPr>
      <w:r w:rsidRPr="00AD629C">
        <w:rPr>
          <w:spacing w:val="-5"/>
          <w:sz w:val="28"/>
          <w:szCs w:val="28"/>
        </w:rPr>
        <w:t>Для воспитания не «подданного», а подлинно свобод</w:t>
      </w:r>
      <w:r w:rsidRPr="00AD629C">
        <w:rPr>
          <w:spacing w:val="-4"/>
          <w:sz w:val="28"/>
          <w:szCs w:val="28"/>
        </w:rPr>
        <w:t>ного гражданина требуется время и долгая кропотливая работа</w:t>
      </w:r>
      <w:r w:rsidRPr="00AD629C">
        <w:rPr>
          <w:spacing w:val="-1"/>
          <w:sz w:val="28"/>
          <w:szCs w:val="28"/>
        </w:rPr>
        <w:t xml:space="preserve">. Воспитательная система, как показывает практика, разрушается, </w:t>
      </w:r>
      <w:r w:rsidRPr="00AD629C">
        <w:rPr>
          <w:sz w:val="28"/>
          <w:szCs w:val="28"/>
        </w:rPr>
        <w:t xml:space="preserve">если входит в противоречие со средой. </w:t>
      </w:r>
      <w:proofErr w:type="gramStart"/>
      <w:r w:rsidRPr="00AD629C">
        <w:rPr>
          <w:sz w:val="28"/>
          <w:szCs w:val="28"/>
        </w:rPr>
        <w:t xml:space="preserve">Личностный, индивидуальный  подходы утрачивают свою силу, если не берутся в расчет </w:t>
      </w:r>
      <w:proofErr w:type="spellStart"/>
      <w:r w:rsidRPr="00AD629C">
        <w:rPr>
          <w:sz w:val="28"/>
          <w:szCs w:val="28"/>
        </w:rPr>
        <w:t>социокультурный</w:t>
      </w:r>
      <w:proofErr w:type="spellEnd"/>
      <w:r w:rsidRPr="00AD629C">
        <w:rPr>
          <w:sz w:val="28"/>
          <w:szCs w:val="28"/>
        </w:rPr>
        <w:t xml:space="preserve"> и природный контексты развития </w:t>
      </w:r>
      <w:r w:rsidRPr="00AD629C">
        <w:rPr>
          <w:spacing w:val="-3"/>
          <w:sz w:val="28"/>
          <w:szCs w:val="28"/>
        </w:rPr>
        <w:t>учащихся.</w:t>
      </w:r>
      <w:proofErr w:type="gramEnd"/>
      <w:r w:rsidRPr="00AD629C">
        <w:rPr>
          <w:spacing w:val="-6"/>
          <w:sz w:val="28"/>
          <w:szCs w:val="28"/>
        </w:rPr>
        <w:t xml:space="preserve"> Изменения, происходящие в обществе, определяют новые требо</w:t>
      </w:r>
      <w:r w:rsidRPr="00AD629C">
        <w:rPr>
          <w:spacing w:val="-4"/>
          <w:sz w:val="28"/>
          <w:szCs w:val="28"/>
        </w:rPr>
        <w:t>вания к образованию.</w:t>
      </w:r>
    </w:p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 </w:t>
      </w:r>
      <w:r w:rsidRPr="00AD629C">
        <w:rPr>
          <w:i/>
          <w:sz w:val="28"/>
          <w:szCs w:val="28"/>
        </w:rPr>
        <w:t>Можно выделить несколько</w:t>
      </w:r>
      <w:r w:rsidRPr="00AD629C">
        <w:rPr>
          <w:sz w:val="28"/>
          <w:szCs w:val="28"/>
        </w:rPr>
        <w:t xml:space="preserve"> факторов, которые расшатывают только что зародившиеся чувства патриотизма и гражданственности:</w:t>
      </w:r>
    </w:p>
    <w:p w:rsidR="00F0336E" w:rsidRPr="00AD629C" w:rsidRDefault="00F0336E" w:rsidP="00AD629C">
      <w:pPr>
        <w:numPr>
          <w:ilvl w:val="0"/>
          <w:numId w:val="1"/>
        </w:numPr>
        <w:tabs>
          <w:tab w:val="clear" w:pos="1440"/>
        </w:tabs>
        <w:ind w:left="360" w:firstLine="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у школьников формируются антипатриотические идеалы;</w:t>
      </w:r>
    </w:p>
    <w:p w:rsidR="00F0336E" w:rsidRPr="00AD629C" w:rsidRDefault="00F0336E" w:rsidP="00AD629C">
      <w:pPr>
        <w:numPr>
          <w:ilvl w:val="0"/>
          <w:numId w:val="1"/>
        </w:numPr>
        <w:tabs>
          <w:tab w:val="clear" w:pos="1440"/>
        </w:tabs>
        <w:ind w:left="360" w:firstLine="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в истории Отечества постоянно происходит пересмотр итогов событий;</w:t>
      </w:r>
    </w:p>
    <w:p w:rsidR="00F0336E" w:rsidRPr="00AD629C" w:rsidRDefault="00F0336E" w:rsidP="00AD629C">
      <w:pPr>
        <w:shd w:val="clear" w:color="auto" w:fill="FFFFFF"/>
        <w:ind w:left="-426" w:right="125" w:firstLine="426"/>
        <w:jc w:val="both"/>
        <w:outlineLvl w:val="0"/>
        <w:rPr>
          <w:sz w:val="28"/>
          <w:szCs w:val="28"/>
        </w:rPr>
      </w:pPr>
      <w:r w:rsidRPr="00AD629C">
        <w:rPr>
          <w:sz w:val="28"/>
          <w:szCs w:val="28"/>
        </w:rPr>
        <w:t>в обществе наблюдается очень низкий уровень  нравственности.</w:t>
      </w:r>
    </w:p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  <w:proofErr w:type="gramStart"/>
      <w:r w:rsidRPr="00AD629C">
        <w:rPr>
          <w:i/>
          <w:sz w:val="28"/>
          <w:szCs w:val="28"/>
        </w:rPr>
        <w:t xml:space="preserve">Основными </w:t>
      </w:r>
      <w:r w:rsidRPr="00AD629C">
        <w:rPr>
          <w:sz w:val="28"/>
          <w:szCs w:val="28"/>
        </w:rPr>
        <w:t>направлениями в системе патриотического воспитания можно определить следующие:</w:t>
      </w:r>
      <w:proofErr w:type="gramEnd"/>
    </w:p>
    <w:p w:rsidR="00F0336E" w:rsidRPr="00AD629C" w:rsidRDefault="00F0336E" w:rsidP="00AD629C">
      <w:pPr>
        <w:numPr>
          <w:ilvl w:val="0"/>
          <w:numId w:val="2"/>
        </w:num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духовно – нравственное;</w:t>
      </w:r>
    </w:p>
    <w:p w:rsidR="00F0336E" w:rsidRPr="00AD629C" w:rsidRDefault="00F0336E" w:rsidP="00AD629C">
      <w:pPr>
        <w:numPr>
          <w:ilvl w:val="0"/>
          <w:numId w:val="2"/>
        </w:num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историко-краеведческое;</w:t>
      </w:r>
    </w:p>
    <w:p w:rsidR="00F0336E" w:rsidRPr="00AD629C" w:rsidRDefault="00F0336E" w:rsidP="00AD629C">
      <w:pPr>
        <w:numPr>
          <w:ilvl w:val="0"/>
          <w:numId w:val="2"/>
        </w:num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гражданско-патриотическое;</w:t>
      </w:r>
    </w:p>
    <w:p w:rsidR="00F0336E" w:rsidRPr="00AD629C" w:rsidRDefault="00F0336E" w:rsidP="00AD629C">
      <w:pPr>
        <w:numPr>
          <w:ilvl w:val="0"/>
          <w:numId w:val="2"/>
        </w:num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социально-патриотическое;</w:t>
      </w:r>
    </w:p>
    <w:p w:rsidR="00F0336E" w:rsidRPr="00AD629C" w:rsidRDefault="00F0336E" w:rsidP="00AD629C">
      <w:pPr>
        <w:numPr>
          <w:ilvl w:val="0"/>
          <w:numId w:val="2"/>
        </w:num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героико-патриотическое;</w:t>
      </w:r>
    </w:p>
    <w:p w:rsidR="00F0336E" w:rsidRPr="00AD629C" w:rsidRDefault="00F0336E" w:rsidP="00AD629C">
      <w:pPr>
        <w:tabs>
          <w:tab w:val="left" w:pos="4320"/>
        </w:tabs>
        <w:ind w:firstLine="720"/>
        <w:jc w:val="both"/>
        <w:rPr>
          <w:sz w:val="28"/>
          <w:szCs w:val="28"/>
          <w:lang w:val="en-US"/>
        </w:rPr>
      </w:pPr>
      <w:r w:rsidRPr="00AD629C">
        <w:rPr>
          <w:sz w:val="28"/>
          <w:szCs w:val="28"/>
        </w:rPr>
        <w:t xml:space="preserve">спортивно-патриотическое. </w:t>
      </w:r>
    </w:p>
    <w:p w:rsidR="00F0336E" w:rsidRPr="00AD629C" w:rsidRDefault="00F0336E" w:rsidP="00AD629C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Краеведение – это изучение природы, населения, хозяйства, истории родного края. Краеведческий материал очень близок детям, он наглядный и конкретный, что способствует психологическим особенностям школьника. Актуальность поставленной проблемы определяет формулировку темы исследования: «</w:t>
      </w:r>
      <w:r w:rsidRPr="00AD629C">
        <w:rPr>
          <w:bCs/>
          <w:sz w:val="28"/>
          <w:szCs w:val="28"/>
        </w:rPr>
        <w:t>Воспитание гражданственности  через содержание учебного материала на уроках математики</w:t>
      </w:r>
      <w:r w:rsidRPr="00AD629C">
        <w:rPr>
          <w:sz w:val="28"/>
          <w:szCs w:val="28"/>
        </w:rPr>
        <w:t xml:space="preserve"> в музейно-образовательной среде школы</w:t>
      </w:r>
      <w:proofErr w:type="gramStart"/>
      <w:r w:rsidRPr="00AD629C">
        <w:rPr>
          <w:sz w:val="28"/>
          <w:szCs w:val="28"/>
        </w:rPr>
        <w:t xml:space="preserve">.» </w:t>
      </w:r>
      <w:proofErr w:type="gramEnd"/>
    </w:p>
    <w:p w:rsidR="00F0336E" w:rsidRPr="00AD629C" w:rsidRDefault="00F0336E" w:rsidP="00AD629C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AD629C">
        <w:rPr>
          <w:sz w:val="28"/>
          <w:szCs w:val="28"/>
        </w:rPr>
        <w:lastRenderedPageBreak/>
        <w:t xml:space="preserve">Цель исследования – теоретически обосновать и экспериментально апробировать  модель формирования гражданственности </w:t>
      </w:r>
      <w:r w:rsidRPr="00AD629C">
        <w:rPr>
          <w:spacing w:val="-3"/>
          <w:sz w:val="28"/>
          <w:szCs w:val="28"/>
        </w:rPr>
        <w:t>школьников</w:t>
      </w:r>
      <w:r w:rsidRPr="00AD629C">
        <w:rPr>
          <w:sz w:val="28"/>
          <w:szCs w:val="28"/>
        </w:rPr>
        <w:t xml:space="preserve"> в музейно-образовательной среде школы.   </w:t>
      </w:r>
    </w:p>
    <w:p w:rsidR="00F0336E" w:rsidRPr="00AD629C" w:rsidRDefault="00F0336E" w:rsidP="00AD629C">
      <w:pPr>
        <w:shd w:val="clear" w:color="auto" w:fill="FFFFFF"/>
        <w:tabs>
          <w:tab w:val="left" w:pos="9720"/>
        </w:tabs>
        <w:ind w:right="48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 -выявить, теоретически обосновать комплекс</w:t>
      </w:r>
      <w:r w:rsidRPr="00AD629C">
        <w:rPr>
          <w:sz w:val="28"/>
          <w:szCs w:val="28"/>
        </w:rPr>
        <w:br/>
        <w:t xml:space="preserve">педагогических условий, способствующих  эффективности  </w:t>
      </w:r>
      <w:r w:rsidRPr="00AD629C">
        <w:rPr>
          <w:spacing w:val="-4"/>
          <w:sz w:val="28"/>
          <w:szCs w:val="28"/>
        </w:rPr>
        <w:t xml:space="preserve">процесса </w:t>
      </w:r>
      <w:r w:rsidRPr="00AD629C">
        <w:rPr>
          <w:spacing w:val="-3"/>
          <w:sz w:val="28"/>
          <w:szCs w:val="28"/>
        </w:rPr>
        <w:t xml:space="preserve">развития </w:t>
      </w:r>
      <w:r w:rsidRPr="00AD629C">
        <w:rPr>
          <w:spacing w:val="-5"/>
          <w:sz w:val="28"/>
          <w:szCs w:val="28"/>
        </w:rPr>
        <w:t xml:space="preserve">гражданственности </w:t>
      </w:r>
      <w:r w:rsidRPr="00AD629C">
        <w:rPr>
          <w:sz w:val="28"/>
          <w:szCs w:val="28"/>
        </w:rPr>
        <w:t xml:space="preserve">у </w:t>
      </w:r>
      <w:r w:rsidRPr="00AD629C">
        <w:rPr>
          <w:spacing w:val="-3"/>
          <w:sz w:val="28"/>
          <w:szCs w:val="28"/>
        </w:rPr>
        <w:t>школьников</w:t>
      </w:r>
      <w:r w:rsidRPr="00AD629C">
        <w:rPr>
          <w:sz w:val="28"/>
          <w:szCs w:val="28"/>
        </w:rPr>
        <w:t xml:space="preserve"> в музейн</w:t>
      </w:r>
      <w:proofErr w:type="gramStart"/>
      <w:r w:rsidRPr="00AD629C">
        <w:rPr>
          <w:sz w:val="28"/>
          <w:szCs w:val="28"/>
        </w:rPr>
        <w:t>о-</w:t>
      </w:r>
      <w:proofErr w:type="gramEnd"/>
      <w:r w:rsidRPr="00AD629C">
        <w:rPr>
          <w:sz w:val="28"/>
          <w:szCs w:val="28"/>
        </w:rPr>
        <w:t xml:space="preserve"> образовательной   среде школы». </w:t>
      </w:r>
    </w:p>
    <w:p w:rsidR="00F0336E" w:rsidRPr="00AD629C" w:rsidRDefault="00F0336E" w:rsidP="00AD629C">
      <w:pPr>
        <w:shd w:val="clear" w:color="auto" w:fill="FFFFFF"/>
        <w:tabs>
          <w:tab w:val="left" w:pos="9720"/>
        </w:tabs>
        <w:ind w:right="48" w:firstLine="284"/>
        <w:jc w:val="both"/>
        <w:rPr>
          <w:sz w:val="28"/>
          <w:szCs w:val="28"/>
        </w:rPr>
      </w:pPr>
      <w:r w:rsidRPr="00AD629C">
        <w:rPr>
          <w:bCs/>
          <w:sz w:val="28"/>
          <w:szCs w:val="28"/>
        </w:rPr>
        <w:t>Объект</w:t>
      </w:r>
      <w:r w:rsidRPr="00AD629C">
        <w:rPr>
          <w:sz w:val="28"/>
          <w:szCs w:val="28"/>
        </w:rPr>
        <w:t xml:space="preserve"> исследования процесс воспитания школьников в условиях                       </w:t>
      </w:r>
    </w:p>
    <w:p w:rsidR="00F0336E" w:rsidRPr="00AD629C" w:rsidRDefault="00F0336E" w:rsidP="00AD629C">
      <w:pPr>
        <w:shd w:val="clear" w:color="auto" w:fill="FFFFFF"/>
        <w:tabs>
          <w:tab w:val="left" w:pos="9720"/>
        </w:tabs>
        <w:ind w:right="48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музейно-образовательной среды.</w:t>
      </w:r>
    </w:p>
    <w:p w:rsidR="00F0336E" w:rsidRPr="00AD629C" w:rsidRDefault="00F0336E" w:rsidP="00AD629C">
      <w:pPr>
        <w:shd w:val="clear" w:color="auto" w:fill="FFFFFF"/>
        <w:tabs>
          <w:tab w:val="left" w:pos="9720"/>
        </w:tabs>
        <w:ind w:right="43" w:firstLine="284"/>
        <w:jc w:val="both"/>
        <w:rPr>
          <w:sz w:val="28"/>
          <w:szCs w:val="28"/>
        </w:rPr>
      </w:pPr>
      <w:r w:rsidRPr="00AD629C">
        <w:rPr>
          <w:bCs/>
          <w:sz w:val="28"/>
          <w:szCs w:val="28"/>
        </w:rPr>
        <w:t xml:space="preserve">Предмет </w:t>
      </w:r>
      <w:r w:rsidRPr="00AD629C">
        <w:rPr>
          <w:sz w:val="28"/>
          <w:szCs w:val="28"/>
        </w:rPr>
        <w:t>исследования - формирование гражданственности школьников в музейно-образовательной среде школы.</w:t>
      </w:r>
    </w:p>
    <w:p w:rsidR="00F0336E" w:rsidRPr="00AD629C" w:rsidRDefault="00F0336E" w:rsidP="00AD629C">
      <w:pPr>
        <w:shd w:val="clear" w:color="auto" w:fill="FFFFFF"/>
        <w:tabs>
          <w:tab w:val="left" w:pos="9720"/>
        </w:tabs>
        <w:ind w:right="48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Исходя из актуальности темы, целей исследования, анализа состояния проблемы  развивающей среды школы, способствующей развит</w:t>
      </w:r>
      <w:r w:rsidRPr="00AD629C">
        <w:rPr>
          <w:spacing w:val="-3"/>
          <w:sz w:val="28"/>
          <w:szCs w:val="28"/>
        </w:rPr>
        <w:t xml:space="preserve">ия </w:t>
      </w:r>
      <w:r w:rsidRPr="00AD629C">
        <w:rPr>
          <w:spacing w:val="-5"/>
          <w:sz w:val="28"/>
          <w:szCs w:val="28"/>
        </w:rPr>
        <w:t xml:space="preserve">гражданственности </w:t>
      </w:r>
      <w:r w:rsidRPr="00AD629C">
        <w:rPr>
          <w:spacing w:val="-3"/>
          <w:sz w:val="28"/>
          <w:szCs w:val="28"/>
        </w:rPr>
        <w:t xml:space="preserve">школьников </w:t>
      </w:r>
      <w:r w:rsidRPr="00AD629C">
        <w:rPr>
          <w:sz w:val="28"/>
          <w:szCs w:val="28"/>
        </w:rPr>
        <w:t xml:space="preserve">в теории и практике </w:t>
      </w:r>
      <w:r w:rsidRPr="00AD629C">
        <w:rPr>
          <w:spacing w:val="-1"/>
          <w:sz w:val="28"/>
          <w:szCs w:val="28"/>
        </w:rPr>
        <w:t xml:space="preserve">современного развития, мы </w:t>
      </w:r>
      <w:proofErr w:type="gramStart"/>
      <w:r w:rsidRPr="00AD629C">
        <w:rPr>
          <w:spacing w:val="-1"/>
          <w:sz w:val="28"/>
          <w:szCs w:val="28"/>
        </w:rPr>
        <w:t xml:space="preserve">выдвинули следующую </w:t>
      </w:r>
      <w:r w:rsidRPr="00AD629C">
        <w:rPr>
          <w:bCs/>
          <w:spacing w:val="-1"/>
          <w:sz w:val="28"/>
          <w:szCs w:val="28"/>
        </w:rPr>
        <w:t xml:space="preserve">гипотезу формирования </w:t>
      </w:r>
      <w:r w:rsidRPr="00AD629C">
        <w:rPr>
          <w:spacing w:val="-5"/>
          <w:sz w:val="28"/>
          <w:szCs w:val="28"/>
        </w:rPr>
        <w:t xml:space="preserve">гражданственности  </w:t>
      </w:r>
      <w:r w:rsidRPr="00AD629C">
        <w:rPr>
          <w:spacing w:val="-3"/>
          <w:sz w:val="28"/>
          <w:szCs w:val="28"/>
        </w:rPr>
        <w:t>школьников</w:t>
      </w:r>
      <w:r w:rsidRPr="00AD629C">
        <w:rPr>
          <w:sz w:val="28"/>
          <w:szCs w:val="28"/>
        </w:rPr>
        <w:t xml:space="preserve"> будет</w:t>
      </w:r>
      <w:proofErr w:type="gramEnd"/>
      <w:r w:rsidRPr="00AD629C">
        <w:rPr>
          <w:sz w:val="28"/>
          <w:szCs w:val="28"/>
        </w:rPr>
        <w:t xml:space="preserve"> эффективным, если:</w:t>
      </w:r>
    </w:p>
    <w:p w:rsidR="00F0336E" w:rsidRPr="00AD629C" w:rsidRDefault="00F0336E" w:rsidP="00AD629C">
      <w:pPr>
        <w:shd w:val="clear" w:color="auto" w:fill="FFFFFF"/>
        <w:tabs>
          <w:tab w:val="left" w:pos="0"/>
          <w:tab w:val="left" w:pos="389"/>
        </w:tabs>
        <w:ind w:left="-142" w:right="24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 – этот процесс осуществляется на основе разработанной модели процесс </w:t>
      </w:r>
      <w:r w:rsidRPr="00AD629C">
        <w:rPr>
          <w:spacing w:val="-3"/>
          <w:sz w:val="28"/>
          <w:szCs w:val="28"/>
        </w:rPr>
        <w:t xml:space="preserve">формирования </w:t>
      </w:r>
      <w:r w:rsidRPr="00AD629C">
        <w:rPr>
          <w:spacing w:val="-5"/>
          <w:sz w:val="28"/>
          <w:szCs w:val="28"/>
        </w:rPr>
        <w:t xml:space="preserve">гражданственности </w:t>
      </w:r>
      <w:r w:rsidRPr="00AD629C">
        <w:rPr>
          <w:spacing w:val="-3"/>
          <w:sz w:val="28"/>
          <w:szCs w:val="28"/>
        </w:rPr>
        <w:t>школьников</w:t>
      </w:r>
      <w:r w:rsidRPr="00AD629C">
        <w:rPr>
          <w:sz w:val="28"/>
          <w:szCs w:val="28"/>
        </w:rPr>
        <w:t xml:space="preserve"> состоящей из трех взаимосвязанных и взаимообусловленных блоков:</w:t>
      </w:r>
    </w:p>
    <w:p w:rsidR="00F0336E" w:rsidRPr="00AD629C" w:rsidRDefault="00F0336E" w:rsidP="00AD629C">
      <w:pPr>
        <w:shd w:val="clear" w:color="auto" w:fill="FFFFFF"/>
        <w:tabs>
          <w:tab w:val="left" w:pos="0"/>
          <w:tab w:val="left" w:pos="331"/>
        </w:tabs>
        <w:ind w:left="-142" w:right="24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-</w:t>
      </w:r>
      <w:r w:rsidRPr="00AD629C">
        <w:rPr>
          <w:spacing w:val="-1"/>
          <w:sz w:val="28"/>
          <w:szCs w:val="28"/>
        </w:rPr>
        <w:t xml:space="preserve">целевого, включающего цель и задачи по </w:t>
      </w:r>
      <w:r w:rsidRPr="00AD629C">
        <w:rPr>
          <w:spacing w:val="-3"/>
          <w:sz w:val="28"/>
          <w:szCs w:val="28"/>
        </w:rPr>
        <w:t xml:space="preserve">развитию </w:t>
      </w:r>
      <w:r w:rsidRPr="00AD629C">
        <w:rPr>
          <w:spacing w:val="-5"/>
          <w:sz w:val="28"/>
          <w:szCs w:val="28"/>
        </w:rPr>
        <w:t>гражданственности</w:t>
      </w:r>
      <w:r w:rsidRPr="00AD629C">
        <w:rPr>
          <w:spacing w:val="-3"/>
          <w:sz w:val="28"/>
          <w:szCs w:val="28"/>
        </w:rPr>
        <w:t xml:space="preserve"> школьников;</w:t>
      </w:r>
    </w:p>
    <w:p w:rsidR="00F0336E" w:rsidRPr="00AD629C" w:rsidRDefault="00F0336E" w:rsidP="00AD629C">
      <w:pPr>
        <w:shd w:val="clear" w:color="auto" w:fill="FFFFFF"/>
        <w:tabs>
          <w:tab w:val="left" w:pos="0"/>
          <w:tab w:val="left" w:pos="475"/>
        </w:tabs>
        <w:ind w:left="-142" w:right="14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-содержательно-операционного, отражающего основные направления </w:t>
      </w:r>
      <w:r w:rsidRPr="00AD629C">
        <w:rPr>
          <w:spacing w:val="-1"/>
          <w:sz w:val="28"/>
          <w:szCs w:val="28"/>
        </w:rPr>
        <w:t>развития, формы и методы работы учителей с учащимися и родителями по</w:t>
      </w:r>
      <w:r w:rsidRPr="00AD629C">
        <w:rPr>
          <w:spacing w:val="-3"/>
          <w:sz w:val="28"/>
          <w:szCs w:val="28"/>
        </w:rPr>
        <w:t xml:space="preserve"> развитию </w:t>
      </w:r>
      <w:r w:rsidRPr="00AD629C">
        <w:rPr>
          <w:spacing w:val="-5"/>
          <w:sz w:val="28"/>
          <w:szCs w:val="28"/>
        </w:rPr>
        <w:t>гражданственности</w:t>
      </w:r>
      <w:r w:rsidRPr="00AD629C">
        <w:rPr>
          <w:spacing w:val="-3"/>
          <w:sz w:val="28"/>
          <w:szCs w:val="28"/>
        </w:rPr>
        <w:t xml:space="preserve"> школьников</w:t>
      </w:r>
      <w:r w:rsidRPr="00AD629C">
        <w:rPr>
          <w:sz w:val="28"/>
          <w:szCs w:val="28"/>
        </w:rPr>
        <w:t>;</w:t>
      </w:r>
    </w:p>
    <w:p w:rsidR="00F0336E" w:rsidRPr="00AD629C" w:rsidRDefault="00F0336E" w:rsidP="00AD629C">
      <w:pPr>
        <w:shd w:val="clear" w:color="auto" w:fill="FFFFFF"/>
        <w:tabs>
          <w:tab w:val="left" w:pos="0"/>
          <w:tab w:val="left" w:pos="389"/>
        </w:tabs>
        <w:ind w:left="-142" w:right="5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-</w:t>
      </w:r>
      <w:r w:rsidRPr="00AD629C">
        <w:rPr>
          <w:sz w:val="28"/>
          <w:szCs w:val="28"/>
        </w:rPr>
        <w:tab/>
        <w:t>оценочно-результативного блока, включающего в себя критерии и уровни</w:t>
      </w:r>
      <w:r w:rsidRPr="00AD629C">
        <w:rPr>
          <w:spacing w:val="-3"/>
          <w:sz w:val="28"/>
          <w:szCs w:val="28"/>
        </w:rPr>
        <w:t xml:space="preserve"> формирования </w:t>
      </w:r>
      <w:r w:rsidRPr="00AD629C">
        <w:rPr>
          <w:spacing w:val="-5"/>
          <w:sz w:val="28"/>
          <w:szCs w:val="28"/>
        </w:rPr>
        <w:t xml:space="preserve">гражданственности </w:t>
      </w:r>
      <w:r w:rsidRPr="00AD629C">
        <w:rPr>
          <w:spacing w:val="-3"/>
          <w:sz w:val="28"/>
          <w:szCs w:val="28"/>
        </w:rPr>
        <w:t>школьников;</w:t>
      </w:r>
    </w:p>
    <w:p w:rsidR="00F0336E" w:rsidRPr="00AD629C" w:rsidRDefault="00F0336E" w:rsidP="00AD629C">
      <w:pPr>
        <w:shd w:val="clear" w:color="auto" w:fill="FFFFFF"/>
        <w:tabs>
          <w:tab w:val="left" w:pos="0"/>
          <w:tab w:val="left" w:pos="634"/>
        </w:tabs>
        <w:ind w:left="-142" w:firstLine="284"/>
        <w:jc w:val="both"/>
        <w:rPr>
          <w:sz w:val="28"/>
          <w:szCs w:val="28"/>
        </w:rPr>
      </w:pPr>
      <w:proofErr w:type="gramStart"/>
      <w:r w:rsidRPr="00AD629C">
        <w:rPr>
          <w:spacing w:val="-24"/>
          <w:sz w:val="28"/>
          <w:szCs w:val="28"/>
        </w:rPr>
        <w:t>– р</w:t>
      </w:r>
      <w:r w:rsidRPr="00AD629C">
        <w:rPr>
          <w:sz w:val="28"/>
          <w:szCs w:val="28"/>
        </w:rPr>
        <w:t>еализован следующих комплекс педагогических условий:</w:t>
      </w:r>
      <w:proofErr w:type="gramEnd"/>
    </w:p>
    <w:p w:rsidR="00F0336E" w:rsidRPr="00AD629C" w:rsidRDefault="00F0336E" w:rsidP="00AD629C">
      <w:pPr>
        <w:shd w:val="clear" w:color="auto" w:fill="FFFFFF"/>
        <w:tabs>
          <w:tab w:val="left" w:pos="0"/>
          <w:tab w:val="left" w:pos="142"/>
        </w:tabs>
        <w:ind w:left="-142" w:right="192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-</w:t>
      </w:r>
      <w:r w:rsidRPr="00AD629C">
        <w:rPr>
          <w:sz w:val="28"/>
          <w:szCs w:val="28"/>
        </w:rPr>
        <w:tab/>
        <w:t xml:space="preserve">создание школьных музеев и готовность учителя к внутренним и внешним изменениям в работе с учащимися: (к внешним изменениям отнесены теоретическая и методическая подготовка учителя, его педагогическое мастерство; к внутренним </w:t>
      </w:r>
      <w:r w:rsidRPr="00AD629C">
        <w:rPr>
          <w:spacing w:val="-1"/>
          <w:sz w:val="28"/>
          <w:szCs w:val="28"/>
        </w:rPr>
        <w:t xml:space="preserve">изменениям относится психологическая подготовка учителя, т.е. взаимосвязь интеллектуальной, действенно-практической, эмоциональной и волевой сфер </w:t>
      </w:r>
      <w:r w:rsidRPr="00AD629C">
        <w:rPr>
          <w:sz w:val="28"/>
          <w:szCs w:val="28"/>
        </w:rPr>
        <w:t>его личности);</w:t>
      </w:r>
    </w:p>
    <w:p w:rsidR="00F0336E" w:rsidRPr="00AD629C" w:rsidRDefault="00F0336E" w:rsidP="00AD629C">
      <w:pPr>
        <w:shd w:val="clear" w:color="auto" w:fill="FFFFFF"/>
        <w:tabs>
          <w:tab w:val="left" w:pos="624"/>
        </w:tabs>
        <w:spacing w:before="10"/>
        <w:ind w:right="173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- формирование социально-значимых ценностных ориентации </w:t>
      </w:r>
      <w:r w:rsidRPr="00AD629C">
        <w:rPr>
          <w:spacing w:val="-3"/>
          <w:sz w:val="28"/>
          <w:szCs w:val="28"/>
        </w:rPr>
        <w:t>старшеклассников</w:t>
      </w:r>
      <w:r w:rsidRPr="00AD629C">
        <w:rPr>
          <w:sz w:val="28"/>
          <w:szCs w:val="28"/>
        </w:rPr>
        <w:t xml:space="preserve">; сотрудничество гимназии с родителями, реализация                                                 </w:t>
      </w:r>
    </w:p>
    <w:p w:rsidR="00F0336E" w:rsidRPr="00AD629C" w:rsidRDefault="00F0336E" w:rsidP="00AD629C">
      <w:pPr>
        <w:shd w:val="clear" w:color="auto" w:fill="FFFFFF"/>
        <w:tabs>
          <w:tab w:val="left" w:pos="624"/>
        </w:tabs>
        <w:spacing w:before="10"/>
        <w:ind w:right="173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дополнительных образовательных программ учащихся.</w:t>
      </w:r>
    </w:p>
    <w:p w:rsidR="00F0336E" w:rsidRPr="00AD629C" w:rsidRDefault="00F0336E" w:rsidP="00AD629C">
      <w:pPr>
        <w:shd w:val="clear" w:color="auto" w:fill="FFFFFF"/>
        <w:spacing w:before="10"/>
        <w:ind w:right="154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В соответствии с целью и выдвинутой гипотезой нами были определены   </w:t>
      </w:r>
    </w:p>
    <w:p w:rsidR="00F0336E" w:rsidRPr="00AD629C" w:rsidRDefault="00F0336E" w:rsidP="00AD629C">
      <w:pPr>
        <w:shd w:val="clear" w:color="auto" w:fill="FFFFFF"/>
        <w:spacing w:before="10"/>
        <w:ind w:right="154"/>
        <w:jc w:val="both"/>
        <w:rPr>
          <w:sz w:val="28"/>
          <w:szCs w:val="28"/>
        </w:rPr>
      </w:pPr>
      <w:r w:rsidRPr="00AD629C">
        <w:rPr>
          <w:spacing w:val="-3"/>
          <w:sz w:val="28"/>
          <w:szCs w:val="28"/>
        </w:rPr>
        <w:t xml:space="preserve">следующие </w:t>
      </w:r>
      <w:r w:rsidRPr="00AD629C">
        <w:rPr>
          <w:bCs/>
          <w:spacing w:val="-3"/>
          <w:sz w:val="28"/>
          <w:szCs w:val="28"/>
        </w:rPr>
        <w:t>задачи исследования:</w:t>
      </w:r>
    </w:p>
    <w:p w:rsidR="00F0336E" w:rsidRPr="00AD629C" w:rsidRDefault="00F0336E" w:rsidP="00AD629C">
      <w:pPr>
        <w:shd w:val="clear" w:color="auto" w:fill="FFFFFF"/>
        <w:spacing w:before="10"/>
        <w:ind w:right="144" w:firstLine="284"/>
        <w:jc w:val="both"/>
        <w:rPr>
          <w:spacing w:val="-1"/>
          <w:sz w:val="28"/>
          <w:szCs w:val="28"/>
        </w:rPr>
      </w:pPr>
      <w:r w:rsidRPr="00AD629C">
        <w:rPr>
          <w:sz w:val="28"/>
          <w:szCs w:val="28"/>
        </w:rPr>
        <w:t xml:space="preserve"> – выявить состояние исследуемой проблемы в педагогической теории и </w:t>
      </w:r>
      <w:r w:rsidRPr="00AD629C">
        <w:rPr>
          <w:spacing w:val="-1"/>
          <w:sz w:val="28"/>
          <w:szCs w:val="28"/>
        </w:rPr>
        <w:t>практике;</w:t>
      </w:r>
    </w:p>
    <w:p w:rsidR="00F0336E" w:rsidRPr="00AD629C" w:rsidRDefault="00F0336E" w:rsidP="00AD629C">
      <w:pPr>
        <w:shd w:val="clear" w:color="auto" w:fill="FFFFFF"/>
        <w:spacing w:before="10"/>
        <w:ind w:right="144" w:firstLine="284"/>
        <w:jc w:val="both"/>
        <w:rPr>
          <w:sz w:val="28"/>
          <w:szCs w:val="28"/>
        </w:rPr>
      </w:pPr>
      <w:r w:rsidRPr="00AD629C">
        <w:rPr>
          <w:spacing w:val="-1"/>
          <w:sz w:val="28"/>
          <w:szCs w:val="28"/>
        </w:rPr>
        <w:t>– определить предполагаемые педагогические подходы к ее решению;</w:t>
      </w:r>
    </w:p>
    <w:p w:rsidR="00F0336E" w:rsidRPr="00AD629C" w:rsidRDefault="00F0336E" w:rsidP="00AD629C">
      <w:pPr>
        <w:shd w:val="clear" w:color="auto" w:fill="FFFFFF"/>
        <w:spacing w:before="5"/>
        <w:ind w:right="139" w:firstLine="284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– на основе выполненного исследования разработать научно-методическое обеспечение по</w:t>
      </w:r>
      <w:r w:rsidRPr="00AD629C">
        <w:rPr>
          <w:spacing w:val="-3"/>
          <w:sz w:val="28"/>
          <w:szCs w:val="28"/>
        </w:rPr>
        <w:t xml:space="preserve"> формированию </w:t>
      </w:r>
      <w:r w:rsidRPr="00AD629C">
        <w:rPr>
          <w:spacing w:val="-5"/>
          <w:sz w:val="28"/>
          <w:szCs w:val="28"/>
        </w:rPr>
        <w:t xml:space="preserve">гражданственности </w:t>
      </w:r>
      <w:r w:rsidRPr="00AD629C">
        <w:rPr>
          <w:spacing w:val="-3"/>
          <w:sz w:val="28"/>
          <w:szCs w:val="28"/>
        </w:rPr>
        <w:t>школьников.</w:t>
      </w:r>
    </w:p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  <w:r w:rsidRPr="00AD629C">
        <w:rPr>
          <w:sz w:val="28"/>
          <w:szCs w:val="28"/>
        </w:rPr>
        <w:lastRenderedPageBreak/>
        <w:t xml:space="preserve">Содержание патриотического воспитания реализуется на всех ступенях общеобразовательной школы. Нельзя занижать заслуги каждой ступени образования, но именно на первой ступени закладываются         </w:t>
      </w:r>
    </w:p>
    <w:p w:rsidR="00F0336E" w:rsidRPr="00AD629C" w:rsidRDefault="00F0336E" w:rsidP="00AD629C">
      <w:pPr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 основные моральные ценности, нормы поведения, начинает формирование личности, осознающей себя частью общества и гражданином своего  </w:t>
      </w:r>
    </w:p>
    <w:p w:rsidR="00F0336E" w:rsidRPr="00AD629C" w:rsidRDefault="00F0336E" w:rsidP="00AD629C">
      <w:pPr>
        <w:shd w:val="clear" w:color="auto" w:fill="FFFFFF"/>
        <w:ind w:left="-426" w:right="125" w:firstLine="426"/>
        <w:jc w:val="both"/>
        <w:outlineLvl w:val="0"/>
        <w:rPr>
          <w:sz w:val="28"/>
          <w:szCs w:val="28"/>
        </w:rPr>
      </w:pPr>
      <w:r w:rsidRPr="00AD629C">
        <w:rPr>
          <w:sz w:val="28"/>
          <w:szCs w:val="28"/>
        </w:rPr>
        <w:t>Отечества.</w:t>
      </w:r>
    </w:p>
    <w:p w:rsidR="00F0336E" w:rsidRPr="00AD629C" w:rsidRDefault="00F0336E" w:rsidP="00AD629C">
      <w:pPr>
        <w:ind w:firstLine="56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 Многоплановость и многоаспектность содержания понятия «гражданственность» отражается в многообразии подходов и толкований сущности данного явления в философских, социально-политических и психолого-педагогических учениях. Что же такое гражданственность?</w:t>
      </w:r>
    </w:p>
    <w:p w:rsidR="00F0336E" w:rsidRPr="00AD629C" w:rsidRDefault="00F0336E" w:rsidP="00AD629C">
      <w:pPr>
        <w:ind w:firstLine="560"/>
        <w:jc w:val="both"/>
        <w:rPr>
          <w:sz w:val="28"/>
          <w:szCs w:val="28"/>
        </w:rPr>
      </w:pPr>
      <w:r w:rsidRPr="00AD629C">
        <w:rPr>
          <w:i/>
          <w:sz w:val="28"/>
          <w:szCs w:val="28"/>
        </w:rPr>
        <w:t xml:space="preserve"> </w:t>
      </w:r>
      <w:proofErr w:type="gramStart"/>
      <w:r w:rsidRPr="00AD629C">
        <w:rPr>
          <w:sz w:val="28"/>
          <w:szCs w:val="28"/>
        </w:rPr>
        <w:t>В «Толковом словаре» приводятся два значения понятия «гражданин»: «городской житель, горожанин, посадский» и «член общины или народа, состоящего под одним общим управлением; каждое лицо или человек из составляющих народ, землю, государство».</w:t>
      </w:r>
      <w:proofErr w:type="gramEnd"/>
      <w:r w:rsidRPr="00AD629C">
        <w:rPr>
          <w:sz w:val="28"/>
          <w:szCs w:val="28"/>
        </w:rPr>
        <w:t xml:space="preserve"> А  «гражданственность» раскрывается как «состояние гражданской общины; понятие и степень образования, необходимые для составления гражданского общества».</w:t>
      </w:r>
    </w:p>
    <w:p w:rsidR="00F0336E" w:rsidRPr="00AD629C" w:rsidRDefault="00F0336E" w:rsidP="00AD629C">
      <w:pPr>
        <w:pStyle w:val="a3"/>
        <w:jc w:val="both"/>
        <w:rPr>
          <w:sz w:val="28"/>
          <w:szCs w:val="28"/>
        </w:rPr>
      </w:pPr>
      <w:proofErr w:type="gramStart"/>
      <w:r w:rsidRPr="00AD629C">
        <w:rPr>
          <w:sz w:val="28"/>
          <w:szCs w:val="28"/>
        </w:rPr>
        <w:t xml:space="preserve">В характеристике «гражданских доблестей», которые Даль определил как «мирные и миротворные; честь, любовь и правда» прослеживается специфика понимания гражданственности в России, состоявшая в акценте на духовно-нравственных объединяющих началах, приоритете морали над правом, что соотносилось со сложившейся в российской общине традицией решать все вопросы с позиции не столько правовых, сколько нравственных начал. </w:t>
      </w:r>
      <w:proofErr w:type="gramEnd"/>
    </w:p>
    <w:p w:rsidR="00F0336E" w:rsidRPr="00AD629C" w:rsidRDefault="00F0336E" w:rsidP="00AD629C">
      <w:pPr>
        <w:pStyle w:val="a3"/>
        <w:jc w:val="both"/>
        <w:rPr>
          <w:sz w:val="28"/>
          <w:szCs w:val="28"/>
        </w:rPr>
      </w:pPr>
      <w:r w:rsidRPr="00AD629C">
        <w:rPr>
          <w:i/>
          <w:sz w:val="28"/>
          <w:szCs w:val="28"/>
        </w:rPr>
        <w:t>Сущность понятия «гражданственность»</w:t>
      </w:r>
      <w:r w:rsidRPr="00AD629C">
        <w:rPr>
          <w:sz w:val="28"/>
          <w:szCs w:val="28"/>
        </w:rPr>
        <w:t xml:space="preserve"> в его высоком личностном смысле, сводится в основном к способности убежденно и ответственно сознавать свои права и обязанности и, руководствуясь ими, действовать на пользу родине, народу. Гражданственность - это высшая ступень развития нравственного сознания личности. Педагоги выражают по этому поводу беспокойство: нельзя растить детей «отчужденных» от жизни и интересов своего государства, людей без Отечества.</w:t>
      </w:r>
      <w:r w:rsidRPr="00AD629C">
        <w:rPr>
          <w:spacing w:val="-4"/>
          <w:sz w:val="28"/>
          <w:szCs w:val="28"/>
        </w:rPr>
        <w:t xml:space="preserve"> </w:t>
      </w:r>
      <w:r w:rsidRPr="00AD629C">
        <w:rPr>
          <w:sz w:val="28"/>
          <w:szCs w:val="28"/>
        </w:rPr>
        <w:t xml:space="preserve">Рассматривая проблему воспитания основ гражданственности у школьников, мы ограничились четырьмя элементами гражданственности: патриотизм, права, обязанности, экология. </w:t>
      </w:r>
    </w:p>
    <w:p w:rsidR="00F0336E" w:rsidRPr="00AD629C" w:rsidRDefault="00F0336E" w:rsidP="00AD629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AD629C">
        <w:rPr>
          <w:i/>
          <w:sz w:val="28"/>
          <w:szCs w:val="28"/>
        </w:rPr>
        <w:t>Основным пространством</w:t>
      </w:r>
      <w:r w:rsidRPr="00AD629C">
        <w:rPr>
          <w:sz w:val="28"/>
          <w:szCs w:val="28"/>
        </w:rPr>
        <w:t xml:space="preserve"> любого воспитательного процесса в школе является урок. Каждый урок должен обогащать учащихся новыми знаниями, расширять их кругозор. От урока к уроку, учащиеся продвигаются вперед по бесконечной лестнице познаний. Учебное занятие  должно иметь большую воспитательную ценность, формируя у учащихся нравственные качества личности. Наиболее общий путь нравственного воспитания - целенаправленное создание возможного максимума благоприятных для нравственного развития личности условий. Создание такого рода условий в конкретных жизненных обстоятельствах – это уже творчество учителя. </w:t>
      </w:r>
    </w:p>
    <w:p w:rsidR="00F0336E" w:rsidRPr="00AD629C" w:rsidRDefault="00F0336E" w:rsidP="00AD629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AD629C">
        <w:rPr>
          <w:sz w:val="28"/>
          <w:szCs w:val="28"/>
        </w:rPr>
        <w:lastRenderedPageBreak/>
        <w:t>Математика… Решение задач. На первый взгляд, с гражданственностью  нет ничего  общего, но только на первый! Опыт показывает, что многие ученики с большим интересом решают задачи, в которых говорится  об их родном крае, стране, ее законах.</w:t>
      </w:r>
    </w:p>
    <w:p w:rsidR="00F0336E" w:rsidRPr="00AD629C" w:rsidRDefault="00F0336E" w:rsidP="00AD629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Цель – формирование гражданских качеств личности посредством решения задач, содержащих историко-краеведческую и экологическую   информацию.                                             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Для реализации цели выдвигаю следующие задачи: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- разработать математические задачи с использованием краеведческого материала;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- реализовать данный материал в системе уроков;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- систематизировать данный опыт.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    Экологические проблемы возникли не сегодня. Математика создаёт условия для развития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окружении. 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         Для примера можно рассмотреть такую задачу: «Один гектар зеленых насаждений способен отфильтровать за год из воздуха  70 т пыли. Сколько тонн пыли </w:t>
      </w:r>
      <w:proofErr w:type="spellStart"/>
      <w:r w:rsidRPr="00AD629C">
        <w:rPr>
          <w:sz w:val="28"/>
          <w:szCs w:val="28"/>
        </w:rPr>
        <w:t>отфильтруется</w:t>
      </w:r>
      <w:proofErr w:type="spellEnd"/>
      <w:r w:rsidRPr="00AD629C">
        <w:rPr>
          <w:sz w:val="28"/>
          <w:szCs w:val="28"/>
        </w:rPr>
        <w:t xml:space="preserve"> за год на площади в </w:t>
      </w:r>
      <w:smartTag w:uri="urn:schemas-microsoft-com:office:smarttags" w:element="metricconverter">
        <w:smartTagPr>
          <w:attr w:name="ProductID" w:val="10 га"/>
        </w:smartTagPr>
        <w:r w:rsidRPr="00AD629C">
          <w:rPr>
            <w:sz w:val="28"/>
            <w:szCs w:val="28"/>
          </w:rPr>
          <w:t>10 га</w:t>
        </w:r>
      </w:smartTag>
      <w:r w:rsidRPr="00AD629C">
        <w:rPr>
          <w:sz w:val="28"/>
          <w:szCs w:val="28"/>
        </w:rPr>
        <w:t xml:space="preserve">? </w:t>
      </w:r>
      <w:smartTag w:uri="urn:schemas-microsoft-com:office:smarttags" w:element="metricconverter">
        <w:smartTagPr>
          <w:attr w:name="ProductID" w:val="100 га"/>
        </w:smartTagPr>
        <w:r w:rsidRPr="00AD629C">
          <w:rPr>
            <w:sz w:val="28"/>
            <w:szCs w:val="28"/>
          </w:rPr>
          <w:t>100 га</w:t>
        </w:r>
      </w:smartTag>
      <w:r w:rsidRPr="00AD629C">
        <w:rPr>
          <w:sz w:val="28"/>
          <w:szCs w:val="28"/>
        </w:rPr>
        <w:t xml:space="preserve">? </w:t>
      </w:r>
      <w:r w:rsidRPr="00AD629C">
        <w:rPr>
          <w:sz w:val="28"/>
          <w:szCs w:val="28"/>
          <w:lang w:val="en-US"/>
        </w:rPr>
        <w:t>n</w:t>
      </w:r>
      <w:r w:rsidRPr="00AD629C">
        <w:rPr>
          <w:sz w:val="28"/>
          <w:szCs w:val="28"/>
        </w:rPr>
        <w:t xml:space="preserve"> га? Узнайте: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а)  площадь зелёных насаждений вашего города?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б)  сколько тонн пыли они могут очистить из воздуха вокруг вас?»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         Задачи экологического содержания позволяют формировать бережное отношение ко всему живому, личную ответственность за то, что происходит вокруг.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         На своих уроках я использую такие задачи:</w:t>
      </w:r>
    </w:p>
    <w:p w:rsidR="00F0336E" w:rsidRPr="00AD629C" w:rsidRDefault="00F0336E" w:rsidP="00AD629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Липа живет в лесу до 400 лет, а в городе в 2,5 раза меньше. Сколько лет может прожить липа в городе? Как вы думаете, почему снижается продолжительность жизни деревьев в городе?</w:t>
      </w:r>
    </w:p>
    <w:p w:rsidR="00F0336E" w:rsidRPr="00AD629C" w:rsidRDefault="00F0336E" w:rsidP="00AD629C">
      <w:p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1.На доске даны задания</w:t>
      </w:r>
      <w:proofErr w:type="gramStart"/>
      <w:r w:rsidRPr="00AD629C">
        <w:rPr>
          <w:sz w:val="28"/>
          <w:szCs w:val="28"/>
        </w:rPr>
        <w:t xml:space="preserve"> ,</w:t>
      </w:r>
      <w:proofErr w:type="gramEnd"/>
      <w:r w:rsidRPr="00AD629C">
        <w:rPr>
          <w:sz w:val="28"/>
          <w:szCs w:val="28"/>
        </w:rPr>
        <w:t xml:space="preserve"> каждый ученик должен выполнить по одному  </w:t>
      </w:r>
    </w:p>
    <w:p w:rsidR="00F0336E" w:rsidRPr="00AD629C" w:rsidRDefault="00F0336E" w:rsidP="00AD629C">
      <w:p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примеру, следующий участник команды, используя ответ предыдущего, решает свой пример</w:t>
      </w:r>
      <w:proofErr w:type="gramStart"/>
      <w:r w:rsidRPr="00AD629C">
        <w:rPr>
          <w:sz w:val="28"/>
          <w:szCs w:val="28"/>
        </w:rPr>
        <w:t xml:space="preserve"> ,</w:t>
      </w:r>
      <w:proofErr w:type="gramEnd"/>
      <w:r w:rsidRPr="00AD629C">
        <w:rPr>
          <w:sz w:val="28"/>
          <w:szCs w:val="28"/>
        </w:rPr>
        <w:t xml:space="preserve">в конце вы должны получить ответ, который и будет площадью Башкирии.    </w:t>
      </w:r>
    </w:p>
    <w:p w:rsidR="00F0336E" w:rsidRPr="00AD629C" w:rsidRDefault="00F0336E" w:rsidP="00AD629C">
      <w:pPr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      42,5*10+25,5:17-2,799:0,01 . </w:t>
      </w:r>
    </w:p>
    <w:p w:rsidR="00F0336E" w:rsidRPr="00AD629C" w:rsidRDefault="00F0336E" w:rsidP="00AD629C">
      <w:p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Итак</w:t>
      </w:r>
      <w:proofErr w:type="gramStart"/>
      <w:r w:rsidRPr="00AD629C">
        <w:rPr>
          <w:sz w:val="28"/>
          <w:szCs w:val="28"/>
        </w:rPr>
        <w:t xml:space="preserve"> ,</w:t>
      </w:r>
      <w:proofErr w:type="gramEnd"/>
      <w:r w:rsidRPr="00AD629C">
        <w:rPr>
          <w:sz w:val="28"/>
          <w:szCs w:val="28"/>
        </w:rPr>
        <w:t xml:space="preserve"> площадь нашей республики равна 146.6тыс.кв.м.(6мин.)</w:t>
      </w:r>
    </w:p>
    <w:p w:rsidR="00F0336E" w:rsidRPr="00AD629C" w:rsidRDefault="00F0336E" w:rsidP="00AD629C">
      <w:pPr>
        <w:jc w:val="both"/>
        <w:rPr>
          <w:i/>
          <w:sz w:val="28"/>
          <w:szCs w:val="28"/>
          <w:lang w:val="en-US"/>
        </w:rPr>
      </w:pPr>
      <w:r w:rsidRPr="00AD629C">
        <w:rPr>
          <w:i/>
          <w:sz w:val="28"/>
          <w:szCs w:val="28"/>
        </w:rPr>
        <w:lastRenderedPageBreak/>
        <w:t xml:space="preserve">                               </w:t>
      </w:r>
      <w:r w:rsidRPr="00AD629C">
        <w:rPr>
          <w:i/>
          <w:noProof/>
          <w:sz w:val="28"/>
          <w:szCs w:val="28"/>
        </w:rPr>
        <w:drawing>
          <wp:inline distT="0" distB="0" distL="0" distR="0">
            <wp:extent cx="1362075" cy="1057275"/>
            <wp:effectExtent l="19050" t="0" r="9525" b="0"/>
            <wp:docPr id="1" name="Рисунок 1" descr="IMG_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6E" w:rsidRPr="00AD629C" w:rsidRDefault="00F0336E" w:rsidP="00AD629C">
      <w:pPr>
        <w:jc w:val="both"/>
        <w:rPr>
          <w:i/>
          <w:sz w:val="28"/>
          <w:szCs w:val="28"/>
        </w:rPr>
      </w:pPr>
      <w:r w:rsidRPr="00AD629C">
        <w:rPr>
          <w:i/>
          <w:sz w:val="28"/>
          <w:szCs w:val="28"/>
        </w:rPr>
        <w:t>2</w:t>
      </w:r>
      <w:r w:rsidRPr="00AD629C">
        <w:rPr>
          <w:sz w:val="28"/>
          <w:szCs w:val="28"/>
        </w:rPr>
        <w:t xml:space="preserve">.Кто скажет, сколько районов в нашей республике? </w:t>
      </w:r>
      <w:proofErr w:type="gramStart"/>
      <w:r w:rsidRPr="00AD629C">
        <w:rPr>
          <w:sz w:val="28"/>
          <w:szCs w:val="28"/>
        </w:rPr>
        <w:t>Перечислите</w:t>
      </w:r>
      <w:proofErr w:type="gramEnd"/>
      <w:r w:rsidRPr="00AD629C">
        <w:rPr>
          <w:sz w:val="28"/>
          <w:szCs w:val="28"/>
        </w:rPr>
        <w:t xml:space="preserve"> а сколько городов? Давайте проверим правильность ваших ответов. Сосчитайте сколько треугольников в данной фигуре. Значит городов  у нас-21 . </w:t>
      </w:r>
      <w:r w:rsidRPr="00AD629C">
        <w:rPr>
          <w:i/>
          <w:sz w:val="28"/>
          <w:szCs w:val="28"/>
        </w:rPr>
        <w:t xml:space="preserve">           </w:t>
      </w:r>
    </w:p>
    <w:p w:rsidR="00F0336E" w:rsidRPr="00AD629C" w:rsidRDefault="00F0336E" w:rsidP="00AD629C">
      <w:p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Благовещенск</w:t>
      </w:r>
      <w:proofErr w:type="gramStart"/>
      <w:r w:rsidRPr="00AD629C">
        <w:rPr>
          <w:sz w:val="28"/>
          <w:szCs w:val="28"/>
        </w:rPr>
        <w:t>,Д</w:t>
      </w:r>
      <w:proofErr w:type="gramEnd"/>
      <w:r w:rsidRPr="00AD629C">
        <w:rPr>
          <w:sz w:val="28"/>
          <w:szCs w:val="28"/>
        </w:rPr>
        <w:t>юртюли,Бирск,</w:t>
      </w:r>
      <w:hyperlink r:id="rId8" w:tgtFrame="_parent" w:history="1"/>
      <w:r w:rsidRPr="00AD629C">
        <w:rPr>
          <w:sz w:val="28"/>
          <w:szCs w:val="28"/>
        </w:rPr>
        <w:t>Янаул,Туймазы,Межгорье,Октябрьский,Давлеканово,Нефтекамск,Агидель,Уфа,Стерлитамак,Ишимбай,Салават,Мелеуз,Кумертау,Сибай,Баймак,Белебей,Белорецк,Учалы</w:t>
      </w:r>
    </w:p>
    <w:p w:rsidR="00F0336E" w:rsidRPr="00AD629C" w:rsidRDefault="00F0336E" w:rsidP="00AD629C">
      <w:pPr>
        <w:jc w:val="both"/>
        <w:rPr>
          <w:sz w:val="28"/>
          <w:szCs w:val="28"/>
        </w:rPr>
      </w:pPr>
    </w:p>
    <w:p w:rsidR="00AD629C" w:rsidRPr="00AD629C" w:rsidRDefault="00F0336E" w:rsidP="00AD629C">
      <w:pPr>
        <w:jc w:val="both"/>
        <w:rPr>
          <w:sz w:val="28"/>
          <w:szCs w:val="28"/>
        </w:rPr>
      </w:pPr>
      <w:r w:rsidRPr="00AD629C">
        <w:rPr>
          <w:i/>
          <w:sz w:val="28"/>
          <w:szCs w:val="28"/>
        </w:rPr>
        <w:t>3</w:t>
      </w:r>
      <w:r w:rsidR="00AD629C" w:rsidRPr="00AD629C">
        <w:rPr>
          <w:sz w:val="28"/>
          <w:szCs w:val="28"/>
        </w:rPr>
        <w:t>.</w:t>
      </w:r>
    </w:p>
    <w:p w:rsidR="00F0336E" w:rsidRPr="00AD629C" w:rsidRDefault="00AD629C" w:rsidP="00AD629C">
      <w:pPr>
        <w:jc w:val="both"/>
        <w:rPr>
          <w:sz w:val="28"/>
          <w:szCs w:val="28"/>
        </w:rPr>
      </w:pPr>
      <w:r w:rsidRPr="00AD629C">
        <w:rPr>
          <w:rStyle w:val="a4"/>
          <w:b w:val="0"/>
          <w:sz w:val="28"/>
          <w:szCs w:val="28"/>
        </w:rPr>
        <w:t>Задача</w:t>
      </w:r>
      <w:proofErr w:type="gramStart"/>
      <w:r w:rsidRPr="00AD629C">
        <w:rPr>
          <w:rStyle w:val="a4"/>
          <w:b w:val="0"/>
          <w:sz w:val="28"/>
          <w:szCs w:val="28"/>
        </w:rPr>
        <w:t>1</w:t>
      </w:r>
      <w:proofErr w:type="gramEnd"/>
      <w:r w:rsidR="00F0336E" w:rsidRPr="00AD629C">
        <w:rPr>
          <w:i/>
          <w:sz w:val="28"/>
          <w:szCs w:val="28"/>
        </w:rPr>
        <w:t xml:space="preserve">. </w:t>
      </w:r>
      <w:r w:rsidR="00F0336E" w:rsidRPr="00AD629C">
        <w:rPr>
          <w:sz w:val="28"/>
          <w:szCs w:val="28"/>
        </w:rPr>
        <w:t xml:space="preserve">Посмотрим на Башкирию с высоты. Выше всех горы </w:t>
      </w:r>
      <w:proofErr w:type="spellStart"/>
      <w:r w:rsidR="00F0336E" w:rsidRPr="00AD629C">
        <w:rPr>
          <w:sz w:val="28"/>
          <w:szCs w:val="28"/>
        </w:rPr>
        <w:t>Ямантау</w:t>
      </w:r>
      <w:proofErr w:type="spellEnd"/>
      <w:r w:rsidR="00F0336E" w:rsidRPr="00AD629C">
        <w:rPr>
          <w:sz w:val="28"/>
          <w:szCs w:val="28"/>
        </w:rPr>
        <w:t xml:space="preserve"> и </w:t>
      </w:r>
      <w:proofErr w:type="spellStart"/>
      <w:r w:rsidR="00F0336E" w:rsidRPr="00AD629C">
        <w:rPr>
          <w:sz w:val="28"/>
          <w:szCs w:val="28"/>
        </w:rPr>
        <w:t>Иремель</w:t>
      </w:r>
      <w:proofErr w:type="spellEnd"/>
      <w:proofErr w:type="gramStart"/>
      <w:r w:rsidR="00F0336E" w:rsidRPr="00AD629C">
        <w:rPr>
          <w:sz w:val="28"/>
          <w:szCs w:val="28"/>
        </w:rPr>
        <w:t xml:space="preserve"> .</w:t>
      </w:r>
      <w:proofErr w:type="gramEnd"/>
      <w:r w:rsidR="00F0336E" w:rsidRPr="00AD629C">
        <w:rPr>
          <w:sz w:val="28"/>
          <w:szCs w:val="28"/>
        </w:rPr>
        <w:t xml:space="preserve"> Они расположены чуть севернее г. Белорецк. Давайте определим  их высоту над уровнем моря. </w:t>
      </w:r>
    </w:p>
    <w:p w:rsidR="00F0336E" w:rsidRPr="00AD629C" w:rsidRDefault="00F0336E" w:rsidP="00AD629C">
      <w:p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Каждый ученик решает уравнение, а капитан должен ответы сложить и ответить на вопрос, (на карточках раздать примеры</w:t>
      </w:r>
      <w:proofErr w:type="gramStart"/>
      <w:r w:rsidRPr="00AD629C">
        <w:rPr>
          <w:sz w:val="28"/>
          <w:szCs w:val="28"/>
        </w:rPr>
        <w:t>)п</w:t>
      </w:r>
      <w:proofErr w:type="gramEnd"/>
      <w:r w:rsidRPr="00AD629C">
        <w:rPr>
          <w:sz w:val="28"/>
          <w:szCs w:val="28"/>
        </w:rPr>
        <w:t xml:space="preserve">ервая команда вычисляет высоту </w:t>
      </w:r>
      <w:proofErr w:type="spellStart"/>
      <w:r w:rsidRPr="00AD629C">
        <w:rPr>
          <w:sz w:val="28"/>
          <w:szCs w:val="28"/>
        </w:rPr>
        <w:t>Ямантау</w:t>
      </w:r>
      <w:proofErr w:type="spellEnd"/>
      <w:r w:rsidRPr="00AD629C">
        <w:rPr>
          <w:sz w:val="28"/>
          <w:szCs w:val="28"/>
        </w:rPr>
        <w:t xml:space="preserve"> ,  вторая - </w:t>
      </w:r>
      <w:proofErr w:type="spellStart"/>
      <w:r w:rsidRPr="00AD629C">
        <w:rPr>
          <w:sz w:val="28"/>
          <w:szCs w:val="28"/>
        </w:rPr>
        <w:t>Иремель</w:t>
      </w:r>
      <w:proofErr w:type="spellEnd"/>
      <w:r w:rsidRPr="00AD629C">
        <w:rPr>
          <w:sz w:val="28"/>
          <w:szCs w:val="28"/>
        </w:rPr>
        <w:t>.</w:t>
      </w:r>
    </w:p>
    <w:p w:rsidR="00F0336E" w:rsidRPr="00AD629C" w:rsidRDefault="00F0336E" w:rsidP="00AD629C">
      <w:pPr>
        <w:pStyle w:val="msolistparagraphbullet1gif"/>
        <w:spacing w:beforeAutospacing="0" w:afterAutospacing="0"/>
        <w:ind w:left="108" w:right="108"/>
        <w:jc w:val="both"/>
        <w:textAlignment w:val="top"/>
        <w:rPr>
          <w:sz w:val="28"/>
          <w:szCs w:val="28"/>
        </w:rPr>
      </w:pPr>
      <w:r w:rsidRPr="00AD629C">
        <w:rPr>
          <w:sz w:val="28"/>
          <w:szCs w:val="28"/>
        </w:rPr>
        <w:t xml:space="preserve">Высота над уровнем моря </w:t>
      </w:r>
      <w:proofErr w:type="spellStart"/>
      <w:r w:rsidRPr="00AD629C">
        <w:rPr>
          <w:sz w:val="28"/>
          <w:szCs w:val="28"/>
        </w:rPr>
        <w:t>Ямантау</w:t>
      </w:r>
      <w:proofErr w:type="spellEnd"/>
      <w:r w:rsidRPr="00AD629C">
        <w:rPr>
          <w:sz w:val="28"/>
          <w:szCs w:val="28"/>
        </w:rPr>
        <w:t xml:space="preserve"> 1640,  Иремель-1586 </w:t>
      </w:r>
    </w:p>
    <w:p w:rsidR="00F0336E" w:rsidRPr="00AD629C" w:rsidRDefault="00AD629C" w:rsidP="00AD629C">
      <w:pPr>
        <w:pStyle w:val="msolistparagraphbullet1gif"/>
        <w:spacing w:beforeAutospacing="0" w:afterAutospacing="0"/>
        <w:ind w:left="108" w:right="108"/>
        <w:jc w:val="both"/>
        <w:textAlignment w:val="top"/>
        <w:rPr>
          <w:sz w:val="28"/>
          <w:szCs w:val="28"/>
        </w:rPr>
      </w:pPr>
      <w:r w:rsidRPr="00AD629C">
        <w:rPr>
          <w:rStyle w:val="a4"/>
          <w:b w:val="0"/>
          <w:sz w:val="28"/>
          <w:szCs w:val="28"/>
        </w:rPr>
        <w:t>Задача</w:t>
      </w:r>
      <w:r w:rsidRPr="00AD629C">
        <w:rPr>
          <w:sz w:val="28"/>
          <w:szCs w:val="28"/>
        </w:rPr>
        <w:t xml:space="preserve"> 2.</w:t>
      </w:r>
      <w:r w:rsidR="00F0336E" w:rsidRPr="00AD629C">
        <w:rPr>
          <w:sz w:val="28"/>
          <w:szCs w:val="28"/>
        </w:rPr>
        <w:t xml:space="preserve">«Решите уравнение. Узнайте, какое место занимает </w:t>
      </w:r>
      <w:proofErr w:type="spellStart"/>
      <w:r w:rsidR="00F0336E" w:rsidRPr="00AD629C">
        <w:rPr>
          <w:sz w:val="28"/>
          <w:szCs w:val="28"/>
        </w:rPr>
        <w:t>Сибайский</w:t>
      </w:r>
      <w:proofErr w:type="spellEnd"/>
      <w:r w:rsidR="00F0336E" w:rsidRPr="00AD629C">
        <w:rPr>
          <w:sz w:val="28"/>
          <w:szCs w:val="28"/>
        </w:rPr>
        <w:t xml:space="preserve"> карьер по глубине в мир</w:t>
      </w:r>
      <w:proofErr w:type="gramStart"/>
      <w:r w:rsidR="00F0336E" w:rsidRPr="00AD629C">
        <w:rPr>
          <w:sz w:val="28"/>
          <w:szCs w:val="28"/>
        </w:rPr>
        <w:t>е-</w:t>
      </w:r>
      <w:proofErr w:type="gramEnd"/>
      <w:r w:rsidR="00F0336E" w:rsidRPr="00AD629C">
        <w:rPr>
          <w:sz w:val="28"/>
          <w:szCs w:val="28"/>
        </w:rPr>
        <w:t xml:space="preserve"> под а) под б)каков диаметр </w:t>
      </w:r>
      <w:proofErr w:type="spellStart"/>
      <w:r w:rsidR="00F0336E" w:rsidRPr="00AD629C">
        <w:rPr>
          <w:sz w:val="28"/>
          <w:szCs w:val="28"/>
        </w:rPr>
        <w:t>карьра</w:t>
      </w:r>
      <w:proofErr w:type="spellEnd"/>
      <w:r w:rsidR="00F0336E" w:rsidRPr="00AD629C">
        <w:rPr>
          <w:sz w:val="28"/>
          <w:szCs w:val="28"/>
        </w:rPr>
        <w:t xml:space="preserve">: </w:t>
      </w:r>
    </w:p>
    <w:p w:rsidR="00AD629C" w:rsidRPr="00AD629C" w:rsidRDefault="00AD629C" w:rsidP="00AD629C">
      <w:pPr>
        <w:pStyle w:val="msolistparagraphbullet1gif"/>
        <w:spacing w:beforeAutospacing="0" w:afterAutospacing="0"/>
        <w:ind w:left="108" w:right="108"/>
        <w:jc w:val="both"/>
        <w:textAlignment w:val="top"/>
        <w:rPr>
          <w:sz w:val="28"/>
          <w:szCs w:val="28"/>
        </w:rPr>
      </w:pPr>
    </w:p>
    <w:p w:rsidR="00F0336E" w:rsidRPr="00AD629C" w:rsidRDefault="00F0336E" w:rsidP="00AD629C">
      <w:pPr>
        <w:pStyle w:val="msolistparagraphbullet1gif"/>
        <w:spacing w:beforeAutospacing="0" w:afterAutospacing="0"/>
        <w:ind w:left="108" w:right="108"/>
        <w:jc w:val="both"/>
        <w:textAlignment w:val="top"/>
        <w:rPr>
          <w:sz w:val="28"/>
          <w:szCs w:val="28"/>
        </w:rPr>
      </w:pPr>
      <w:r w:rsidRPr="00AD629C">
        <w:rPr>
          <w:sz w:val="28"/>
          <w:szCs w:val="28"/>
        </w:rPr>
        <w:t xml:space="preserve">а)20-х=16           б) х+7=13-4          (четвертое место диаметр    </w:t>
      </w:r>
      <w:smartTag w:uri="urn:schemas-microsoft-com:office:smarttags" w:element="metricconverter">
        <w:smartTagPr>
          <w:attr w:name="ProductID" w:val="2 километра"/>
        </w:smartTagPr>
        <w:r w:rsidRPr="00AD629C">
          <w:rPr>
            <w:sz w:val="28"/>
            <w:szCs w:val="28"/>
          </w:rPr>
          <w:t>2 километра</w:t>
        </w:r>
      </w:smartTag>
      <w:r w:rsidRPr="00AD629C">
        <w:rPr>
          <w:sz w:val="28"/>
          <w:szCs w:val="28"/>
        </w:rPr>
        <w:t xml:space="preserve">) </w:t>
      </w:r>
    </w:p>
    <w:p w:rsidR="00AD629C" w:rsidRPr="00AD629C" w:rsidRDefault="00AD629C" w:rsidP="00AD629C">
      <w:pPr>
        <w:pStyle w:val="msolistparagraphbullet1gif"/>
        <w:spacing w:beforeAutospacing="0" w:afterAutospacing="0"/>
        <w:ind w:left="108" w:right="108"/>
        <w:jc w:val="both"/>
        <w:textAlignment w:val="top"/>
        <w:rPr>
          <w:sz w:val="28"/>
          <w:szCs w:val="28"/>
        </w:rPr>
      </w:pPr>
    </w:p>
    <w:p w:rsidR="00AD629C" w:rsidRPr="00AD629C" w:rsidRDefault="00F0336E" w:rsidP="00AD629C">
      <w:pPr>
        <w:pStyle w:val="msolistparagraphbullet1gif"/>
        <w:spacing w:beforeAutospacing="0" w:afterAutospacing="0"/>
        <w:ind w:left="108" w:right="108"/>
        <w:jc w:val="both"/>
        <w:textAlignment w:val="top"/>
        <w:rPr>
          <w:sz w:val="28"/>
          <w:szCs w:val="28"/>
        </w:rPr>
      </w:pPr>
      <w:r w:rsidRPr="00AD629C">
        <w:rPr>
          <w:sz w:val="28"/>
          <w:szCs w:val="28"/>
        </w:rPr>
        <w:t xml:space="preserve"> </w:t>
      </w:r>
      <w:r w:rsidRPr="00AD629C">
        <w:rPr>
          <w:rStyle w:val="a4"/>
          <w:b w:val="0"/>
          <w:sz w:val="28"/>
          <w:szCs w:val="28"/>
        </w:rPr>
        <w:t>Задача 3</w:t>
      </w:r>
      <w:r w:rsidRPr="00AD629C">
        <w:rPr>
          <w:sz w:val="28"/>
          <w:szCs w:val="28"/>
        </w:rPr>
        <w:t xml:space="preserve"> .Какова глубина карьера, если она на1489½ меньше диаметра, при диаметре в 2000  метра</w:t>
      </w:r>
      <w:proofErr w:type="gramStart"/>
      <w:r w:rsidRPr="00AD629C">
        <w:rPr>
          <w:sz w:val="28"/>
          <w:szCs w:val="28"/>
        </w:rPr>
        <w:t>.(</w:t>
      </w:r>
      <w:proofErr w:type="gramEnd"/>
      <w:r w:rsidRPr="00AD629C">
        <w:rPr>
          <w:rStyle w:val="a4"/>
          <w:b w:val="0"/>
          <w:sz w:val="28"/>
          <w:szCs w:val="28"/>
        </w:rPr>
        <w:t xml:space="preserve"> </w:t>
      </w:r>
      <w:r w:rsidRPr="00AD629C">
        <w:rPr>
          <w:sz w:val="28"/>
          <w:szCs w:val="28"/>
        </w:rPr>
        <w:t xml:space="preserve">Его глубина около </w:t>
      </w:r>
      <w:smartTag w:uri="urn:schemas-microsoft-com:office:smarttags" w:element="metricconverter">
        <w:smartTagPr>
          <w:attr w:name="ProductID" w:val="510 метров"/>
        </w:smartTagPr>
        <w:r w:rsidRPr="00AD629C">
          <w:rPr>
            <w:sz w:val="28"/>
            <w:szCs w:val="28"/>
          </w:rPr>
          <w:t>510 метров</w:t>
        </w:r>
      </w:smartTag>
      <w:r w:rsidRPr="00AD629C">
        <w:rPr>
          <w:sz w:val="28"/>
          <w:szCs w:val="28"/>
        </w:rPr>
        <w:t xml:space="preserve">) </w:t>
      </w:r>
    </w:p>
    <w:p w:rsidR="00F0336E" w:rsidRPr="00AD629C" w:rsidRDefault="00F0336E" w:rsidP="00AD629C">
      <w:pPr>
        <w:pStyle w:val="msolistparagraphbullet1gif"/>
        <w:spacing w:beforeAutospacing="0" w:afterAutospacing="0"/>
        <w:ind w:left="108" w:right="108"/>
        <w:jc w:val="both"/>
        <w:textAlignment w:val="top"/>
        <w:rPr>
          <w:rStyle w:val="a4"/>
          <w:b w:val="0"/>
          <w:sz w:val="28"/>
          <w:szCs w:val="28"/>
        </w:rPr>
      </w:pPr>
      <w:r w:rsidRPr="00AD629C">
        <w:rPr>
          <w:rStyle w:val="a4"/>
          <w:b w:val="0"/>
          <w:sz w:val="28"/>
          <w:szCs w:val="28"/>
        </w:rPr>
        <w:t>Задача 4.</w:t>
      </w:r>
      <w:r w:rsidRPr="00AD629C">
        <w:rPr>
          <w:sz w:val="28"/>
          <w:szCs w:val="28"/>
        </w:rPr>
        <w:t xml:space="preserve"> Из карьера</w:t>
      </w:r>
      <w:proofErr w:type="gramStart"/>
      <w:r w:rsidRPr="00AD629C">
        <w:rPr>
          <w:sz w:val="28"/>
          <w:szCs w:val="28"/>
        </w:rPr>
        <w:t xml:space="preserve"> ,</w:t>
      </w:r>
      <w:proofErr w:type="gramEnd"/>
      <w:r w:rsidRPr="00AD629C">
        <w:rPr>
          <w:sz w:val="28"/>
          <w:szCs w:val="28"/>
        </w:rPr>
        <w:t xml:space="preserve"> в сентябре, вывезли медную руду и серу  причем  меди 3/ 7  и 1/4 –сера .Что больше  вывезено из карьера  медь или сера ?</w:t>
      </w:r>
      <w:r w:rsidRPr="00AD629C">
        <w:rPr>
          <w:rStyle w:val="a4"/>
          <w:b w:val="0"/>
          <w:sz w:val="28"/>
          <w:szCs w:val="28"/>
        </w:rPr>
        <w:t xml:space="preserve"> </w:t>
      </w:r>
    </w:p>
    <w:p w:rsidR="00F0336E" w:rsidRPr="00AD629C" w:rsidRDefault="00F0336E" w:rsidP="00AD629C">
      <w:pPr>
        <w:pStyle w:val="msolistparagraphbullet1gif"/>
        <w:spacing w:beforeAutospacing="0" w:afterAutospacing="0"/>
        <w:ind w:left="108" w:right="108"/>
        <w:jc w:val="both"/>
        <w:textAlignment w:val="top"/>
        <w:rPr>
          <w:rStyle w:val="a4"/>
          <w:b w:val="0"/>
          <w:sz w:val="28"/>
          <w:szCs w:val="28"/>
        </w:rPr>
      </w:pPr>
      <w:r w:rsidRPr="00AD629C">
        <w:rPr>
          <w:rStyle w:val="a4"/>
          <w:b w:val="0"/>
          <w:sz w:val="28"/>
          <w:szCs w:val="28"/>
        </w:rPr>
        <w:t xml:space="preserve">Задача 5.В первый день карьерная лента погрузила 3/20 т. руды, а во второй </w:t>
      </w:r>
      <w:proofErr w:type="gramStart"/>
      <w:r w:rsidRPr="00AD629C">
        <w:rPr>
          <w:rStyle w:val="a4"/>
          <w:b w:val="0"/>
          <w:sz w:val="28"/>
          <w:szCs w:val="28"/>
        </w:rPr>
        <w:t>–н</w:t>
      </w:r>
      <w:proofErr w:type="gramEnd"/>
      <w:r w:rsidRPr="00AD629C">
        <w:rPr>
          <w:rStyle w:val="a4"/>
          <w:b w:val="0"/>
          <w:sz w:val="28"/>
          <w:szCs w:val="28"/>
        </w:rPr>
        <w:t>а 1/5 т. больше, чем в первый. Сколько тонн погрузила за эти два дня карьерная лента</w:t>
      </w:r>
      <w:r w:rsidRPr="00AD629C">
        <w:rPr>
          <w:sz w:val="28"/>
          <w:szCs w:val="28"/>
        </w:rPr>
        <w:t>?</w:t>
      </w:r>
    </w:p>
    <w:p w:rsidR="00F0336E" w:rsidRPr="00AD629C" w:rsidRDefault="00F0336E" w:rsidP="00AD629C">
      <w:pPr>
        <w:pStyle w:val="msolistparagraphbullet1gif"/>
        <w:spacing w:beforeAutospacing="0" w:afterAutospacing="0"/>
        <w:ind w:left="108" w:right="108"/>
        <w:jc w:val="both"/>
        <w:textAlignment w:val="top"/>
        <w:rPr>
          <w:sz w:val="28"/>
          <w:szCs w:val="28"/>
        </w:rPr>
      </w:pPr>
      <w:r w:rsidRPr="00AD629C">
        <w:rPr>
          <w:rStyle w:val="a4"/>
          <w:b w:val="0"/>
          <w:sz w:val="28"/>
          <w:szCs w:val="28"/>
        </w:rPr>
        <w:t>Задача 6.В комбинат привезли 11/20 т</w:t>
      </w:r>
      <w:proofErr w:type="gramStart"/>
      <w:r w:rsidRPr="00AD629C">
        <w:rPr>
          <w:rStyle w:val="a4"/>
          <w:b w:val="0"/>
          <w:sz w:val="28"/>
          <w:szCs w:val="28"/>
        </w:rPr>
        <w:t>.м</w:t>
      </w:r>
      <w:proofErr w:type="gramEnd"/>
      <w:r w:rsidRPr="00AD629C">
        <w:rPr>
          <w:rStyle w:val="a4"/>
          <w:b w:val="0"/>
          <w:sz w:val="28"/>
          <w:szCs w:val="28"/>
        </w:rPr>
        <w:t>еди и 17/50 т. Серы .К вечеру переработали 14/25 т. Привезенной продукции. Сколько тонн осталось переработать</w:t>
      </w:r>
      <w:r w:rsidRPr="00AD629C">
        <w:rPr>
          <w:sz w:val="28"/>
          <w:szCs w:val="28"/>
        </w:rPr>
        <w:t>?</w:t>
      </w:r>
    </w:p>
    <w:p w:rsidR="00F0336E" w:rsidRPr="00AD629C" w:rsidRDefault="00F0336E" w:rsidP="00AD629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629C">
        <w:rPr>
          <w:i/>
          <w:sz w:val="28"/>
          <w:szCs w:val="28"/>
        </w:rPr>
        <w:t xml:space="preserve">Составление задач на военно-патриотическую тему помогает </w:t>
      </w:r>
      <w:r w:rsidRPr="00AD629C">
        <w:rPr>
          <w:sz w:val="28"/>
          <w:szCs w:val="28"/>
        </w:rPr>
        <w:t xml:space="preserve">воспитывать в учащихся чувство патриотизма. Приведу примеры задач, которые можно использовать на уроках. </w:t>
      </w:r>
    </w:p>
    <w:p w:rsidR="00F0336E" w:rsidRPr="00AD629C" w:rsidRDefault="00F0336E" w:rsidP="00AD629C">
      <w:pPr>
        <w:spacing w:before="100" w:beforeAutospacing="1" w:after="100" w:afterAutospacing="1"/>
        <w:ind w:left="2124" w:firstLine="708"/>
        <w:jc w:val="both"/>
        <w:outlineLvl w:val="0"/>
        <w:rPr>
          <w:sz w:val="28"/>
          <w:szCs w:val="28"/>
        </w:rPr>
      </w:pPr>
      <w:r w:rsidRPr="00AD629C">
        <w:rPr>
          <w:sz w:val="28"/>
          <w:szCs w:val="28"/>
        </w:rPr>
        <w:t>Тема «Площадь прямоугольника»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lastRenderedPageBreak/>
        <w:t xml:space="preserve"> В период Великой Отечественной войны на вооружении советской армии были танки легкого образца, который весит </w:t>
      </w:r>
      <w:smartTag w:uri="urn:schemas-microsoft-com:office:smarttags" w:element="metricconverter">
        <w:smartTagPr>
          <w:attr w:name="ProductID" w:val="6888 кг"/>
        </w:smartTagPr>
        <w:r w:rsidRPr="00AD629C">
          <w:rPr>
            <w:sz w:val="28"/>
            <w:szCs w:val="28"/>
          </w:rPr>
          <w:t>6888 кг</w:t>
        </w:r>
      </w:smartTag>
      <w:r w:rsidRPr="00AD629C">
        <w:rPr>
          <w:sz w:val="28"/>
          <w:szCs w:val="28"/>
        </w:rPr>
        <w:t xml:space="preserve">. Ширина его гусениц </w:t>
      </w:r>
      <w:smartTag w:uri="urn:schemas-microsoft-com:office:smarttags" w:element="metricconverter">
        <w:smartTagPr>
          <w:attr w:name="ProductID" w:val="0,35 м"/>
        </w:smartTagPr>
        <w:r w:rsidRPr="00AD629C">
          <w:rPr>
            <w:sz w:val="28"/>
            <w:szCs w:val="28"/>
          </w:rPr>
          <w:t>0,35 м</w:t>
        </w:r>
      </w:smartTag>
      <w:r w:rsidRPr="00AD629C">
        <w:rPr>
          <w:sz w:val="28"/>
          <w:szCs w:val="28"/>
        </w:rPr>
        <w:t xml:space="preserve">, длина части гусениц, соприкасающихся с грунтом, </w:t>
      </w:r>
      <w:smartTag w:uri="urn:schemas-microsoft-com:office:smarttags" w:element="metricconverter">
        <w:smartTagPr>
          <w:attr w:name="ProductID" w:val="2,05 м"/>
        </w:smartTagPr>
        <w:r w:rsidRPr="00AD629C">
          <w:rPr>
            <w:sz w:val="28"/>
            <w:szCs w:val="28"/>
          </w:rPr>
          <w:t>2,05 м</w:t>
        </w:r>
      </w:smartTag>
      <w:r w:rsidRPr="00AD629C">
        <w:rPr>
          <w:sz w:val="28"/>
          <w:szCs w:val="28"/>
        </w:rPr>
        <w:t xml:space="preserve"> (с каждой стороны). Какой вес приходится на 1 дм </w:t>
      </w:r>
      <w:r w:rsidRPr="00AD629C">
        <w:rPr>
          <w:sz w:val="28"/>
          <w:szCs w:val="28"/>
          <w:vertAlign w:val="superscript"/>
        </w:rPr>
        <w:t xml:space="preserve">2 </w:t>
      </w:r>
      <w:r w:rsidRPr="00AD629C">
        <w:rPr>
          <w:sz w:val="28"/>
          <w:szCs w:val="28"/>
        </w:rPr>
        <w:t xml:space="preserve">  рабочей площади гусениц?                                                      </w:t>
      </w:r>
    </w:p>
    <w:p w:rsidR="00F0336E" w:rsidRPr="00AD629C" w:rsidRDefault="00F0336E" w:rsidP="00AD629C">
      <w:pPr>
        <w:spacing w:before="100" w:beforeAutospacing="1" w:after="100" w:afterAutospacing="1"/>
        <w:ind w:left="2124" w:hanging="2124"/>
        <w:jc w:val="both"/>
        <w:outlineLvl w:val="0"/>
        <w:rPr>
          <w:sz w:val="28"/>
          <w:szCs w:val="28"/>
        </w:rPr>
      </w:pPr>
      <w:r w:rsidRPr="00AD629C">
        <w:rPr>
          <w:sz w:val="28"/>
          <w:szCs w:val="28"/>
        </w:rPr>
        <w:t xml:space="preserve">Ответ: 48 кг/ дм </w:t>
      </w:r>
      <w:r w:rsidRPr="00AD629C">
        <w:rPr>
          <w:sz w:val="28"/>
          <w:szCs w:val="28"/>
          <w:vertAlign w:val="superscript"/>
        </w:rPr>
        <w:t xml:space="preserve">2 </w:t>
      </w:r>
      <w:r w:rsidRPr="00AD629C">
        <w:rPr>
          <w:sz w:val="28"/>
          <w:szCs w:val="28"/>
        </w:rPr>
        <w:t>.</w:t>
      </w:r>
    </w:p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  <w:r w:rsidRPr="00AD629C">
        <w:rPr>
          <w:i/>
          <w:sz w:val="28"/>
          <w:szCs w:val="28"/>
        </w:rPr>
        <w:t>При работе над данными</w:t>
      </w:r>
      <w:r w:rsidRPr="00AD629C">
        <w:rPr>
          <w:sz w:val="28"/>
          <w:szCs w:val="28"/>
        </w:rPr>
        <w:t xml:space="preserve"> задачами не нужно требовать от ребят запоминания числового материала. Запоминание этих данных  - это прерогатива других учебных дисциплин.</w:t>
      </w:r>
    </w:p>
    <w:p w:rsidR="00F0336E" w:rsidRPr="00AD629C" w:rsidRDefault="00F0336E" w:rsidP="00AD629C">
      <w:pPr>
        <w:pStyle w:val="a3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Опыт показывает, что ученики с интересом решают задачи, в которых говорится об их родном крае, а еще с большим интересом эти задачи составляют. Решение задач на военную тематику способствует воспитанию чувства гордости за свою Родину, за труд ученых, инженеров и рабочих, создавших боевую технику.</w:t>
      </w:r>
    </w:p>
    <w:p w:rsidR="00F0336E" w:rsidRPr="00AD629C" w:rsidRDefault="00F0336E" w:rsidP="00AD629C">
      <w:pPr>
        <w:pStyle w:val="a3"/>
        <w:jc w:val="both"/>
        <w:rPr>
          <w:sz w:val="28"/>
          <w:szCs w:val="28"/>
        </w:rPr>
      </w:pPr>
      <w:r w:rsidRPr="00AD629C">
        <w:rPr>
          <w:i/>
          <w:sz w:val="28"/>
          <w:szCs w:val="28"/>
        </w:rPr>
        <w:t>Перед праздником</w:t>
      </w:r>
      <w:r w:rsidRPr="00AD629C">
        <w:rPr>
          <w:sz w:val="28"/>
          <w:szCs w:val="28"/>
        </w:rPr>
        <w:t xml:space="preserve"> Победы я стараюсь настроить ребят на героический лад, и даже обычные тренировочные задания связать с рассказом о тех великих испытаниях, которые прошел наш народ, защищая свою Родину.</w:t>
      </w:r>
    </w:p>
    <w:p w:rsidR="00F0336E" w:rsidRPr="00AD629C" w:rsidRDefault="00F0336E" w:rsidP="00AD629C">
      <w:pPr>
        <w:pStyle w:val="a3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Задача. В таблице указаны соотношения сил сторон к началу                        </w:t>
      </w:r>
    </w:p>
    <w:p w:rsidR="00F0336E" w:rsidRPr="00AD629C" w:rsidRDefault="00F0336E" w:rsidP="00AD629C">
      <w:pPr>
        <w:pStyle w:val="a3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    контрнаступления Красной Армии под Москвой.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377"/>
        <w:gridCol w:w="2450"/>
        <w:gridCol w:w="773"/>
        <w:gridCol w:w="1246"/>
      </w:tblGrid>
      <w:tr w:rsidR="00F0336E" w:rsidRPr="00AD629C" w:rsidTr="0037251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36E" w:rsidRPr="00AD629C" w:rsidRDefault="00F0336E" w:rsidP="00AD629C">
            <w:pPr>
              <w:jc w:val="both"/>
              <w:rPr>
                <w:sz w:val="28"/>
                <w:szCs w:val="28"/>
              </w:rPr>
            </w:pPr>
            <w:r w:rsidRPr="00AD629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36E" w:rsidRPr="00AD629C" w:rsidRDefault="00F0336E" w:rsidP="00AD629C">
            <w:pPr>
              <w:pStyle w:val="a3"/>
              <w:jc w:val="both"/>
              <w:rPr>
                <w:sz w:val="28"/>
                <w:szCs w:val="28"/>
              </w:rPr>
            </w:pPr>
            <w:r w:rsidRPr="00AD629C">
              <w:rPr>
                <w:rStyle w:val="a4"/>
                <w:b w:val="0"/>
                <w:sz w:val="28"/>
                <w:szCs w:val="28"/>
              </w:rPr>
              <w:t>Численность войск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36E" w:rsidRPr="00AD629C" w:rsidRDefault="00F0336E" w:rsidP="00AD629C">
            <w:pPr>
              <w:pStyle w:val="a3"/>
              <w:jc w:val="both"/>
              <w:rPr>
                <w:sz w:val="28"/>
                <w:szCs w:val="28"/>
              </w:rPr>
            </w:pPr>
            <w:r w:rsidRPr="00AD629C">
              <w:rPr>
                <w:rStyle w:val="a4"/>
                <w:b w:val="0"/>
                <w:sz w:val="28"/>
                <w:szCs w:val="28"/>
              </w:rPr>
              <w:t>Численность вооружения</w:t>
            </w:r>
          </w:p>
        </w:tc>
      </w:tr>
      <w:tr w:rsidR="00F0336E" w:rsidRPr="00AD629C" w:rsidTr="0037251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36E" w:rsidRPr="00AD629C" w:rsidRDefault="00F0336E" w:rsidP="00AD6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36E" w:rsidRPr="00AD629C" w:rsidRDefault="00F0336E" w:rsidP="00AD6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36E" w:rsidRPr="00AD629C" w:rsidRDefault="00F0336E" w:rsidP="00AD629C">
            <w:pPr>
              <w:pStyle w:val="a3"/>
              <w:jc w:val="both"/>
              <w:rPr>
                <w:sz w:val="28"/>
                <w:szCs w:val="28"/>
              </w:rPr>
            </w:pPr>
            <w:r w:rsidRPr="00AD629C">
              <w:rPr>
                <w:rStyle w:val="a4"/>
                <w:b w:val="0"/>
                <w:sz w:val="28"/>
                <w:szCs w:val="28"/>
              </w:rPr>
              <w:t>орудия и минометы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36E" w:rsidRPr="00AD629C" w:rsidRDefault="00F0336E" w:rsidP="00AD629C">
            <w:pPr>
              <w:pStyle w:val="a3"/>
              <w:jc w:val="both"/>
              <w:rPr>
                <w:sz w:val="28"/>
                <w:szCs w:val="28"/>
              </w:rPr>
            </w:pPr>
            <w:r w:rsidRPr="00AD629C">
              <w:rPr>
                <w:rStyle w:val="a4"/>
                <w:b w:val="0"/>
                <w:sz w:val="28"/>
                <w:szCs w:val="28"/>
              </w:rPr>
              <w:t>танки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36E" w:rsidRPr="00AD629C" w:rsidRDefault="00F0336E" w:rsidP="00AD629C">
            <w:pPr>
              <w:pStyle w:val="a3"/>
              <w:jc w:val="both"/>
              <w:rPr>
                <w:sz w:val="28"/>
                <w:szCs w:val="28"/>
              </w:rPr>
            </w:pPr>
            <w:r w:rsidRPr="00AD629C">
              <w:rPr>
                <w:rStyle w:val="a4"/>
                <w:b w:val="0"/>
                <w:sz w:val="28"/>
                <w:szCs w:val="28"/>
              </w:rPr>
              <w:t>самолеты</w:t>
            </w:r>
          </w:p>
        </w:tc>
      </w:tr>
      <w:tr w:rsidR="00F0336E" w:rsidRPr="00AD629C" w:rsidTr="003725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36E" w:rsidRPr="00AD629C" w:rsidRDefault="00F0336E" w:rsidP="00AD629C">
            <w:pPr>
              <w:jc w:val="both"/>
              <w:rPr>
                <w:sz w:val="28"/>
                <w:szCs w:val="28"/>
              </w:rPr>
            </w:pPr>
            <w:r w:rsidRPr="00AD629C">
              <w:rPr>
                <w:sz w:val="28"/>
                <w:szCs w:val="28"/>
              </w:rPr>
              <w:t>СССР</w:t>
            </w:r>
            <w:r w:rsidRPr="00AD629C">
              <w:rPr>
                <w:sz w:val="28"/>
                <w:szCs w:val="28"/>
              </w:rPr>
              <w:br/>
              <w:t>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36E" w:rsidRPr="00AD629C" w:rsidRDefault="00F0336E" w:rsidP="00AD629C">
            <w:pPr>
              <w:pStyle w:val="a3"/>
              <w:jc w:val="both"/>
              <w:rPr>
                <w:sz w:val="28"/>
                <w:szCs w:val="28"/>
              </w:rPr>
            </w:pPr>
            <w:r w:rsidRPr="00AD629C">
              <w:rPr>
                <w:sz w:val="28"/>
                <w:szCs w:val="28"/>
              </w:rPr>
              <w:t>1100000</w:t>
            </w:r>
            <w:r w:rsidRPr="00AD629C">
              <w:rPr>
                <w:sz w:val="28"/>
                <w:szCs w:val="28"/>
              </w:rPr>
              <w:br/>
              <w:t>1708000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36E" w:rsidRPr="00AD629C" w:rsidRDefault="00F0336E" w:rsidP="00AD629C">
            <w:pPr>
              <w:pStyle w:val="a3"/>
              <w:jc w:val="both"/>
              <w:rPr>
                <w:sz w:val="28"/>
                <w:szCs w:val="28"/>
              </w:rPr>
            </w:pPr>
            <w:r w:rsidRPr="00AD629C">
              <w:rPr>
                <w:sz w:val="28"/>
                <w:szCs w:val="28"/>
              </w:rPr>
              <w:t>7652</w:t>
            </w:r>
            <w:r w:rsidRPr="00AD629C">
              <w:rPr>
                <w:sz w:val="28"/>
                <w:szCs w:val="28"/>
              </w:rPr>
              <w:br/>
              <w:t>13500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36E" w:rsidRPr="00AD629C" w:rsidRDefault="00F0336E" w:rsidP="00AD629C">
            <w:pPr>
              <w:pStyle w:val="a3"/>
              <w:jc w:val="both"/>
              <w:rPr>
                <w:sz w:val="28"/>
                <w:szCs w:val="28"/>
              </w:rPr>
            </w:pPr>
            <w:r w:rsidRPr="00AD629C">
              <w:rPr>
                <w:sz w:val="28"/>
                <w:szCs w:val="28"/>
              </w:rPr>
              <w:t>774</w:t>
            </w:r>
            <w:r w:rsidRPr="00AD629C">
              <w:rPr>
                <w:sz w:val="28"/>
                <w:szCs w:val="28"/>
              </w:rPr>
              <w:br/>
              <w:t>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36E" w:rsidRPr="00AD629C" w:rsidRDefault="00F0336E" w:rsidP="00AD629C">
            <w:pPr>
              <w:pStyle w:val="a3"/>
              <w:jc w:val="both"/>
              <w:rPr>
                <w:sz w:val="28"/>
                <w:szCs w:val="28"/>
              </w:rPr>
            </w:pPr>
            <w:r w:rsidRPr="00AD629C">
              <w:rPr>
                <w:sz w:val="28"/>
                <w:szCs w:val="28"/>
              </w:rPr>
              <w:t>1000</w:t>
            </w:r>
            <w:r w:rsidRPr="00AD629C">
              <w:rPr>
                <w:sz w:val="28"/>
                <w:szCs w:val="28"/>
              </w:rPr>
              <w:br/>
              <w:t>615</w:t>
            </w:r>
          </w:p>
        </w:tc>
      </w:tr>
    </w:tbl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</w:p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Сопоставьте численность войск и вооружения СССР и Германии под Москвой. 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i/>
          <w:sz w:val="28"/>
          <w:szCs w:val="28"/>
        </w:rPr>
        <w:t>Заключение</w:t>
      </w:r>
      <w:r w:rsidRPr="00AD629C">
        <w:rPr>
          <w:sz w:val="28"/>
          <w:szCs w:val="28"/>
        </w:rPr>
        <w:t xml:space="preserve"> 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Составляя задачи с использованием краеведческого материала, дети очень много работают с дополнительной литературой: знакомятся с историей, с животным и растительным миром родного края. Подобная работа важна как расширения детского кругозора, так и для воспитания патриотических чувств. Главное, не останавливаться на </w:t>
      </w:r>
      <w:proofErr w:type="gramStart"/>
      <w:r w:rsidRPr="00AD629C">
        <w:rPr>
          <w:sz w:val="28"/>
          <w:szCs w:val="28"/>
        </w:rPr>
        <w:t>достигнутом</w:t>
      </w:r>
      <w:proofErr w:type="gramEnd"/>
      <w:r w:rsidRPr="00AD629C">
        <w:rPr>
          <w:sz w:val="28"/>
          <w:szCs w:val="28"/>
        </w:rPr>
        <w:t>. Нужно систематически вести данную работу, используя разные области краеведения: история, природа, семья, культура и т.д.</w:t>
      </w:r>
    </w:p>
    <w:p w:rsidR="00F0336E" w:rsidRPr="00AD629C" w:rsidRDefault="00F0336E" w:rsidP="00AD629C">
      <w:pPr>
        <w:spacing w:before="100" w:beforeAutospacing="1" w:after="100" w:afterAutospacing="1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Краеведческая работа способствует возрождению   национального характера, духовности, воспитанию чувства малой Родины </w:t>
      </w:r>
    </w:p>
    <w:p w:rsidR="00F0336E" w:rsidRPr="00AD629C" w:rsidRDefault="00F0336E" w:rsidP="00AD629C">
      <w:pPr>
        <w:ind w:firstLine="720"/>
        <w:jc w:val="both"/>
        <w:rPr>
          <w:i/>
          <w:sz w:val="28"/>
          <w:szCs w:val="28"/>
        </w:rPr>
      </w:pPr>
    </w:p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  <w:r w:rsidRPr="00AD629C">
        <w:rPr>
          <w:i/>
          <w:sz w:val="28"/>
          <w:szCs w:val="28"/>
        </w:rPr>
        <w:t xml:space="preserve"> </w:t>
      </w:r>
      <w:r w:rsidRPr="00AD629C">
        <w:rPr>
          <w:sz w:val="28"/>
          <w:szCs w:val="28"/>
        </w:rPr>
        <w:t xml:space="preserve">Музейно–образовательный проект сохранения, актуализации и трансляции традиционной народной культуры народов Башкортостана, и России  воспитания и образования детей, духовно обогащённых историческим, нравственным и эстетическим опытом поколений. </w:t>
      </w:r>
    </w:p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 xml:space="preserve"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результаты. Породим </w:t>
      </w:r>
      <w:proofErr w:type="gramStart"/>
      <w:r w:rsidRPr="00AD629C">
        <w:rPr>
          <w:sz w:val="28"/>
          <w:szCs w:val="28"/>
        </w:rPr>
        <w:t>лодырей</w:t>
      </w:r>
      <w:proofErr w:type="gramEnd"/>
      <w:r w:rsidRPr="00AD629C">
        <w:rPr>
          <w:sz w:val="28"/>
          <w:szCs w:val="28"/>
        </w:rPr>
        <w:t xml:space="preserve">, невежд и наркоманов, - значит, своими руками погубим наше государство, свое будущее. Воспитаем патриотов, деловых и здоровых людей, значит, можно быть уверенным в развитии и становлении стабильного общества. </w:t>
      </w:r>
    </w:p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  <w:r w:rsidRPr="00AD629C">
        <w:rPr>
          <w:sz w:val="28"/>
          <w:szCs w:val="28"/>
        </w:rPr>
        <w:t>Воспитывать патриотов нужно на каждом уроке. Математика – это лишь малая доля в океане патриотизма.</w:t>
      </w:r>
    </w:p>
    <w:p w:rsidR="00F0336E" w:rsidRPr="00AD629C" w:rsidRDefault="00F0336E" w:rsidP="00AD629C">
      <w:pPr>
        <w:ind w:firstLine="720"/>
        <w:jc w:val="both"/>
        <w:rPr>
          <w:sz w:val="28"/>
          <w:szCs w:val="28"/>
        </w:rPr>
      </w:pPr>
    </w:p>
    <w:p w:rsidR="00F0336E" w:rsidRPr="00AD629C" w:rsidRDefault="00F0336E" w:rsidP="00AD629C">
      <w:pPr>
        <w:shd w:val="clear" w:color="auto" w:fill="FFFFFF"/>
        <w:spacing w:line="360" w:lineRule="auto"/>
        <w:ind w:left="-426" w:right="125" w:firstLine="426"/>
        <w:jc w:val="both"/>
        <w:outlineLvl w:val="0"/>
        <w:rPr>
          <w:sz w:val="28"/>
          <w:szCs w:val="28"/>
        </w:rPr>
      </w:pPr>
    </w:p>
    <w:p w:rsidR="00AF032F" w:rsidRPr="00AD629C" w:rsidRDefault="00F0336E" w:rsidP="00AD629C">
      <w:pPr>
        <w:jc w:val="both"/>
        <w:rPr>
          <w:sz w:val="28"/>
          <w:szCs w:val="28"/>
        </w:rPr>
      </w:pPr>
      <w:r w:rsidRPr="00AD629C">
        <w:rPr>
          <w:sz w:val="28"/>
          <w:szCs w:val="28"/>
        </w:rPr>
        <w:t>Литература:</w:t>
      </w:r>
    </w:p>
    <w:p w:rsidR="00F0336E" w:rsidRPr="00AD629C" w:rsidRDefault="00F0336E" w:rsidP="00AD629C">
      <w:pPr>
        <w:jc w:val="both"/>
        <w:rPr>
          <w:sz w:val="28"/>
          <w:szCs w:val="28"/>
          <w:shd w:val="clear" w:color="auto" w:fill="FFFFFF"/>
        </w:rPr>
      </w:pPr>
      <w:r w:rsidRPr="00AD629C">
        <w:rPr>
          <w:sz w:val="28"/>
          <w:szCs w:val="28"/>
          <w:shd w:val="clear" w:color="auto" w:fill="FFFFFF"/>
        </w:rPr>
        <w:t>1.</w:t>
      </w:r>
      <w:r w:rsidRPr="00AD629C">
        <w:rPr>
          <w:sz w:val="28"/>
          <w:szCs w:val="28"/>
          <w:shd w:val="clear" w:color="auto" w:fill="FFFFFF"/>
          <w:lang w:val="en-US"/>
        </w:rPr>
        <w:t>www</w:t>
      </w:r>
      <w:r w:rsidRPr="00AD629C">
        <w:rPr>
          <w:sz w:val="28"/>
          <w:szCs w:val="28"/>
          <w:shd w:val="clear" w:color="auto" w:fill="FFFFFF"/>
        </w:rPr>
        <w:t>.</w:t>
      </w:r>
      <w:proofErr w:type="spellStart"/>
      <w:r w:rsidRPr="00AD629C">
        <w:rPr>
          <w:sz w:val="28"/>
          <w:szCs w:val="28"/>
          <w:shd w:val="clear" w:color="auto" w:fill="FFFFFF"/>
          <w:lang w:val="en-US"/>
        </w:rPr>
        <w:t>bestreferat</w:t>
      </w:r>
      <w:proofErr w:type="spellEnd"/>
      <w:r w:rsidRPr="00AD629C">
        <w:rPr>
          <w:sz w:val="28"/>
          <w:szCs w:val="28"/>
          <w:shd w:val="clear" w:color="auto" w:fill="FFFFFF"/>
        </w:rPr>
        <w:t>.</w:t>
      </w:r>
      <w:proofErr w:type="spellStart"/>
      <w:r w:rsidRPr="00AD629C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AD629C">
        <w:rPr>
          <w:sz w:val="28"/>
          <w:szCs w:val="28"/>
          <w:shd w:val="clear" w:color="auto" w:fill="FFFFFF"/>
        </w:rPr>
        <w:t>/</w:t>
      </w:r>
      <w:proofErr w:type="spellStart"/>
      <w:r w:rsidRPr="00AD629C">
        <w:rPr>
          <w:sz w:val="28"/>
          <w:szCs w:val="28"/>
          <w:shd w:val="clear" w:color="auto" w:fill="FFFFFF"/>
          <w:lang w:val="en-US"/>
        </w:rPr>
        <w:t>referat</w:t>
      </w:r>
      <w:proofErr w:type="spellEnd"/>
      <w:r w:rsidRPr="00AD629C">
        <w:rPr>
          <w:sz w:val="28"/>
          <w:szCs w:val="28"/>
          <w:shd w:val="clear" w:color="auto" w:fill="FFFFFF"/>
        </w:rPr>
        <w:t>-137389.</w:t>
      </w:r>
    </w:p>
    <w:p w:rsidR="00F0336E" w:rsidRPr="00AD629C" w:rsidRDefault="00F0336E" w:rsidP="00AD629C">
      <w:pPr>
        <w:jc w:val="both"/>
        <w:rPr>
          <w:sz w:val="28"/>
          <w:szCs w:val="28"/>
          <w:shd w:val="clear" w:color="auto" w:fill="FFFFFF"/>
          <w:lang w:val="en-US"/>
        </w:rPr>
      </w:pPr>
      <w:r w:rsidRPr="00AD629C">
        <w:rPr>
          <w:sz w:val="28"/>
          <w:szCs w:val="28"/>
          <w:shd w:val="clear" w:color="auto" w:fill="FFFFFF"/>
          <w:lang w:val="en-US"/>
        </w:rPr>
        <w:t>2. pioner-samara.ru/sites/default/files/docs/muzeynaya_pedagogika_sbornik.doc</w:t>
      </w:r>
    </w:p>
    <w:p w:rsidR="00F0336E" w:rsidRPr="00AD629C" w:rsidRDefault="00F0336E" w:rsidP="00AD629C">
      <w:pPr>
        <w:shd w:val="clear" w:color="auto" w:fill="FFFFFF"/>
        <w:spacing w:line="240" w:lineRule="atLeast"/>
        <w:jc w:val="both"/>
        <w:rPr>
          <w:rStyle w:val="HTML"/>
          <w:i w:val="0"/>
          <w:iCs w:val="0"/>
          <w:sz w:val="28"/>
          <w:szCs w:val="28"/>
          <w:lang w:val="en-US"/>
        </w:rPr>
      </w:pPr>
      <w:r w:rsidRPr="00AD629C">
        <w:rPr>
          <w:sz w:val="28"/>
          <w:szCs w:val="28"/>
          <w:shd w:val="clear" w:color="auto" w:fill="FFFFFF"/>
          <w:lang w:val="en-US"/>
        </w:rPr>
        <w:t>3.</w:t>
      </w:r>
      <w:r w:rsidRPr="00AD629C">
        <w:rPr>
          <w:rStyle w:val="HTML"/>
          <w:i w:val="0"/>
          <w:iCs w:val="0"/>
          <w:sz w:val="28"/>
          <w:szCs w:val="28"/>
          <w:lang w:val="en-US"/>
        </w:rPr>
        <w:t xml:space="preserve"> </w:t>
      </w:r>
      <w:hyperlink r:id="rId9" w:history="1">
        <w:r w:rsidRPr="00AD629C">
          <w:rPr>
            <w:rStyle w:val="a7"/>
            <w:color w:val="auto"/>
            <w:sz w:val="28"/>
            <w:szCs w:val="28"/>
            <w:lang w:val="en-US"/>
          </w:rPr>
          <w:t>https://edu.tatar.ru/z_dol/gym10/page2305790.htm</w:t>
        </w:r>
      </w:hyperlink>
    </w:p>
    <w:p w:rsidR="00F0336E" w:rsidRPr="00AD629C" w:rsidRDefault="00F0336E" w:rsidP="00AD629C">
      <w:pPr>
        <w:shd w:val="clear" w:color="auto" w:fill="FFFFFF"/>
        <w:spacing w:line="240" w:lineRule="atLeast"/>
        <w:jc w:val="both"/>
        <w:rPr>
          <w:bCs/>
          <w:sz w:val="28"/>
          <w:szCs w:val="28"/>
          <w:shd w:val="clear" w:color="auto" w:fill="FFFFFF"/>
          <w:lang w:val="en-US"/>
        </w:rPr>
      </w:pPr>
      <w:r w:rsidRPr="00AD629C">
        <w:rPr>
          <w:rStyle w:val="HTML"/>
          <w:i w:val="0"/>
          <w:iCs w:val="0"/>
          <w:sz w:val="28"/>
          <w:szCs w:val="28"/>
          <w:lang w:val="en-US"/>
        </w:rPr>
        <w:t>4.</w:t>
      </w:r>
      <w:r w:rsidRPr="00AD629C">
        <w:rPr>
          <w:sz w:val="28"/>
          <w:szCs w:val="28"/>
          <w:shd w:val="clear" w:color="auto" w:fill="FFFFFF"/>
          <w:lang w:val="en-US"/>
        </w:rPr>
        <w:t xml:space="preserve"> </w:t>
      </w:r>
      <w:hyperlink r:id="rId10" w:history="1">
        <w:r w:rsidRPr="00AD629C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https://ru.</w:t>
        </w:r>
        <w:r w:rsidRPr="00AD629C">
          <w:rPr>
            <w:rStyle w:val="a7"/>
            <w:bCs/>
            <w:color w:val="auto"/>
            <w:sz w:val="28"/>
            <w:szCs w:val="28"/>
            <w:shd w:val="clear" w:color="auto" w:fill="FFFFFF"/>
            <w:lang w:val="en-US"/>
          </w:rPr>
          <w:t>wikipedia</w:t>
        </w:r>
        <w:r w:rsidRPr="00AD629C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.org/wiki/</w:t>
        </w:r>
        <w:r w:rsidRPr="00AD629C">
          <w:rPr>
            <w:rStyle w:val="a7"/>
            <w:bCs/>
            <w:color w:val="auto"/>
            <w:sz w:val="28"/>
            <w:szCs w:val="28"/>
            <w:shd w:val="clear" w:color="auto" w:fill="FFFFFF"/>
          </w:rPr>
          <w:t>Воспитание</w:t>
        </w:r>
      </w:hyperlink>
    </w:p>
    <w:p w:rsidR="00F0336E" w:rsidRPr="00AD629C" w:rsidRDefault="00F0336E" w:rsidP="00AD629C">
      <w:pPr>
        <w:shd w:val="clear" w:color="auto" w:fill="FFFFFF"/>
        <w:spacing w:line="240" w:lineRule="atLeast"/>
        <w:jc w:val="both"/>
        <w:rPr>
          <w:sz w:val="28"/>
          <w:szCs w:val="28"/>
          <w:lang w:val="en-US"/>
        </w:rPr>
      </w:pPr>
      <w:r w:rsidRPr="00AD629C">
        <w:rPr>
          <w:bCs/>
          <w:sz w:val="28"/>
          <w:szCs w:val="28"/>
          <w:shd w:val="clear" w:color="auto" w:fill="FFFFFF"/>
          <w:lang w:val="en-US"/>
        </w:rPr>
        <w:t>5.</w:t>
      </w:r>
      <w:r w:rsidRPr="00AD629C">
        <w:rPr>
          <w:sz w:val="28"/>
          <w:szCs w:val="28"/>
          <w:shd w:val="clear" w:color="auto" w:fill="FFFFFF"/>
          <w:lang w:val="en-US"/>
        </w:rPr>
        <w:t xml:space="preserve"> www.xapaktep.net/virtues/universal/citizenship/desc.php</w:t>
      </w:r>
    </w:p>
    <w:p w:rsidR="00F0336E" w:rsidRPr="00AD629C" w:rsidRDefault="00F0336E" w:rsidP="00AD629C">
      <w:pPr>
        <w:shd w:val="clear" w:color="auto" w:fill="FFFFFF"/>
        <w:spacing w:line="240" w:lineRule="atLeast"/>
        <w:jc w:val="both"/>
        <w:textAlignment w:val="center"/>
        <w:rPr>
          <w:sz w:val="28"/>
          <w:szCs w:val="28"/>
          <w:lang w:val="en-US"/>
        </w:rPr>
      </w:pPr>
    </w:p>
    <w:p w:rsidR="00F0336E" w:rsidRPr="00AD629C" w:rsidRDefault="00F0336E" w:rsidP="00AD629C">
      <w:pPr>
        <w:jc w:val="both"/>
        <w:rPr>
          <w:sz w:val="28"/>
          <w:szCs w:val="28"/>
          <w:lang w:val="en-US"/>
        </w:rPr>
      </w:pPr>
      <w:r w:rsidRPr="00AD629C">
        <w:rPr>
          <w:sz w:val="28"/>
          <w:szCs w:val="28"/>
          <w:shd w:val="clear" w:color="auto" w:fill="FFFFFF"/>
          <w:lang w:val="en-US"/>
        </w:rPr>
        <w:br/>
      </w:r>
    </w:p>
    <w:sectPr w:rsidR="00F0336E" w:rsidRPr="00AD629C" w:rsidSect="00AF03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DF" w:rsidRDefault="008828DF" w:rsidP="00AD629C">
      <w:r>
        <w:separator/>
      </w:r>
    </w:p>
  </w:endnote>
  <w:endnote w:type="continuationSeparator" w:id="0">
    <w:p w:rsidR="008828DF" w:rsidRDefault="008828DF" w:rsidP="00AD6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C" w:rsidRDefault="00AD629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891"/>
      <w:docPartObj>
        <w:docPartGallery w:val="Page Numbers (Bottom of Page)"/>
        <w:docPartUnique/>
      </w:docPartObj>
    </w:sdtPr>
    <w:sdtContent>
      <w:p w:rsidR="00AD629C" w:rsidRDefault="00AD629C">
        <w:pPr>
          <w:pStyle w:val="a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AD629C" w:rsidRDefault="00AD629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C" w:rsidRDefault="00AD62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DF" w:rsidRDefault="008828DF" w:rsidP="00AD629C">
      <w:r>
        <w:separator/>
      </w:r>
    </w:p>
  </w:footnote>
  <w:footnote w:type="continuationSeparator" w:id="0">
    <w:p w:rsidR="008828DF" w:rsidRDefault="008828DF" w:rsidP="00AD6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C" w:rsidRDefault="00AD62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C" w:rsidRDefault="00AD629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C" w:rsidRDefault="00AD62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711F"/>
    <w:multiLevelType w:val="hybridMultilevel"/>
    <w:tmpl w:val="E31063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F4150"/>
    <w:multiLevelType w:val="hybridMultilevel"/>
    <w:tmpl w:val="B49C56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D5CB1"/>
    <w:multiLevelType w:val="hybridMultilevel"/>
    <w:tmpl w:val="C164C6F0"/>
    <w:lvl w:ilvl="0" w:tplc="7C204F6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DE7A34"/>
    <w:multiLevelType w:val="multilevel"/>
    <w:tmpl w:val="0F82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36E"/>
    <w:rsid w:val="00634BE3"/>
    <w:rsid w:val="008828DF"/>
    <w:rsid w:val="00A7031E"/>
    <w:rsid w:val="00AD629C"/>
    <w:rsid w:val="00AF032F"/>
    <w:rsid w:val="00C95FF7"/>
    <w:rsid w:val="00F0336E"/>
    <w:rsid w:val="00F5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36E"/>
    <w:pPr>
      <w:spacing w:before="100" w:beforeAutospacing="1" w:after="100" w:afterAutospacing="1"/>
    </w:pPr>
  </w:style>
  <w:style w:type="character" w:styleId="a4">
    <w:name w:val="Strong"/>
    <w:basedOn w:val="a0"/>
    <w:qFormat/>
    <w:rsid w:val="00F0336E"/>
    <w:rPr>
      <w:b/>
      <w:bCs/>
    </w:rPr>
  </w:style>
  <w:style w:type="paragraph" w:customStyle="1" w:styleId="msolistparagraphbullet1gif">
    <w:name w:val="msolistparagraphbullet1.gif"/>
    <w:basedOn w:val="a"/>
    <w:rsid w:val="00F0336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03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36E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F0336E"/>
    <w:rPr>
      <w:i/>
      <w:iCs/>
    </w:rPr>
  </w:style>
  <w:style w:type="character" w:styleId="a7">
    <w:name w:val="Hyperlink"/>
    <w:basedOn w:val="a0"/>
    <w:uiPriority w:val="99"/>
    <w:unhideWhenUsed/>
    <w:rsid w:val="00F0336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D62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D6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6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55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-bis.ru/catalog/reg_2/city_474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u.wikipedia.org/wiki/&#1042;&#1086;&#1089;&#1087;&#1080;&#1090;&#1072;&#1085;&#1080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tatar.ru/z_dol/gym10/page2305790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2016-11-13T09:40:00Z</dcterms:created>
  <dcterms:modified xsi:type="dcterms:W3CDTF">2016-11-24T13:18:00Z</dcterms:modified>
</cp:coreProperties>
</file>