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59" w:rsidRDefault="00F95EF8" w:rsidP="007C0B4A">
      <w:pPr>
        <w:shd w:val="clear" w:color="auto" w:fill="FFFFFF"/>
        <w:spacing w:after="0" w:line="276" w:lineRule="auto"/>
        <w:jc w:val="center"/>
        <w:rPr>
          <w:rFonts w:ascii="Times New Roman" w:hAnsi="Times New Roman" w:cs="Times New Roman"/>
          <w:b/>
          <w:color w:val="2B1E1B"/>
          <w:sz w:val="24"/>
          <w:szCs w:val="24"/>
          <w:shd w:val="clear" w:color="auto" w:fill="FFFFFF"/>
        </w:rPr>
      </w:pPr>
      <w:r w:rsidRPr="00266B59">
        <w:rPr>
          <w:rFonts w:ascii="Times New Roman" w:hAnsi="Times New Roman" w:cs="Times New Roman"/>
          <w:b/>
          <w:color w:val="2B1E1B"/>
          <w:sz w:val="24"/>
          <w:szCs w:val="24"/>
          <w:shd w:val="clear" w:color="auto" w:fill="FFFFFF"/>
        </w:rPr>
        <w:t>Диагностический инструментарий педагога-психоло</w:t>
      </w:r>
      <w:r w:rsidR="00266B59" w:rsidRPr="00266B59">
        <w:rPr>
          <w:rFonts w:ascii="Times New Roman" w:hAnsi="Times New Roman" w:cs="Times New Roman"/>
          <w:b/>
          <w:color w:val="2B1E1B"/>
          <w:sz w:val="24"/>
          <w:szCs w:val="24"/>
          <w:shd w:val="clear" w:color="auto" w:fill="FFFFFF"/>
        </w:rPr>
        <w:t xml:space="preserve">га по исследованию </w:t>
      </w:r>
    </w:p>
    <w:p w:rsidR="004A2584" w:rsidRPr="00266B59" w:rsidRDefault="00266B59" w:rsidP="007C0B4A">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2B1E1B"/>
          <w:sz w:val="24"/>
          <w:szCs w:val="24"/>
          <w:shd w:val="clear" w:color="auto" w:fill="FFFFFF"/>
        </w:rPr>
        <w:t>аут</w:t>
      </w:r>
      <w:bookmarkStart w:id="0" w:name="_GoBack"/>
      <w:bookmarkEnd w:id="0"/>
      <w:r w:rsidRPr="00266B59">
        <w:rPr>
          <w:rFonts w:ascii="Times New Roman" w:hAnsi="Times New Roman" w:cs="Times New Roman"/>
          <w:b/>
          <w:color w:val="2B1E1B"/>
          <w:sz w:val="24"/>
          <w:szCs w:val="24"/>
          <w:shd w:val="clear" w:color="auto" w:fill="FFFFFF"/>
        </w:rPr>
        <w:t>агрессивного поведения</w:t>
      </w:r>
      <w:r w:rsidR="00F95EF8" w:rsidRPr="00266B59">
        <w:rPr>
          <w:rFonts w:ascii="Times New Roman" w:hAnsi="Times New Roman" w:cs="Times New Roman"/>
          <w:b/>
          <w:color w:val="2B1E1B"/>
          <w:sz w:val="24"/>
          <w:szCs w:val="24"/>
          <w:shd w:val="clear" w:color="auto" w:fill="FFFFFF"/>
        </w:rPr>
        <w:t xml:space="preserve"> и суицидальных рисков детей и подростков</w:t>
      </w:r>
      <w:r w:rsidR="007C0B4A" w:rsidRPr="00266B59">
        <w:rPr>
          <w:rFonts w:ascii="Times New Roman" w:hAnsi="Times New Roman" w:cs="Times New Roman"/>
          <w:b/>
          <w:color w:val="2B1E1B"/>
          <w:sz w:val="24"/>
          <w:szCs w:val="24"/>
          <w:shd w:val="clear" w:color="auto" w:fill="FFFFFF"/>
        </w:rPr>
        <w:t>.</w:t>
      </w:r>
    </w:p>
    <w:p w:rsidR="00AB2548" w:rsidRPr="00AB2548" w:rsidRDefault="00AB2548" w:rsidP="0094528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C0B4A" w:rsidRPr="00266B59" w:rsidRDefault="007C0B4A" w:rsidP="00266B59">
      <w:pPr>
        <w:pStyle w:val="a3"/>
        <w:spacing w:before="0" w:beforeAutospacing="0" w:after="0" w:afterAutospacing="0"/>
        <w:jc w:val="both"/>
        <w:rPr>
          <w:color w:val="000000"/>
        </w:rPr>
      </w:pPr>
      <w:r>
        <w:rPr>
          <w:color w:val="000000"/>
          <w:sz w:val="28"/>
          <w:szCs w:val="28"/>
        </w:rPr>
        <w:t xml:space="preserve">  </w:t>
      </w:r>
      <w:r w:rsidR="004A2584" w:rsidRPr="00266B59">
        <w:rPr>
          <w:color w:val="000000"/>
        </w:rPr>
        <w:t>Врачами-</w:t>
      </w:r>
      <w:proofErr w:type="spellStart"/>
      <w:r w:rsidR="004A2584" w:rsidRPr="00266B59">
        <w:rPr>
          <w:color w:val="000000"/>
        </w:rPr>
        <w:t>психофизиологами</w:t>
      </w:r>
      <w:proofErr w:type="spellEnd"/>
      <w:r w:rsidR="004A2584" w:rsidRPr="00266B59">
        <w:rPr>
          <w:color w:val="000000"/>
        </w:rPr>
        <w:t xml:space="preserve"> Военно-медицинской академии им. С. М. Кирова был определен возраст наибольшего риска совершения </w:t>
      </w:r>
      <w:proofErr w:type="spellStart"/>
      <w:r w:rsidR="004A2584" w:rsidRPr="00266B59">
        <w:rPr>
          <w:color w:val="000000"/>
        </w:rPr>
        <w:t>самодеструктивных</w:t>
      </w:r>
      <w:proofErr w:type="spellEnd"/>
      <w:r w:rsidR="004A2584" w:rsidRPr="00266B59">
        <w:rPr>
          <w:color w:val="000000"/>
        </w:rPr>
        <w:t xml:space="preserve"> действий подростков - 13-17 лет. В условиях массовой школы достаточно сложно отследить развитие группы учеников, а тем более отдельно взятого школьника. </w:t>
      </w:r>
      <w:r w:rsidRPr="00266B59">
        <w:rPr>
          <w:color w:val="000000"/>
        </w:rPr>
        <w:t>Поэтому нам</w:t>
      </w:r>
      <w:r w:rsidR="00582184" w:rsidRPr="00266B59">
        <w:rPr>
          <w:color w:val="000000"/>
        </w:rPr>
        <w:t xml:space="preserve"> </w:t>
      </w:r>
      <w:r w:rsidR="004A2584" w:rsidRPr="00266B59">
        <w:rPr>
          <w:color w:val="000000"/>
        </w:rPr>
        <w:t xml:space="preserve">необходимо было выбрать диагностический опросник, небольшой по объему и достаточно простой в обработке, который позволил бы провести предварительный отбор учеников, относящихся к группе риска по данной проблеме. </w:t>
      </w:r>
      <w:r w:rsidRPr="00266B59">
        <w:rPr>
          <w:color w:val="000000"/>
        </w:rPr>
        <w:t>Необходимо помнить, что психодиагностические методики должны соответствовать возрасту несовершеннолетних и задачам обследования.</w:t>
      </w:r>
    </w:p>
    <w:p w:rsidR="004A2584" w:rsidRPr="00266B59" w:rsidRDefault="007C0B4A"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Оптимальным, на наш взгляд, может стать опросник «Предварительная оценка состояния психическ</w:t>
      </w:r>
      <w:r w:rsidR="0094528E" w:rsidRPr="00266B59">
        <w:rPr>
          <w:rFonts w:ascii="Times New Roman" w:eastAsia="Times New Roman" w:hAnsi="Times New Roman" w:cs="Times New Roman"/>
          <w:color w:val="000000"/>
          <w:sz w:val="24"/>
          <w:szCs w:val="24"/>
          <w:lang w:eastAsia="ru-RU"/>
        </w:rPr>
        <w:t>ого здоровья»</w:t>
      </w:r>
      <w:r w:rsidR="004A2584" w:rsidRPr="00266B59">
        <w:rPr>
          <w:rFonts w:ascii="Times New Roman" w:eastAsia="Times New Roman" w:hAnsi="Times New Roman" w:cs="Times New Roman"/>
          <w:color w:val="000000"/>
          <w:sz w:val="24"/>
          <w:szCs w:val="24"/>
          <w:lang w:eastAsia="ru-RU"/>
        </w:rPr>
        <w:t>, по результатам которого выделяется группа учащихся, способных к подобному типу поведенче</w:t>
      </w:r>
      <w:r w:rsidR="00582184" w:rsidRPr="00266B59">
        <w:rPr>
          <w:rFonts w:ascii="Times New Roman" w:eastAsia="Times New Roman" w:hAnsi="Times New Roman" w:cs="Times New Roman"/>
          <w:color w:val="000000"/>
          <w:sz w:val="24"/>
          <w:szCs w:val="24"/>
          <w:lang w:eastAsia="ru-RU"/>
        </w:rPr>
        <w:t xml:space="preserve">ских реакций. У данного </w:t>
      </w:r>
      <w:r w:rsidRPr="00266B59">
        <w:rPr>
          <w:rFonts w:ascii="Times New Roman" w:eastAsia="Times New Roman" w:hAnsi="Times New Roman" w:cs="Times New Roman"/>
          <w:color w:val="000000"/>
          <w:sz w:val="24"/>
          <w:szCs w:val="24"/>
          <w:lang w:eastAsia="ru-RU"/>
        </w:rPr>
        <w:t>опросника доказана надежность</w:t>
      </w:r>
      <w:r w:rsidR="004A2584" w:rsidRPr="00266B59">
        <w:rPr>
          <w:rFonts w:ascii="Times New Roman" w:eastAsia="Times New Roman" w:hAnsi="Times New Roman" w:cs="Times New Roman"/>
          <w:color w:val="000000"/>
          <w:sz w:val="24"/>
          <w:szCs w:val="24"/>
          <w:lang w:eastAsia="ru-RU"/>
        </w:rPr>
        <w:t xml:space="preserve"> и </w:t>
      </w:r>
      <w:proofErr w:type="spellStart"/>
      <w:r w:rsidR="004A2584" w:rsidRPr="00266B59">
        <w:rPr>
          <w:rFonts w:ascii="Times New Roman" w:eastAsia="Times New Roman" w:hAnsi="Times New Roman" w:cs="Times New Roman"/>
          <w:color w:val="000000"/>
          <w:sz w:val="24"/>
          <w:szCs w:val="24"/>
          <w:lang w:eastAsia="ru-RU"/>
        </w:rPr>
        <w:t>валидность</w:t>
      </w:r>
      <w:proofErr w:type="spellEnd"/>
      <w:r w:rsidR="004A2584" w:rsidRPr="00266B59">
        <w:rPr>
          <w:rFonts w:ascii="Times New Roman" w:eastAsia="Times New Roman" w:hAnsi="Times New Roman" w:cs="Times New Roman"/>
          <w:color w:val="000000"/>
          <w:sz w:val="24"/>
          <w:szCs w:val="24"/>
          <w:lang w:eastAsia="ru-RU"/>
        </w:rPr>
        <w:t>. Он небольшой по объему (26 утверждений), прост в обработке (не требуется специальных математических расчетов). С помощью данного опросника можно охватить большое количество учеников одновременно (групповое тестирование). Уже на первом этапе необходимо обрати</w:t>
      </w:r>
      <w:r w:rsidR="00582184" w:rsidRPr="00266B59">
        <w:rPr>
          <w:rFonts w:ascii="Times New Roman" w:eastAsia="Times New Roman" w:hAnsi="Times New Roman" w:cs="Times New Roman"/>
          <w:color w:val="000000"/>
          <w:sz w:val="24"/>
          <w:szCs w:val="24"/>
          <w:lang w:eastAsia="ru-RU"/>
        </w:rPr>
        <w:t>ть особое внимание на учеников</w:t>
      </w:r>
      <w:r w:rsidR="004A2584" w:rsidRPr="00266B59">
        <w:rPr>
          <w:rFonts w:ascii="Times New Roman" w:eastAsia="Times New Roman" w:hAnsi="Times New Roman" w:cs="Times New Roman"/>
          <w:color w:val="000000"/>
          <w:sz w:val="24"/>
          <w:szCs w:val="24"/>
          <w:lang w:eastAsia="ru-RU"/>
        </w:rPr>
        <w:t>, имевших в прошлом попытки суицида.</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Следующим этапом диагностики, являющимся содержанием второго блока, станет определение актуальных для подростков группы риска проблем: наличие депрессии, проблемы в школе, наличие черт характера, вызывающих проблемное поведение. Для достижения названной цели используются ниже перечисленные методики:</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методика «Трев</w:t>
      </w:r>
      <w:r w:rsidR="008C5A43" w:rsidRPr="00266B59">
        <w:rPr>
          <w:rFonts w:ascii="Times New Roman" w:eastAsia="Times New Roman" w:hAnsi="Times New Roman" w:cs="Times New Roman"/>
          <w:color w:val="000000"/>
          <w:sz w:val="24"/>
          <w:szCs w:val="24"/>
          <w:lang w:eastAsia="ru-RU"/>
        </w:rPr>
        <w:t>ога и депрессия»</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опросник д</w:t>
      </w:r>
      <w:r w:rsidR="008C5A43" w:rsidRPr="00266B59">
        <w:rPr>
          <w:rFonts w:ascii="Times New Roman" w:eastAsia="Times New Roman" w:hAnsi="Times New Roman" w:cs="Times New Roman"/>
          <w:color w:val="000000"/>
          <w:sz w:val="24"/>
          <w:szCs w:val="24"/>
          <w:lang w:eastAsia="ru-RU"/>
        </w:rPr>
        <w:t>епрессии А. Бека</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тест школьной тревожности </w:t>
      </w:r>
      <w:proofErr w:type="spellStart"/>
      <w:r w:rsidR="008C5A43" w:rsidRPr="00266B59">
        <w:rPr>
          <w:rFonts w:ascii="Times New Roman" w:eastAsia="Times New Roman" w:hAnsi="Times New Roman" w:cs="Times New Roman"/>
          <w:color w:val="000000"/>
          <w:sz w:val="24"/>
          <w:szCs w:val="24"/>
          <w:lang w:eastAsia="ru-RU"/>
        </w:rPr>
        <w:t>Филлипса</w:t>
      </w:r>
      <w:proofErr w:type="spellEnd"/>
      <w:r w:rsidR="008C5A43" w:rsidRPr="00266B59">
        <w:rPr>
          <w:rFonts w:ascii="Times New Roman" w:eastAsia="Times New Roman" w:hAnsi="Times New Roman" w:cs="Times New Roman"/>
          <w:color w:val="000000"/>
          <w:sz w:val="24"/>
          <w:szCs w:val="24"/>
          <w:lang w:eastAsia="ru-RU"/>
        </w:rPr>
        <w:t xml:space="preserve"> (13-14 лет) </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методика «Шкала тревожно</w:t>
      </w:r>
      <w:r w:rsidR="008C5A43" w:rsidRPr="00266B59">
        <w:rPr>
          <w:rFonts w:ascii="Times New Roman" w:eastAsia="Times New Roman" w:hAnsi="Times New Roman" w:cs="Times New Roman"/>
          <w:color w:val="000000"/>
          <w:sz w:val="24"/>
          <w:szCs w:val="24"/>
          <w:lang w:eastAsia="ru-RU"/>
        </w:rPr>
        <w:t xml:space="preserve">сти» (15-17 лет) </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характерологический о</w:t>
      </w:r>
      <w:r w:rsidR="008C5A43" w:rsidRPr="00266B59">
        <w:rPr>
          <w:rFonts w:ascii="Times New Roman" w:eastAsia="Times New Roman" w:hAnsi="Times New Roman" w:cs="Times New Roman"/>
          <w:color w:val="000000"/>
          <w:sz w:val="24"/>
          <w:szCs w:val="24"/>
          <w:lang w:eastAsia="ru-RU"/>
        </w:rPr>
        <w:t xml:space="preserve">просник К. </w:t>
      </w:r>
      <w:proofErr w:type="spellStart"/>
      <w:r w:rsidR="008C5A43" w:rsidRPr="00266B59">
        <w:rPr>
          <w:rFonts w:ascii="Times New Roman" w:eastAsia="Times New Roman" w:hAnsi="Times New Roman" w:cs="Times New Roman"/>
          <w:color w:val="000000"/>
          <w:sz w:val="24"/>
          <w:szCs w:val="24"/>
          <w:lang w:eastAsia="ru-RU"/>
        </w:rPr>
        <w:t>Леонгарда</w:t>
      </w:r>
      <w:proofErr w:type="spellEnd"/>
      <w:r w:rsidR="008C5A43" w:rsidRPr="00266B59">
        <w:rPr>
          <w:rFonts w:ascii="Times New Roman" w:eastAsia="Times New Roman" w:hAnsi="Times New Roman" w:cs="Times New Roman"/>
          <w:color w:val="000000"/>
          <w:sz w:val="24"/>
          <w:szCs w:val="24"/>
          <w:lang w:eastAsia="ru-RU"/>
        </w:rPr>
        <w:t xml:space="preserve"> </w:t>
      </w:r>
    </w:p>
    <w:p w:rsidR="00405A8B" w:rsidRPr="00266B59" w:rsidRDefault="007C0B4A"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В</w:t>
      </w:r>
      <w:r w:rsidR="00582184" w:rsidRPr="00266B59">
        <w:rPr>
          <w:rFonts w:ascii="Times New Roman" w:eastAsia="Times New Roman" w:hAnsi="Times New Roman" w:cs="Times New Roman"/>
          <w:color w:val="000000"/>
          <w:sz w:val="24"/>
          <w:szCs w:val="24"/>
          <w:lang w:eastAsia="ru-RU"/>
        </w:rPr>
        <w:t xml:space="preserve"> своей работе</w:t>
      </w:r>
      <w:r w:rsidRPr="00266B59">
        <w:rPr>
          <w:rFonts w:ascii="Times New Roman" w:eastAsia="Times New Roman" w:hAnsi="Times New Roman" w:cs="Times New Roman"/>
          <w:color w:val="000000"/>
          <w:sz w:val="24"/>
          <w:szCs w:val="24"/>
          <w:lang w:eastAsia="ru-RU"/>
        </w:rPr>
        <w:t xml:space="preserve"> я</w:t>
      </w:r>
      <w:r w:rsidR="00582184" w:rsidRPr="00266B59">
        <w:rPr>
          <w:rFonts w:ascii="Times New Roman" w:eastAsia="Times New Roman" w:hAnsi="Times New Roman" w:cs="Times New Roman"/>
          <w:color w:val="000000"/>
          <w:sz w:val="24"/>
          <w:szCs w:val="24"/>
          <w:lang w:eastAsia="ru-RU"/>
        </w:rPr>
        <w:t xml:space="preserve"> использую тест школьной тревожности </w:t>
      </w:r>
      <w:proofErr w:type="spellStart"/>
      <w:r w:rsidR="00582184" w:rsidRPr="00266B59">
        <w:rPr>
          <w:rFonts w:ascii="Times New Roman" w:eastAsia="Times New Roman" w:hAnsi="Times New Roman" w:cs="Times New Roman"/>
          <w:color w:val="000000"/>
          <w:sz w:val="24"/>
          <w:szCs w:val="24"/>
          <w:lang w:eastAsia="ru-RU"/>
        </w:rPr>
        <w:t>Филлипса</w:t>
      </w:r>
      <w:proofErr w:type="spellEnd"/>
      <w:r w:rsidR="00582184" w:rsidRPr="00266B59">
        <w:rPr>
          <w:rFonts w:ascii="Times New Roman" w:eastAsia="Times New Roman" w:hAnsi="Times New Roman" w:cs="Times New Roman"/>
          <w:color w:val="000000"/>
          <w:sz w:val="24"/>
          <w:szCs w:val="24"/>
          <w:lang w:eastAsia="ru-RU"/>
        </w:rPr>
        <w:t xml:space="preserve">. Данный тест достаточно информативен для выявления уровня и характера тревожности школьников. Также возможно групповое обследование: каждый ребенок имеет бланк ответов, психолог зачитывает вслух вопросы. Полученная информация позволяет наметить направления коррекционной работы, так </w:t>
      </w:r>
      <w:r w:rsidR="008C5A43" w:rsidRPr="00266B59">
        <w:rPr>
          <w:rFonts w:ascii="Times New Roman" w:eastAsia="Times New Roman" w:hAnsi="Times New Roman" w:cs="Times New Roman"/>
          <w:color w:val="000000"/>
          <w:sz w:val="24"/>
          <w:szCs w:val="24"/>
          <w:lang w:eastAsia="ru-RU"/>
        </w:rPr>
        <w:t>же,</w:t>
      </w:r>
      <w:r w:rsidR="00582184" w:rsidRPr="00266B59">
        <w:rPr>
          <w:rFonts w:ascii="Times New Roman" w:eastAsia="Times New Roman" w:hAnsi="Times New Roman" w:cs="Times New Roman"/>
          <w:color w:val="000000"/>
          <w:sz w:val="24"/>
          <w:szCs w:val="24"/>
          <w:lang w:eastAsia="ru-RU"/>
        </w:rPr>
        <w:t xml:space="preserve"> как и</w:t>
      </w:r>
      <w:r w:rsidR="008C5A43" w:rsidRPr="00266B59">
        <w:rPr>
          <w:rFonts w:ascii="Times New Roman" w:eastAsia="Times New Roman" w:hAnsi="Times New Roman" w:cs="Times New Roman"/>
          <w:color w:val="000000"/>
          <w:sz w:val="24"/>
          <w:szCs w:val="24"/>
          <w:lang w:eastAsia="ru-RU"/>
        </w:rPr>
        <w:t xml:space="preserve"> результаты следующей методики.</w:t>
      </w:r>
    </w:p>
    <w:p w:rsidR="004A2584" w:rsidRPr="00266B59" w:rsidRDefault="007C0B4A"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По результатам первых двух методик возможно обращение к специалистам ПНД для оказания квалифицированной помощи, так как работа с депрессивными расстройствами не входит в компетенцию педагога – психолога образовательного учреждения. Надо сказать, что депрессивные расстройства являются фактором суицидального риска. Люди, подверженные депрессии, в ходе развития заболевания или при выходе из лечения депрессии антидепрессантами способны на совершение суицида, поэтому так важно своевременное выявление данной категории подростков. Форма проведения данных методик может быть групповая, при этом у каждого тестируемого должен быть вариант опросника и бланк ответов. В результате проведенного исследования может быть выявлена группа лиц с высоким уровнем депрессии, затем необходимо организовать обследование личностных и характерологических особенностей этой группы.</w:t>
      </w:r>
    </w:p>
    <w:p w:rsidR="001E431C" w:rsidRPr="00266B59" w:rsidRDefault="001E431C"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Также можно применить</w:t>
      </w:r>
      <w:r w:rsidRPr="00266B59">
        <w:rPr>
          <w:rFonts w:ascii="Times New Roman" w:hAnsi="Times New Roman" w:cs="Times New Roman"/>
          <w:b/>
          <w:sz w:val="24"/>
          <w:szCs w:val="24"/>
        </w:rPr>
        <w:t xml:space="preserve"> Методику «Незаконченные предложения» </w:t>
      </w:r>
      <w:proofErr w:type="spellStart"/>
      <w:r w:rsidRPr="00266B59">
        <w:rPr>
          <w:rFonts w:ascii="Times New Roman" w:hAnsi="Times New Roman" w:cs="Times New Roman"/>
          <w:b/>
          <w:sz w:val="24"/>
          <w:szCs w:val="24"/>
        </w:rPr>
        <w:t>Е.Даниловой</w:t>
      </w:r>
      <w:proofErr w:type="spellEnd"/>
      <w:r w:rsidRPr="00266B59">
        <w:rPr>
          <w:rFonts w:ascii="Times New Roman" w:hAnsi="Times New Roman" w:cs="Times New Roman"/>
          <w:b/>
          <w:sz w:val="24"/>
          <w:szCs w:val="24"/>
        </w:rPr>
        <w:t xml:space="preserve">. </w:t>
      </w:r>
      <w:r w:rsidRPr="00266B59">
        <w:rPr>
          <w:rFonts w:ascii="Times New Roman" w:hAnsi="Times New Roman" w:cs="Times New Roman"/>
          <w:sz w:val="24"/>
          <w:szCs w:val="24"/>
        </w:rPr>
        <w:t>Она проста в обработке.</w:t>
      </w:r>
    </w:p>
    <w:p w:rsidR="00405A8B" w:rsidRPr="00266B59" w:rsidRDefault="007C0B4A" w:rsidP="00266B59">
      <w:pPr>
        <w:spacing w:after="0" w:line="240" w:lineRule="auto"/>
        <w:jc w:val="both"/>
        <w:rPr>
          <w:rFonts w:ascii="Times New Roman" w:eastAsia="Times New Roman" w:hAnsi="Times New Roman" w:cs="Times New Roman"/>
          <w:b/>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05A8B" w:rsidRPr="00266B59">
        <w:rPr>
          <w:rFonts w:ascii="Times New Roman" w:eastAsia="Times New Roman" w:hAnsi="Times New Roman" w:cs="Times New Roman"/>
          <w:b/>
          <w:color w:val="000000"/>
          <w:sz w:val="24"/>
          <w:szCs w:val="24"/>
          <w:lang w:eastAsia="ru-RU"/>
        </w:rPr>
        <w:t xml:space="preserve">Тест «Ваши суицидальные наклонности» </w:t>
      </w:r>
      <w:proofErr w:type="spellStart"/>
      <w:r w:rsidR="00405A8B" w:rsidRPr="00266B59">
        <w:rPr>
          <w:rFonts w:ascii="Times New Roman" w:eastAsia="Times New Roman" w:hAnsi="Times New Roman" w:cs="Times New Roman"/>
          <w:b/>
          <w:color w:val="000000"/>
          <w:sz w:val="24"/>
          <w:szCs w:val="24"/>
          <w:lang w:eastAsia="ru-RU"/>
        </w:rPr>
        <w:t>З.Королева</w:t>
      </w:r>
      <w:proofErr w:type="spellEnd"/>
      <w:r w:rsidR="00405A8B" w:rsidRPr="00266B59">
        <w:rPr>
          <w:rFonts w:ascii="Times New Roman" w:eastAsia="Times New Roman" w:hAnsi="Times New Roman" w:cs="Times New Roman"/>
          <w:b/>
          <w:color w:val="000000"/>
          <w:sz w:val="24"/>
          <w:szCs w:val="24"/>
          <w:lang w:eastAsia="ru-RU"/>
        </w:rPr>
        <w:t>.   Тест «Ваши мысли о смерти»</w:t>
      </w:r>
    </w:p>
    <w:p w:rsidR="00405A8B" w:rsidRPr="00266B59" w:rsidRDefault="00405A8B" w:rsidP="00266B59">
      <w:pPr>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Данные методики являются проективными и соответственно не могут выступать в качестве основных методов. Но они являются хорошими вспомогательными методиками, тем более что тема суицида в них завуалирована. Ребенку нужно просто раскрасить рисунок так, как </w:t>
      </w:r>
      <w:r w:rsidRPr="00266B59">
        <w:rPr>
          <w:rFonts w:ascii="Times New Roman" w:eastAsia="Times New Roman" w:hAnsi="Times New Roman" w:cs="Times New Roman"/>
          <w:color w:val="000000"/>
          <w:sz w:val="24"/>
          <w:szCs w:val="24"/>
          <w:lang w:eastAsia="ru-RU"/>
        </w:rPr>
        <w:lastRenderedPageBreak/>
        <w:t>ему хочется. Впоследствии на основе результатов педагог-психолог может предполагать наличие у ребенка суицидального риска и исходя из этого строить свою дальнейшую работу с ребенком.</w:t>
      </w:r>
    </w:p>
    <w:p w:rsidR="007C0B4A" w:rsidRPr="00266B59" w:rsidRDefault="007C0B4A" w:rsidP="00266B59">
      <w:pPr>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hAnsi="Times New Roman" w:cs="Times New Roman"/>
          <w:color w:val="000000"/>
          <w:sz w:val="24"/>
          <w:szCs w:val="24"/>
        </w:rPr>
        <w:t>Необходимо помнить, что психодиагностические методики должны соответствовать возрасту несовершеннолетних и задачам обследования. Поэтому для начального звена можно применить:</w:t>
      </w:r>
    </w:p>
    <w:p w:rsidR="007C0B4A" w:rsidRPr="00266B59" w:rsidRDefault="007C0B4A" w:rsidP="00266B59">
      <w:pPr>
        <w:pStyle w:val="a3"/>
        <w:spacing w:before="0" w:beforeAutospacing="0" w:after="0" w:afterAutospacing="0"/>
        <w:jc w:val="both"/>
        <w:rPr>
          <w:color w:val="000000"/>
        </w:rPr>
      </w:pPr>
      <w:r w:rsidRPr="00266B59">
        <w:rPr>
          <w:b/>
          <w:bCs/>
          <w:color w:val="000000"/>
        </w:rPr>
        <w:t xml:space="preserve">     </w:t>
      </w:r>
      <w:r w:rsidR="006313BD" w:rsidRPr="00266B59">
        <w:rPr>
          <w:b/>
          <w:bCs/>
          <w:color w:val="000000"/>
        </w:rPr>
        <w:t xml:space="preserve"> Цветовой тест М. </w:t>
      </w:r>
      <w:proofErr w:type="spellStart"/>
      <w:r w:rsidRPr="00266B59">
        <w:rPr>
          <w:b/>
          <w:bCs/>
          <w:color w:val="000000"/>
        </w:rPr>
        <w:t>Люшера</w:t>
      </w:r>
      <w:proofErr w:type="spellEnd"/>
      <w:r w:rsidRPr="00266B59">
        <w:rPr>
          <w:b/>
          <w:bCs/>
          <w:color w:val="000000"/>
        </w:rPr>
        <w:t>.</w:t>
      </w:r>
      <w:r w:rsidRPr="00266B59">
        <w:rPr>
          <w:i/>
          <w:iCs/>
          <w:color w:val="000000"/>
        </w:rPr>
        <w:t> </w:t>
      </w:r>
      <w:r w:rsidRPr="00266B59">
        <w:rPr>
          <w:color w:val="000000"/>
        </w:rPr>
        <w:t>Позволяет определить психоэмоциональное состояние и уровень нервно-психической устойчивости, степень выраженности переживаний, особенности поведения в напряженных ситуациях и возможность самостоятельного выхода, склонность к депрессивным состояниям и аффективным реакциям. Предназначен для взрослых и детей с 5-ти лет.</w:t>
      </w:r>
    </w:p>
    <w:p w:rsidR="007C0B4A" w:rsidRPr="00266B59" w:rsidRDefault="007C0B4A" w:rsidP="00266B59">
      <w:pPr>
        <w:pStyle w:val="a3"/>
        <w:spacing w:before="0" w:beforeAutospacing="0" w:after="0" w:afterAutospacing="0"/>
        <w:jc w:val="both"/>
        <w:rPr>
          <w:color w:val="000000"/>
        </w:rPr>
      </w:pPr>
      <w:r w:rsidRPr="00266B59">
        <w:rPr>
          <w:color w:val="000000"/>
        </w:rPr>
        <w:t>Выраженным признаком риска суицидального поведения является выбор группы +7+4 – «Старается избавиться от проблем, трудностей и напряжения с помощью непоследовательных и неожиданных действий. Отчаянно ищет пути избавления, способен на опрометчивые поступки вплоть до самоубийства».</w:t>
      </w:r>
    </w:p>
    <w:p w:rsidR="007C0B4A" w:rsidRPr="00266B59" w:rsidRDefault="006313BD" w:rsidP="00266B59">
      <w:pPr>
        <w:pStyle w:val="a3"/>
        <w:spacing w:before="0" w:beforeAutospacing="0" w:after="0" w:afterAutospacing="0"/>
        <w:jc w:val="both"/>
        <w:rPr>
          <w:color w:val="000000"/>
        </w:rPr>
      </w:pPr>
      <w:r w:rsidRPr="00266B59">
        <w:rPr>
          <w:b/>
          <w:bCs/>
          <w:color w:val="000000"/>
        </w:rPr>
        <w:t xml:space="preserve">    </w:t>
      </w:r>
      <w:r w:rsidR="007C0B4A" w:rsidRPr="00266B59">
        <w:rPr>
          <w:b/>
          <w:bCs/>
          <w:color w:val="000000"/>
        </w:rPr>
        <w:t xml:space="preserve"> Методика «Незаконченные предложения»,</w:t>
      </w:r>
      <w:r w:rsidR="007C0B4A" w:rsidRPr="00266B59">
        <w:rPr>
          <w:i/>
          <w:iCs/>
          <w:color w:val="000000"/>
        </w:rPr>
        <w:t> </w:t>
      </w:r>
      <w:r w:rsidR="007C0B4A" w:rsidRPr="00266B59">
        <w:rPr>
          <w:color w:val="000000"/>
        </w:rPr>
        <w:t>вариант методики </w:t>
      </w:r>
      <w:proofErr w:type="spellStart"/>
      <w:r w:rsidR="007C0B4A" w:rsidRPr="00266B59">
        <w:rPr>
          <w:color w:val="000000"/>
        </w:rPr>
        <w:t>Saks-Sidney</w:t>
      </w:r>
      <w:proofErr w:type="spellEnd"/>
      <w:r w:rsidR="007C0B4A" w:rsidRPr="00266B59">
        <w:rPr>
          <w:color w:val="000000"/>
        </w:rPr>
        <w:t xml:space="preserve">, адаптирована в НИИ психоневрологии им. </w:t>
      </w:r>
      <w:proofErr w:type="spellStart"/>
      <w:r w:rsidR="007C0B4A" w:rsidRPr="00266B59">
        <w:rPr>
          <w:color w:val="000000"/>
        </w:rPr>
        <w:t>В.М.Бехтерева</w:t>
      </w:r>
      <w:proofErr w:type="spellEnd"/>
      <w:r w:rsidR="007C0B4A" w:rsidRPr="00266B59">
        <w:rPr>
          <w:color w:val="000000"/>
        </w:rPr>
        <w:t>. Может использоваться для учащихся с 1-го класса. Позволяет оценить отношение к себе, семье, сверстникам, взрослым, к переживаемым страхам и опасениям, отношение к прошлому и будущему, к жизненным целям.</w:t>
      </w:r>
    </w:p>
    <w:p w:rsidR="007C0B4A" w:rsidRPr="00266B59" w:rsidRDefault="006313BD" w:rsidP="00266B59">
      <w:pPr>
        <w:pStyle w:val="a3"/>
        <w:spacing w:before="0" w:beforeAutospacing="0" w:after="0" w:afterAutospacing="0"/>
        <w:jc w:val="both"/>
        <w:rPr>
          <w:color w:val="000000"/>
        </w:rPr>
      </w:pPr>
      <w:r w:rsidRPr="00266B59">
        <w:rPr>
          <w:b/>
          <w:bCs/>
          <w:color w:val="000000"/>
        </w:rPr>
        <w:t xml:space="preserve">      </w:t>
      </w:r>
      <w:r w:rsidR="007C0B4A" w:rsidRPr="00266B59">
        <w:rPr>
          <w:b/>
          <w:bCs/>
          <w:color w:val="000000"/>
        </w:rPr>
        <w:t xml:space="preserve">Тест </w:t>
      </w:r>
      <w:proofErr w:type="spellStart"/>
      <w:r w:rsidR="007C0B4A" w:rsidRPr="00266B59">
        <w:rPr>
          <w:b/>
          <w:bCs/>
          <w:color w:val="000000"/>
        </w:rPr>
        <w:t>фрустрационной</w:t>
      </w:r>
      <w:proofErr w:type="spellEnd"/>
      <w:r w:rsidR="007C0B4A" w:rsidRPr="00266B59">
        <w:rPr>
          <w:b/>
          <w:bCs/>
          <w:color w:val="000000"/>
        </w:rPr>
        <w:t xml:space="preserve"> толерантности Розенцвейга.</w:t>
      </w:r>
      <w:r w:rsidR="007C0B4A" w:rsidRPr="00266B59">
        <w:rPr>
          <w:i/>
          <w:iCs/>
          <w:color w:val="000000"/>
        </w:rPr>
        <w:t> </w:t>
      </w:r>
      <w:r w:rsidR="007C0B4A" w:rsidRPr="00266B59">
        <w:rPr>
          <w:color w:val="000000"/>
        </w:rPr>
        <w:t>Детский вариант методики предназначен для детей 4–14 (7-14) лет.</w:t>
      </w:r>
      <w:r w:rsidR="007C0B4A" w:rsidRPr="00266B59">
        <w:rPr>
          <w:i/>
          <w:iCs/>
          <w:color w:val="000000"/>
        </w:rPr>
        <w:t> </w:t>
      </w:r>
      <w:r w:rsidR="007C0B4A" w:rsidRPr="00266B59">
        <w:rPr>
          <w:color w:val="000000"/>
        </w:rPr>
        <w:t xml:space="preserve">Позволяет выявлять уровень социальной адаптации; </w:t>
      </w:r>
      <w:proofErr w:type="gramStart"/>
      <w:r w:rsidR="007C0B4A" w:rsidRPr="00266B59">
        <w:rPr>
          <w:color w:val="000000"/>
        </w:rPr>
        <w:t>причины неадекватного поведения</w:t>
      </w:r>
      <w:proofErr w:type="gramEnd"/>
      <w:r w:rsidR="007C0B4A" w:rsidRPr="00266B59">
        <w:rPr>
          <w:color w:val="000000"/>
        </w:rPr>
        <w:t xml:space="preserve"> учащихся по отношению к сверстникам и преподавателям (конфликтность, агрессивность, изоляция); эмоциональные стереотипы реагирования в стрессовых ситуациях.</w:t>
      </w:r>
      <w:r w:rsidRPr="00266B59">
        <w:rPr>
          <w:color w:val="000000"/>
        </w:rPr>
        <w:t xml:space="preserve">     </w:t>
      </w:r>
    </w:p>
    <w:p w:rsidR="007C0B4A" w:rsidRPr="00266B59" w:rsidRDefault="007C0B4A" w:rsidP="00266B59">
      <w:pPr>
        <w:pStyle w:val="a3"/>
        <w:spacing w:before="0" w:beforeAutospacing="0" w:after="0" w:afterAutospacing="0"/>
        <w:jc w:val="both"/>
        <w:rPr>
          <w:color w:val="000000"/>
        </w:rPr>
      </w:pPr>
      <w:r w:rsidRPr="00266B59">
        <w:rPr>
          <w:b/>
          <w:bCs/>
          <w:color w:val="000000"/>
        </w:rPr>
        <w:t xml:space="preserve"> </w:t>
      </w:r>
      <w:r w:rsidR="006313BD" w:rsidRPr="00266B59">
        <w:rPr>
          <w:b/>
          <w:bCs/>
          <w:color w:val="000000"/>
        </w:rPr>
        <w:t xml:space="preserve">      </w:t>
      </w:r>
      <w:r w:rsidRPr="00266B59">
        <w:rPr>
          <w:b/>
          <w:bCs/>
          <w:color w:val="000000"/>
        </w:rPr>
        <w:t xml:space="preserve">Факторный личностный опросник </w:t>
      </w:r>
      <w:proofErr w:type="spellStart"/>
      <w:r w:rsidRPr="00266B59">
        <w:rPr>
          <w:b/>
          <w:bCs/>
          <w:color w:val="000000"/>
        </w:rPr>
        <w:t>Кеттелла</w:t>
      </w:r>
      <w:proofErr w:type="spellEnd"/>
      <w:r w:rsidRPr="00266B59">
        <w:rPr>
          <w:b/>
          <w:bCs/>
          <w:color w:val="000000"/>
        </w:rPr>
        <w:t>.</w:t>
      </w:r>
      <w:r w:rsidRPr="00266B59">
        <w:rPr>
          <w:color w:val="000000"/>
        </w:rPr>
        <w:t> Позволяет определить личностные свойства детей и подростков, степень социальной адаптации, наличие эмоциональных, личностных проблем. Существуют варианты для детей (7-12 лет) и подростков (12-16 лет).</w:t>
      </w:r>
    </w:p>
    <w:p w:rsidR="007C0B4A" w:rsidRPr="00266B59" w:rsidRDefault="006313BD" w:rsidP="00266B59">
      <w:pPr>
        <w:pStyle w:val="a3"/>
        <w:spacing w:before="0" w:beforeAutospacing="0" w:after="0" w:afterAutospacing="0"/>
        <w:jc w:val="both"/>
        <w:rPr>
          <w:color w:val="000000"/>
        </w:rPr>
      </w:pPr>
      <w:r w:rsidRPr="00266B59">
        <w:rPr>
          <w:b/>
          <w:bCs/>
          <w:color w:val="000000"/>
        </w:rPr>
        <w:t xml:space="preserve">        </w:t>
      </w:r>
      <w:r w:rsidR="007C0B4A" w:rsidRPr="00266B59">
        <w:rPr>
          <w:b/>
          <w:bCs/>
          <w:color w:val="000000"/>
        </w:rPr>
        <w:t>Методика «Сигнал».</w:t>
      </w:r>
      <w:r w:rsidR="007C0B4A" w:rsidRPr="00266B59">
        <w:rPr>
          <w:i/>
          <w:iCs/>
          <w:color w:val="000000"/>
        </w:rPr>
        <w:t> </w:t>
      </w:r>
      <w:proofErr w:type="spellStart"/>
      <w:r w:rsidR="007C0B4A" w:rsidRPr="00266B59">
        <w:rPr>
          <w:color w:val="000000"/>
        </w:rPr>
        <w:t>Иматон</w:t>
      </w:r>
      <w:proofErr w:type="spellEnd"/>
      <w:r w:rsidR="007C0B4A" w:rsidRPr="00266B59">
        <w:rPr>
          <w:color w:val="000000"/>
        </w:rPr>
        <w:t>. Предназначена для экспресс-диагностики уровня суицидального риска и выявление мотивов для жизни. Используется для подростов с 16 лет.</w:t>
      </w:r>
    </w:p>
    <w:p w:rsidR="007C0B4A" w:rsidRPr="00266B59" w:rsidRDefault="006313BD" w:rsidP="00266B59">
      <w:pPr>
        <w:pStyle w:val="a3"/>
        <w:spacing w:before="0" w:beforeAutospacing="0" w:after="0" w:afterAutospacing="0"/>
        <w:jc w:val="both"/>
        <w:rPr>
          <w:color w:val="000000"/>
        </w:rPr>
      </w:pPr>
      <w:r w:rsidRPr="00266B59">
        <w:rPr>
          <w:b/>
          <w:bCs/>
          <w:color w:val="000000"/>
        </w:rPr>
        <w:t xml:space="preserve">        </w:t>
      </w:r>
      <w:r w:rsidR="007C0B4A" w:rsidRPr="00266B59">
        <w:rPr>
          <w:b/>
          <w:bCs/>
          <w:color w:val="000000"/>
        </w:rPr>
        <w:t xml:space="preserve">Тест выявления суицидального риска у детей А.А. Кучер, В.П. </w:t>
      </w:r>
      <w:r w:rsidRPr="00266B59">
        <w:rPr>
          <w:b/>
          <w:bCs/>
          <w:color w:val="000000"/>
        </w:rPr>
        <w:t xml:space="preserve">  </w:t>
      </w:r>
      <w:proofErr w:type="spellStart"/>
      <w:r w:rsidR="007C0B4A" w:rsidRPr="00266B59">
        <w:rPr>
          <w:b/>
          <w:bCs/>
          <w:color w:val="000000"/>
        </w:rPr>
        <w:t>Костюкевич</w:t>
      </w:r>
      <w:r w:rsidR="007C0B4A" w:rsidRPr="00266B59">
        <w:rPr>
          <w:i/>
          <w:iCs/>
          <w:color w:val="000000"/>
        </w:rPr>
        <w:t>.</w:t>
      </w:r>
      <w:r w:rsidR="007C0B4A" w:rsidRPr="00266B59">
        <w:rPr>
          <w:color w:val="000000"/>
        </w:rPr>
        <w:t>Используется</w:t>
      </w:r>
      <w:proofErr w:type="spellEnd"/>
      <w:r w:rsidR="007C0B4A" w:rsidRPr="00266B59">
        <w:rPr>
          <w:color w:val="000000"/>
        </w:rPr>
        <w:t xml:space="preserve"> для выявления </w:t>
      </w:r>
      <w:proofErr w:type="spellStart"/>
      <w:r w:rsidR="007C0B4A" w:rsidRPr="00266B59">
        <w:rPr>
          <w:color w:val="000000"/>
        </w:rPr>
        <w:t>аутоагрессивных</w:t>
      </w:r>
      <w:proofErr w:type="spellEnd"/>
      <w:r w:rsidR="007C0B4A" w:rsidRPr="00266B59">
        <w:rPr>
          <w:color w:val="000000"/>
        </w:rPr>
        <w:t xml:space="preserve"> тенденций и факторов, формирующих суицидальные намерения у учащихся 5-11 классов.</w:t>
      </w:r>
      <w:r w:rsidRPr="00266B59">
        <w:rPr>
          <w:color w:val="000000"/>
        </w:rPr>
        <w:t xml:space="preserve">         </w:t>
      </w:r>
    </w:p>
    <w:p w:rsidR="007C0B4A" w:rsidRPr="00266B59" w:rsidRDefault="007C0B4A" w:rsidP="00266B59">
      <w:pPr>
        <w:pStyle w:val="a3"/>
        <w:spacing w:before="0" w:beforeAutospacing="0" w:after="0" w:afterAutospacing="0"/>
        <w:jc w:val="both"/>
        <w:rPr>
          <w:color w:val="000000"/>
        </w:rPr>
      </w:pPr>
      <w:r w:rsidRPr="00266B59">
        <w:rPr>
          <w:b/>
          <w:bCs/>
          <w:color w:val="000000"/>
        </w:rPr>
        <w:t xml:space="preserve"> </w:t>
      </w:r>
      <w:r w:rsidR="006313BD" w:rsidRPr="00266B59">
        <w:rPr>
          <w:b/>
          <w:bCs/>
          <w:color w:val="000000"/>
        </w:rPr>
        <w:t xml:space="preserve">         </w:t>
      </w:r>
      <w:r w:rsidRPr="00266B59">
        <w:rPr>
          <w:b/>
          <w:bCs/>
          <w:color w:val="000000"/>
        </w:rPr>
        <w:t>Методика диагностики суицидального поведения Горской М.В.</w:t>
      </w:r>
      <w:r w:rsidRPr="00266B59">
        <w:rPr>
          <w:color w:val="000000"/>
        </w:rPr>
        <w:t> Предназначена для подростков 16-17 лет.</w:t>
      </w:r>
    </w:p>
    <w:p w:rsidR="007C0B4A" w:rsidRPr="00266B59" w:rsidRDefault="006313BD" w:rsidP="00266B59">
      <w:pPr>
        <w:pStyle w:val="a3"/>
        <w:spacing w:before="0" w:beforeAutospacing="0" w:after="0" w:afterAutospacing="0"/>
        <w:jc w:val="both"/>
        <w:rPr>
          <w:color w:val="000000"/>
        </w:rPr>
      </w:pPr>
      <w:r w:rsidRPr="00266B59">
        <w:rPr>
          <w:b/>
          <w:bCs/>
          <w:color w:val="000000"/>
        </w:rPr>
        <w:t xml:space="preserve">         </w:t>
      </w:r>
      <w:r w:rsidR="007C0B4A" w:rsidRPr="00266B59">
        <w:rPr>
          <w:b/>
          <w:bCs/>
          <w:color w:val="000000"/>
        </w:rPr>
        <w:t xml:space="preserve"> Опросник </w:t>
      </w:r>
      <w:proofErr w:type="spellStart"/>
      <w:r w:rsidR="007C0B4A" w:rsidRPr="00266B59">
        <w:rPr>
          <w:b/>
          <w:bCs/>
          <w:color w:val="000000"/>
        </w:rPr>
        <w:t>Басса-Дарки</w:t>
      </w:r>
      <w:proofErr w:type="spellEnd"/>
      <w:r w:rsidR="007C0B4A" w:rsidRPr="00266B59">
        <w:rPr>
          <w:i/>
          <w:iCs/>
          <w:color w:val="000000"/>
        </w:rPr>
        <w:t>. </w:t>
      </w:r>
      <w:r w:rsidR="007C0B4A" w:rsidRPr="00266B59">
        <w:rPr>
          <w:color w:val="000000"/>
        </w:rPr>
        <w:t xml:space="preserve">Позволяет определить выраженность </w:t>
      </w:r>
      <w:proofErr w:type="spellStart"/>
      <w:r w:rsidR="007C0B4A" w:rsidRPr="00266B59">
        <w:rPr>
          <w:color w:val="000000"/>
        </w:rPr>
        <w:t>аутоагрессии</w:t>
      </w:r>
      <w:proofErr w:type="spellEnd"/>
      <w:r w:rsidR="007C0B4A" w:rsidRPr="00266B59">
        <w:rPr>
          <w:color w:val="000000"/>
        </w:rPr>
        <w:t>, самообвинения, чувство угрызения совести. Предназначен для детей подросткового возраста.</w:t>
      </w:r>
    </w:p>
    <w:p w:rsidR="007C0B4A" w:rsidRPr="00266B59" w:rsidRDefault="006313BD" w:rsidP="00266B59">
      <w:pPr>
        <w:pStyle w:val="a3"/>
        <w:spacing w:before="0" w:beforeAutospacing="0" w:after="0" w:afterAutospacing="0"/>
        <w:jc w:val="both"/>
        <w:rPr>
          <w:color w:val="000000"/>
        </w:rPr>
      </w:pPr>
      <w:r w:rsidRPr="00266B59">
        <w:rPr>
          <w:b/>
          <w:bCs/>
          <w:color w:val="333333"/>
        </w:rPr>
        <w:t xml:space="preserve">          </w:t>
      </w:r>
      <w:r w:rsidR="007C0B4A" w:rsidRPr="00266B59">
        <w:rPr>
          <w:b/>
          <w:bCs/>
          <w:color w:val="333333"/>
        </w:rPr>
        <w:t xml:space="preserve">Опросник Г. </w:t>
      </w:r>
      <w:proofErr w:type="spellStart"/>
      <w:r w:rsidR="007C0B4A" w:rsidRPr="00266B59">
        <w:rPr>
          <w:b/>
          <w:bCs/>
          <w:color w:val="333333"/>
        </w:rPr>
        <w:t>Айзенка</w:t>
      </w:r>
      <w:proofErr w:type="spellEnd"/>
    </w:p>
    <w:p w:rsidR="006313BD" w:rsidRPr="00266B59" w:rsidRDefault="006313BD" w:rsidP="00266B59">
      <w:pPr>
        <w:pStyle w:val="a3"/>
        <w:spacing w:before="0" w:beforeAutospacing="0" w:after="0" w:afterAutospacing="0"/>
        <w:jc w:val="both"/>
        <w:rPr>
          <w:color w:val="000000"/>
        </w:rPr>
      </w:pPr>
      <w:r w:rsidRPr="00266B59">
        <w:rPr>
          <w:b/>
          <w:bCs/>
          <w:color w:val="000000"/>
        </w:rPr>
        <w:t xml:space="preserve">         </w:t>
      </w:r>
      <w:r w:rsidR="007C0B4A" w:rsidRPr="00266B59">
        <w:rPr>
          <w:b/>
          <w:bCs/>
          <w:color w:val="000000"/>
        </w:rPr>
        <w:t>Опросник суицидального риска модификация Т.Н. Разуваевой.</w:t>
      </w:r>
    </w:p>
    <w:p w:rsidR="006313BD"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 xml:space="preserve">Особо хотелось бы оговорить сам процесс проведения диагностических исследований. </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До начала проведения всех процедур необходимо </w:t>
      </w:r>
      <w:r w:rsidR="004A2584" w:rsidRPr="00266B59">
        <w:rPr>
          <w:rFonts w:ascii="Times New Roman" w:eastAsia="Times New Roman" w:hAnsi="Times New Roman" w:cs="Times New Roman"/>
          <w:i/>
          <w:iCs/>
          <w:color w:val="000000"/>
          <w:sz w:val="24"/>
          <w:szCs w:val="24"/>
          <w:lang w:eastAsia="ru-RU"/>
        </w:rPr>
        <w:t>провести родительское собрание,</w:t>
      </w:r>
      <w:r w:rsidR="004A2584" w:rsidRPr="00266B59">
        <w:rPr>
          <w:rFonts w:ascii="Times New Roman" w:eastAsia="Times New Roman" w:hAnsi="Times New Roman" w:cs="Times New Roman"/>
          <w:color w:val="000000"/>
          <w:sz w:val="24"/>
          <w:szCs w:val="24"/>
          <w:lang w:eastAsia="ru-RU"/>
        </w:rPr>
        <w:t> на котором</w:t>
      </w:r>
      <w:r w:rsidR="00A60770" w:rsidRPr="00266B59">
        <w:rPr>
          <w:rFonts w:ascii="Times New Roman" w:eastAsia="Times New Roman" w:hAnsi="Times New Roman" w:cs="Times New Roman"/>
          <w:color w:val="000000"/>
          <w:sz w:val="24"/>
          <w:szCs w:val="24"/>
          <w:lang w:eastAsia="ru-RU"/>
        </w:rPr>
        <w:t xml:space="preserve"> </w:t>
      </w:r>
      <w:r w:rsidR="008C5A43" w:rsidRPr="00266B59">
        <w:rPr>
          <w:rFonts w:ascii="Times New Roman" w:eastAsia="Times New Roman" w:hAnsi="Times New Roman" w:cs="Times New Roman"/>
          <w:color w:val="000000"/>
          <w:sz w:val="24"/>
          <w:szCs w:val="24"/>
          <w:lang w:eastAsia="ru-RU"/>
        </w:rPr>
        <w:t>мы озвучили</w:t>
      </w:r>
      <w:r w:rsidR="004A2584" w:rsidRPr="00266B59">
        <w:rPr>
          <w:rFonts w:ascii="Times New Roman" w:eastAsia="Times New Roman" w:hAnsi="Times New Roman" w:cs="Times New Roman"/>
          <w:color w:val="000000"/>
          <w:sz w:val="24"/>
          <w:szCs w:val="24"/>
          <w:lang w:eastAsia="ru-RU"/>
        </w:rPr>
        <w:t xml:space="preserve"> цель планируемой работы и ее необходимость. Например, это может быть выступление следующего содержания:</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«Для всех присутствующих здесь очень важно, как учатся их дети. Ни для кого не секрет, что увеличивающие нагрузки, повышающиеся требования отражаются на эмоциональном состоянии наших детей. Это и возникновение тревожности, депрессивных состояний, которые самым негативным образом сказываются и на поведении детей (это могут быть и плаксивость, и наоборот - уход в себя, нежелание что- либо делать, пассивность), и на их успеваемости. Для предупреждения возникновения подобных состояний администрацией школы планируется проведение обследования учащихся 8-11 классов на предмет выявления названных эмоциональных состояний и личностных особенностей, требующих </w:t>
      </w:r>
      <w:r w:rsidRPr="00266B59">
        <w:rPr>
          <w:rFonts w:ascii="Times New Roman" w:eastAsia="Times New Roman" w:hAnsi="Times New Roman" w:cs="Times New Roman"/>
          <w:color w:val="000000"/>
          <w:sz w:val="24"/>
          <w:szCs w:val="24"/>
          <w:lang w:eastAsia="ru-RU"/>
        </w:rPr>
        <w:lastRenderedPageBreak/>
        <w:t>особого педагогического подхода и особых воздействий. Ведь чем раньше мы выявим наличие проблем и начнем работать над их решением, тем больших бед мы поможем избежать нашим детям. Благодарим за сотрудничество».</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Для соблюдения прав ребенка необходимо </w:t>
      </w:r>
      <w:r w:rsidR="004A2584" w:rsidRPr="00266B59">
        <w:rPr>
          <w:rFonts w:ascii="Times New Roman" w:eastAsia="Times New Roman" w:hAnsi="Times New Roman" w:cs="Times New Roman"/>
          <w:i/>
          <w:iCs/>
          <w:color w:val="000000"/>
          <w:sz w:val="24"/>
          <w:szCs w:val="24"/>
          <w:lang w:eastAsia="ru-RU"/>
        </w:rPr>
        <w:t>взять письменное согласие</w:t>
      </w:r>
      <w:r w:rsidR="004A2584" w:rsidRPr="00266B59">
        <w:rPr>
          <w:rFonts w:ascii="Times New Roman" w:eastAsia="Times New Roman" w:hAnsi="Times New Roman" w:cs="Times New Roman"/>
          <w:color w:val="000000"/>
          <w:sz w:val="24"/>
          <w:szCs w:val="24"/>
          <w:lang w:eastAsia="ru-RU"/>
        </w:rPr>
        <w:t> на проведение диагностического обследования у законных представителей (родителей или опекунов) и, начиная с 14 лет, согласие самого ребенка. На этапе подготовки с классными руководителями оговариваются условия, время и дата проведения первого этапа. При возможности проведение опросника можно приблизить по времени к медицинской диспансеризации, объяснить, что будет выявляться состояние здоровья обучающихся.</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После обработки полученных данных с выявленной группой риска проводится </w:t>
      </w:r>
      <w:r w:rsidR="004A2584" w:rsidRPr="00266B59">
        <w:rPr>
          <w:rFonts w:ascii="Times New Roman" w:eastAsia="Times New Roman" w:hAnsi="Times New Roman" w:cs="Times New Roman"/>
          <w:i/>
          <w:iCs/>
          <w:color w:val="000000"/>
          <w:sz w:val="24"/>
          <w:szCs w:val="24"/>
          <w:lang w:eastAsia="ru-RU"/>
        </w:rPr>
        <w:t>второй этап исследований, </w:t>
      </w:r>
      <w:r w:rsidR="004A2584" w:rsidRPr="00266B59">
        <w:rPr>
          <w:rFonts w:ascii="Times New Roman" w:eastAsia="Times New Roman" w:hAnsi="Times New Roman" w:cs="Times New Roman"/>
          <w:color w:val="000000"/>
          <w:sz w:val="24"/>
          <w:szCs w:val="24"/>
          <w:lang w:eastAsia="ru-RU"/>
        </w:rPr>
        <w:t>где используются методики второго блока. Мы предлагаем разбить его на две части: </w:t>
      </w:r>
      <w:r w:rsidR="004A2584" w:rsidRPr="00266B59">
        <w:rPr>
          <w:rFonts w:ascii="Times New Roman" w:eastAsia="Times New Roman" w:hAnsi="Times New Roman" w:cs="Times New Roman"/>
          <w:i/>
          <w:iCs/>
          <w:color w:val="000000"/>
          <w:sz w:val="24"/>
          <w:szCs w:val="24"/>
          <w:lang w:eastAsia="ru-RU"/>
        </w:rPr>
        <w:t>в первой</w:t>
      </w:r>
      <w:r w:rsidR="004A2584" w:rsidRPr="00266B59">
        <w:rPr>
          <w:rFonts w:ascii="Times New Roman" w:eastAsia="Times New Roman" w:hAnsi="Times New Roman" w:cs="Times New Roman"/>
          <w:color w:val="000000"/>
          <w:sz w:val="24"/>
          <w:szCs w:val="24"/>
          <w:lang w:eastAsia="ru-RU"/>
        </w:rPr>
        <w:t> проводятся методики на выявление депрессивных состояний, </w:t>
      </w:r>
      <w:r w:rsidR="004A2584" w:rsidRPr="00266B59">
        <w:rPr>
          <w:rFonts w:ascii="Times New Roman" w:eastAsia="Times New Roman" w:hAnsi="Times New Roman" w:cs="Times New Roman"/>
          <w:i/>
          <w:iCs/>
          <w:color w:val="000000"/>
          <w:sz w:val="24"/>
          <w:szCs w:val="24"/>
          <w:lang w:eastAsia="ru-RU"/>
        </w:rPr>
        <w:t>во второй</w:t>
      </w:r>
      <w:r w:rsidR="004A2584" w:rsidRPr="00266B59">
        <w:rPr>
          <w:rFonts w:ascii="Times New Roman" w:eastAsia="Times New Roman" w:hAnsi="Times New Roman" w:cs="Times New Roman"/>
          <w:color w:val="000000"/>
          <w:sz w:val="24"/>
          <w:szCs w:val="24"/>
          <w:lang w:eastAsia="ru-RU"/>
        </w:rPr>
        <w:t> –некоторых личностных особенностей (акцентуаций характера, тревожности</w:t>
      </w:r>
      <w:r w:rsidR="00A60770" w:rsidRPr="00266B59">
        <w:rPr>
          <w:rFonts w:ascii="Times New Roman" w:eastAsia="Times New Roman" w:hAnsi="Times New Roman" w:cs="Times New Roman"/>
          <w:color w:val="000000"/>
          <w:sz w:val="24"/>
          <w:szCs w:val="24"/>
          <w:lang w:eastAsia="ru-RU"/>
        </w:rPr>
        <w:t xml:space="preserve">). Можно применить </w:t>
      </w:r>
      <w:r w:rsidR="00A60770" w:rsidRPr="00266B59">
        <w:rPr>
          <w:rFonts w:ascii="Times New Roman" w:eastAsia="Times New Roman" w:hAnsi="Times New Roman" w:cs="Times New Roman"/>
          <w:b/>
          <w:color w:val="000000"/>
          <w:sz w:val="24"/>
          <w:szCs w:val="24"/>
          <w:lang w:eastAsia="ru-RU"/>
        </w:rPr>
        <w:t xml:space="preserve">характерологический опросник К. </w:t>
      </w:r>
      <w:proofErr w:type="spellStart"/>
      <w:r w:rsidR="00A60770" w:rsidRPr="00266B59">
        <w:rPr>
          <w:rFonts w:ascii="Times New Roman" w:eastAsia="Times New Roman" w:hAnsi="Times New Roman" w:cs="Times New Roman"/>
          <w:b/>
          <w:color w:val="000000"/>
          <w:sz w:val="24"/>
          <w:szCs w:val="24"/>
          <w:lang w:eastAsia="ru-RU"/>
        </w:rPr>
        <w:t>Леонгарда</w:t>
      </w:r>
      <w:proofErr w:type="spellEnd"/>
      <w:r w:rsidR="00A60770" w:rsidRPr="00266B59">
        <w:rPr>
          <w:rFonts w:ascii="Times New Roman" w:eastAsia="Times New Roman" w:hAnsi="Times New Roman" w:cs="Times New Roman"/>
          <w:b/>
          <w:color w:val="000000"/>
          <w:sz w:val="24"/>
          <w:szCs w:val="24"/>
          <w:lang w:eastAsia="ru-RU"/>
        </w:rPr>
        <w:t>,</w:t>
      </w:r>
      <w:r w:rsidR="00A60770" w:rsidRPr="00266B59">
        <w:rPr>
          <w:rFonts w:ascii="Times New Roman" w:eastAsia="Times New Roman" w:hAnsi="Times New Roman" w:cs="Times New Roman"/>
          <w:color w:val="000000"/>
          <w:sz w:val="24"/>
          <w:szCs w:val="24"/>
          <w:lang w:eastAsia="ru-RU"/>
        </w:rPr>
        <w:t xml:space="preserve"> он может проводиться как индивидуально, так и в группе. </w:t>
      </w:r>
      <w:r w:rsidR="004A2584" w:rsidRPr="00266B59">
        <w:rPr>
          <w:rFonts w:ascii="Times New Roman" w:eastAsia="Times New Roman" w:hAnsi="Times New Roman" w:cs="Times New Roman"/>
          <w:color w:val="000000"/>
          <w:sz w:val="24"/>
          <w:szCs w:val="24"/>
          <w:lang w:eastAsia="ru-RU"/>
        </w:rPr>
        <w:t>Полученные данные обрабатываются, возможно, обозначится круг лиц, которым необходима профессиональная помощь психиатра, психотерапевта. Для данной категории детей составляются соответствующие заключения, которые выдаются на руки родителям или законным представителям. Затем родители или опекуны принимают решение о необходимости обращения за помощью к названным выше специалистам. Хочется напомнить, что при работе с подростками имеет место составление </w:t>
      </w:r>
      <w:r w:rsidR="004A2584" w:rsidRPr="00266B59">
        <w:rPr>
          <w:rFonts w:ascii="Times New Roman" w:eastAsia="Times New Roman" w:hAnsi="Times New Roman" w:cs="Times New Roman"/>
          <w:i/>
          <w:iCs/>
          <w:color w:val="000000"/>
          <w:sz w:val="24"/>
          <w:szCs w:val="24"/>
          <w:lang w:eastAsia="ru-RU"/>
        </w:rPr>
        <w:t>нескольких заключений</w:t>
      </w:r>
      <w:r w:rsidR="004A2584" w:rsidRPr="00266B59">
        <w:rPr>
          <w:rFonts w:ascii="Times New Roman" w:eastAsia="Times New Roman" w:hAnsi="Times New Roman" w:cs="Times New Roman"/>
          <w:color w:val="000000"/>
          <w:sz w:val="24"/>
          <w:szCs w:val="24"/>
          <w:lang w:eastAsia="ru-RU"/>
        </w:rPr>
        <w:t>:</w:t>
      </w:r>
    </w:p>
    <w:p w:rsidR="004A2584" w:rsidRPr="00266B59" w:rsidRDefault="004A2584" w:rsidP="00266B5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i/>
          <w:iCs/>
          <w:color w:val="000000"/>
          <w:sz w:val="24"/>
          <w:szCs w:val="24"/>
          <w:lang w:eastAsia="ru-RU"/>
        </w:rPr>
        <w:t>Для внутреннего пользования</w:t>
      </w:r>
      <w:r w:rsidRPr="00266B59">
        <w:rPr>
          <w:rFonts w:ascii="Times New Roman" w:eastAsia="Times New Roman" w:hAnsi="Times New Roman" w:cs="Times New Roman"/>
          <w:color w:val="000000"/>
          <w:sz w:val="24"/>
          <w:szCs w:val="24"/>
          <w:lang w:eastAsia="ru-RU"/>
        </w:rPr>
        <w:t> (закрытая информация, которая может быть использована при общении с психологами, врачом- психиатром): с подробным изложением полученных, зафиксированных на момент проведения обследования, данных, психологического диагноза;</w:t>
      </w:r>
    </w:p>
    <w:p w:rsidR="004A2584" w:rsidRPr="00266B59" w:rsidRDefault="004A2584" w:rsidP="00266B5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i/>
          <w:iCs/>
          <w:color w:val="000000"/>
          <w:sz w:val="24"/>
          <w:szCs w:val="24"/>
          <w:lang w:eastAsia="ru-RU"/>
        </w:rPr>
        <w:t>Для педагогов:</w:t>
      </w:r>
      <w:r w:rsidRPr="00266B59">
        <w:rPr>
          <w:rFonts w:ascii="Times New Roman" w:eastAsia="Times New Roman" w:hAnsi="Times New Roman" w:cs="Times New Roman"/>
          <w:color w:val="000000"/>
          <w:sz w:val="24"/>
          <w:szCs w:val="24"/>
          <w:lang w:eastAsia="ru-RU"/>
        </w:rPr>
        <w:t> доступная информация, где акцент сделан на описание форм педагогической коррекции выявленных особенностей, указанием положительных качеств, на которые необходимо опираться при проведении образовательного и воспитательного процесса;</w:t>
      </w:r>
    </w:p>
    <w:p w:rsidR="004A2584" w:rsidRPr="00266B59" w:rsidRDefault="004A2584" w:rsidP="00266B5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i/>
          <w:iCs/>
          <w:color w:val="000000"/>
          <w:sz w:val="24"/>
          <w:szCs w:val="24"/>
          <w:lang w:eastAsia="ru-RU"/>
        </w:rPr>
        <w:t>Для родителей:</w:t>
      </w:r>
      <w:r w:rsidRPr="00266B59">
        <w:rPr>
          <w:rFonts w:ascii="Times New Roman" w:eastAsia="Times New Roman" w:hAnsi="Times New Roman" w:cs="Times New Roman"/>
          <w:color w:val="000000"/>
          <w:sz w:val="24"/>
          <w:szCs w:val="24"/>
          <w:lang w:eastAsia="ru-RU"/>
        </w:rPr>
        <w:t> подробная информация с описанием рекомендации по общению с данным подростком, воспитательных воздействий, необходимых в данный момент испытуемому;</w:t>
      </w:r>
    </w:p>
    <w:p w:rsidR="004A2584" w:rsidRPr="00266B59" w:rsidRDefault="004A2584" w:rsidP="00266B59">
      <w:pPr>
        <w:numPr>
          <w:ilvl w:val="0"/>
          <w:numId w:val="1"/>
        </w:numPr>
        <w:shd w:val="clear" w:color="auto" w:fill="FFFFFF"/>
        <w:spacing w:after="0" w:line="240" w:lineRule="auto"/>
        <w:ind w:left="0" w:hanging="357"/>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i/>
          <w:iCs/>
          <w:color w:val="000000"/>
          <w:sz w:val="24"/>
          <w:szCs w:val="24"/>
          <w:lang w:eastAsia="ru-RU"/>
        </w:rPr>
        <w:t>Для подростков:</w:t>
      </w:r>
      <w:r w:rsidRPr="00266B59">
        <w:rPr>
          <w:rFonts w:ascii="Times New Roman" w:eastAsia="Times New Roman" w:hAnsi="Times New Roman" w:cs="Times New Roman"/>
          <w:color w:val="000000"/>
          <w:sz w:val="24"/>
          <w:szCs w:val="24"/>
          <w:lang w:eastAsia="ru-RU"/>
        </w:rPr>
        <w:t> дозированная информация, в которой даются рекомендации по решению выявленных проблем в ходе индивидуальной консультации.</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В соответствии с должностными инструкциями педагога-психолога образовательного учреждения необходимо выполнение принципа соблюдения </w:t>
      </w:r>
      <w:r w:rsidR="004A2584" w:rsidRPr="00266B59">
        <w:rPr>
          <w:rFonts w:ascii="Times New Roman" w:eastAsia="Times New Roman" w:hAnsi="Times New Roman" w:cs="Times New Roman"/>
          <w:i/>
          <w:iCs/>
          <w:color w:val="000000"/>
          <w:sz w:val="24"/>
          <w:szCs w:val="24"/>
          <w:lang w:eastAsia="ru-RU"/>
        </w:rPr>
        <w:t>конфиденциальности полученной специалистом информации.</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Мне хотелось бы подробнее остановимся</w:t>
      </w:r>
      <w:r w:rsidR="004A2584" w:rsidRPr="00266B59">
        <w:rPr>
          <w:rFonts w:ascii="Times New Roman" w:eastAsia="Times New Roman" w:hAnsi="Times New Roman" w:cs="Times New Roman"/>
          <w:color w:val="000000"/>
          <w:sz w:val="24"/>
          <w:szCs w:val="24"/>
          <w:lang w:eastAsia="ru-RU"/>
        </w:rPr>
        <w:t xml:space="preserve"> на процедуре проведения беседы с педагогами по результатам диагностики.</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В начале разговора я предлагаю</w:t>
      </w:r>
      <w:r w:rsidR="004A2584" w:rsidRPr="00266B59">
        <w:rPr>
          <w:rFonts w:ascii="Times New Roman" w:eastAsia="Times New Roman" w:hAnsi="Times New Roman" w:cs="Times New Roman"/>
          <w:color w:val="000000"/>
          <w:sz w:val="24"/>
          <w:szCs w:val="24"/>
          <w:lang w:eastAsia="ru-RU"/>
        </w:rPr>
        <w:t xml:space="preserve"> сообщить педагогам о результатах проведенного монито</w:t>
      </w:r>
      <w:r w:rsidR="00A60770" w:rsidRPr="00266B59">
        <w:rPr>
          <w:rFonts w:ascii="Times New Roman" w:eastAsia="Times New Roman" w:hAnsi="Times New Roman" w:cs="Times New Roman"/>
          <w:color w:val="000000"/>
          <w:sz w:val="24"/>
          <w:szCs w:val="24"/>
          <w:lang w:eastAsia="ru-RU"/>
        </w:rPr>
        <w:t>ринга</w:t>
      </w:r>
      <w:r w:rsidRPr="00266B59">
        <w:rPr>
          <w:rFonts w:ascii="Times New Roman" w:eastAsia="Times New Roman" w:hAnsi="Times New Roman" w:cs="Times New Roman"/>
          <w:color w:val="000000"/>
          <w:sz w:val="24"/>
          <w:szCs w:val="24"/>
          <w:lang w:eastAsia="ru-RU"/>
        </w:rPr>
        <w:t xml:space="preserve"> в целом по городу</w:t>
      </w:r>
      <w:r w:rsidR="004A2584" w:rsidRPr="00266B59">
        <w:rPr>
          <w:rFonts w:ascii="Times New Roman" w:eastAsia="Times New Roman" w:hAnsi="Times New Roman" w:cs="Times New Roman"/>
          <w:color w:val="000000"/>
          <w:sz w:val="24"/>
          <w:szCs w:val="24"/>
          <w:lang w:eastAsia="ru-RU"/>
        </w:rPr>
        <w:t>, который позволил выявить наиболее часто встречающиеся причины обращения за помощью при выявлении признаков суицидального поведения:</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1) конфликтные отношения с родителями, педагогами, другими взрослыми (18,6%);</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2) ухудшение успеваемости в школе (16,6%);</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3) трудности в установлении межличностных контактов (15,8%);</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4) агрессивное поведение, озлобленность (13,5%);</w:t>
      </w:r>
    </w:p>
    <w:p w:rsidR="004A2584" w:rsidRPr="00266B59" w:rsidRDefault="004A2584"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5) неустойчивое, демонстративное поведение (12,9%).</w:t>
      </w:r>
    </w:p>
    <w:p w:rsidR="004A2584" w:rsidRPr="00266B59" w:rsidRDefault="006313BD" w:rsidP="00266B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6B59">
        <w:rPr>
          <w:rFonts w:ascii="Times New Roman" w:eastAsia="Times New Roman" w:hAnsi="Times New Roman" w:cs="Times New Roman"/>
          <w:color w:val="000000"/>
          <w:sz w:val="24"/>
          <w:szCs w:val="24"/>
          <w:lang w:eastAsia="ru-RU"/>
        </w:rPr>
        <w:t xml:space="preserve">    </w:t>
      </w:r>
      <w:r w:rsidR="004A2584" w:rsidRPr="00266B59">
        <w:rPr>
          <w:rFonts w:ascii="Times New Roman" w:eastAsia="Times New Roman" w:hAnsi="Times New Roman" w:cs="Times New Roman"/>
          <w:color w:val="000000"/>
          <w:sz w:val="24"/>
          <w:szCs w:val="24"/>
          <w:lang w:eastAsia="ru-RU"/>
        </w:rPr>
        <w:t xml:space="preserve">Сложная и ответственная задача перед педагогом- психологом в данной ситуации - принятие решения о степени открытости и доступности предоставления информации учителю. Здесь важно опираться на наблюдения психолога за поведением учителей в первой части консультации. В том случае, если у педагога выявляется непринятие данного ребенка, агрессивность по отношению к нему или же высокий уровень профессиональной деформации, или низкий уровень культуры поведения (а такое, к сожалению, встречается), то информацию по результатам обследования лучше вообще не предоставлять, так как она </w:t>
      </w:r>
      <w:r w:rsidR="004A2584" w:rsidRPr="00266B59">
        <w:rPr>
          <w:rFonts w:ascii="Times New Roman" w:eastAsia="Times New Roman" w:hAnsi="Times New Roman" w:cs="Times New Roman"/>
          <w:color w:val="000000"/>
          <w:sz w:val="24"/>
          <w:szCs w:val="24"/>
          <w:lang w:eastAsia="ru-RU"/>
        </w:rPr>
        <w:lastRenderedPageBreak/>
        <w:t>может быть использована во вред ребенку. Важно соблюсти основной принцип психологии - не навреди. Для принятия решения можно опираться на наблюдения не только во время беседы, но и в повседневной жизни: каков стиль взаимодействия данного педагога с учениками, коллегами, родителями, присутствует ли конфликтность, директивность, склонность к вербальной агрессии. Все эти проявления свидетельствуют о неготовности педагога к работе по профилактике суицидального поведения.</w:t>
      </w:r>
    </w:p>
    <w:p w:rsidR="00091248" w:rsidRPr="00266B59" w:rsidRDefault="006313BD" w:rsidP="00266B59">
      <w:pPr>
        <w:spacing w:after="0" w:line="240" w:lineRule="auto"/>
        <w:jc w:val="both"/>
        <w:rPr>
          <w:rFonts w:ascii="Times New Roman" w:hAnsi="Times New Roman" w:cs="Times New Roman"/>
          <w:b/>
          <w:sz w:val="24"/>
          <w:szCs w:val="24"/>
        </w:rPr>
      </w:pPr>
      <w:r w:rsidRPr="00266B59">
        <w:rPr>
          <w:rFonts w:ascii="Times New Roman" w:hAnsi="Times New Roman" w:cs="Times New Roman"/>
          <w:sz w:val="24"/>
          <w:szCs w:val="24"/>
        </w:rPr>
        <w:t xml:space="preserve">       </w:t>
      </w:r>
      <w:r w:rsidR="007C0B4A" w:rsidRPr="00266B59">
        <w:rPr>
          <w:rFonts w:ascii="Times New Roman" w:hAnsi="Times New Roman" w:cs="Times New Roman"/>
          <w:sz w:val="24"/>
          <w:szCs w:val="24"/>
        </w:rPr>
        <w:t>Таки</w:t>
      </w:r>
      <w:r w:rsidR="00091248" w:rsidRPr="00266B59">
        <w:rPr>
          <w:rFonts w:ascii="Times New Roman" w:hAnsi="Times New Roman" w:cs="Times New Roman"/>
          <w:sz w:val="24"/>
          <w:szCs w:val="24"/>
        </w:rPr>
        <w:t>м образом</w:t>
      </w:r>
      <w:r w:rsidR="00091248" w:rsidRPr="00266B59">
        <w:rPr>
          <w:rFonts w:ascii="Times New Roman" w:hAnsi="Times New Roman" w:cs="Times New Roman"/>
          <w:b/>
          <w:sz w:val="24"/>
          <w:szCs w:val="24"/>
        </w:rPr>
        <w:t>,</w:t>
      </w:r>
      <w:r w:rsidR="00266B59" w:rsidRPr="00266B59">
        <w:rPr>
          <w:rFonts w:ascii="Times New Roman" w:hAnsi="Times New Roman" w:cs="Times New Roman"/>
          <w:b/>
          <w:sz w:val="24"/>
          <w:szCs w:val="24"/>
        </w:rPr>
        <w:t xml:space="preserve"> </w:t>
      </w:r>
      <w:proofErr w:type="spellStart"/>
      <w:r w:rsidR="00266B59">
        <w:rPr>
          <w:rFonts w:ascii="Times New Roman" w:hAnsi="Times New Roman" w:cs="Times New Roman"/>
          <w:sz w:val="24"/>
          <w:szCs w:val="24"/>
        </w:rPr>
        <w:t>d</w:t>
      </w:r>
      <w:r w:rsidR="00091248" w:rsidRPr="00266B59">
        <w:rPr>
          <w:rFonts w:ascii="Times New Roman" w:hAnsi="Times New Roman" w:cs="Times New Roman"/>
          <w:sz w:val="24"/>
          <w:szCs w:val="24"/>
        </w:rPr>
        <w:t>ыявив</w:t>
      </w:r>
      <w:proofErr w:type="spellEnd"/>
      <w:r w:rsidR="00091248" w:rsidRPr="00266B59">
        <w:rPr>
          <w:rFonts w:ascii="Times New Roman" w:hAnsi="Times New Roman" w:cs="Times New Roman"/>
          <w:sz w:val="24"/>
          <w:szCs w:val="24"/>
        </w:rPr>
        <w:t xml:space="preserve"> предрасположенность к попыткам суицида, нужно постоянно держать ребенка в поле зрения и чутко реагировать на малейшие отклонения в его настроении и поведении. Проводить коррекционную и профилактическую работу.</w:t>
      </w:r>
    </w:p>
    <w:p w:rsidR="001A12F7" w:rsidRPr="00266B59" w:rsidRDefault="001C3AFA" w:rsidP="00266B59">
      <w:pPr>
        <w:spacing w:after="0" w:line="240" w:lineRule="auto"/>
        <w:jc w:val="both"/>
        <w:rPr>
          <w:rFonts w:ascii="Times New Roman" w:hAnsi="Times New Roman" w:cs="Times New Roman"/>
          <w:sz w:val="24"/>
          <w:szCs w:val="24"/>
        </w:rPr>
      </w:pPr>
      <w:r w:rsidRPr="00266B59">
        <w:rPr>
          <w:rFonts w:ascii="Times New Roman" w:hAnsi="Times New Roman" w:cs="Times New Roman"/>
          <w:sz w:val="24"/>
          <w:szCs w:val="24"/>
        </w:rPr>
        <w:t xml:space="preserve">       Несмотря на разнообразие методов диагностики суицидального поведения, точная регистрация суицидальных намерений пока невозможна, так как психологи не могут охватить вниманием все ситуации, которые могут спровоцировать суицид. Кроме того, личность человека, его психические состояния – это, во многом, тайна, загадка.</w:t>
      </w:r>
    </w:p>
    <w:p w:rsidR="001A12F7" w:rsidRPr="00266B59" w:rsidRDefault="001A12F7" w:rsidP="00266B59">
      <w:pPr>
        <w:pStyle w:val="a7"/>
        <w:rPr>
          <w:rFonts w:ascii="Times New Roman" w:hAnsi="Times New Roman" w:cs="Times New Roman"/>
          <w:sz w:val="24"/>
          <w:szCs w:val="24"/>
        </w:rPr>
      </w:pPr>
    </w:p>
    <w:p w:rsidR="001A12F7" w:rsidRPr="00266B59" w:rsidRDefault="001A12F7" w:rsidP="00266B59">
      <w:pPr>
        <w:pStyle w:val="a7"/>
        <w:jc w:val="center"/>
        <w:rPr>
          <w:rFonts w:ascii="Times New Roman" w:hAnsi="Times New Roman" w:cs="Times New Roman"/>
          <w:b/>
          <w:sz w:val="24"/>
          <w:szCs w:val="24"/>
        </w:rPr>
      </w:pPr>
      <w:r w:rsidRPr="00266B59">
        <w:rPr>
          <w:rFonts w:ascii="Times New Roman" w:hAnsi="Times New Roman" w:cs="Times New Roman"/>
          <w:b/>
          <w:sz w:val="24"/>
          <w:szCs w:val="24"/>
        </w:rPr>
        <w:t>Литература</w:t>
      </w:r>
    </w:p>
    <w:p w:rsidR="001A12F7" w:rsidRPr="00266B59" w:rsidRDefault="001A12F7" w:rsidP="00266B59">
      <w:pPr>
        <w:pStyle w:val="a7"/>
        <w:numPr>
          <w:ilvl w:val="0"/>
          <w:numId w:val="11"/>
        </w:numPr>
        <w:tabs>
          <w:tab w:val="left" w:pos="993"/>
          <w:tab w:val="left" w:pos="1276"/>
        </w:tabs>
        <w:ind w:left="0" w:firstLine="709"/>
        <w:rPr>
          <w:rFonts w:ascii="Times New Roman" w:hAnsi="Times New Roman" w:cs="Times New Roman"/>
          <w:sz w:val="24"/>
          <w:szCs w:val="24"/>
        </w:rPr>
      </w:pPr>
      <w:r w:rsidRPr="00266B59">
        <w:rPr>
          <w:rFonts w:ascii="Times New Roman" w:hAnsi="Times New Roman" w:cs="Times New Roman"/>
          <w:sz w:val="24"/>
          <w:szCs w:val="24"/>
        </w:rPr>
        <w:t>Акопян, К.З. Самоубийство: проблема мотивации (размышления в связи с психологическим этюдом Н.А. Бердяева «О самоубийстве»</w:t>
      </w:r>
      <w:r w:rsidR="00266B59">
        <w:rPr>
          <w:rFonts w:ascii="Times New Roman" w:hAnsi="Times New Roman" w:cs="Times New Roman"/>
          <w:sz w:val="24"/>
          <w:szCs w:val="24"/>
        </w:rPr>
        <w:t xml:space="preserve"> // Психологический журнал, 2015. </w:t>
      </w:r>
    </w:p>
    <w:p w:rsidR="001A12F7" w:rsidRPr="00266B59" w:rsidRDefault="001A12F7" w:rsidP="00266B59">
      <w:pPr>
        <w:pStyle w:val="a7"/>
        <w:numPr>
          <w:ilvl w:val="0"/>
          <w:numId w:val="11"/>
        </w:numPr>
        <w:tabs>
          <w:tab w:val="left" w:pos="993"/>
          <w:tab w:val="left" w:pos="1276"/>
        </w:tabs>
        <w:ind w:left="0" w:firstLine="709"/>
        <w:rPr>
          <w:rFonts w:ascii="Times New Roman" w:hAnsi="Times New Roman" w:cs="Times New Roman"/>
          <w:sz w:val="24"/>
          <w:szCs w:val="24"/>
        </w:rPr>
      </w:pPr>
      <w:proofErr w:type="spellStart"/>
      <w:r w:rsidRPr="00266B59">
        <w:rPr>
          <w:rFonts w:ascii="Times New Roman" w:hAnsi="Times New Roman" w:cs="Times New Roman"/>
          <w:sz w:val="24"/>
          <w:szCs w:val="24"/>
        </w:rPr>
        <w:t>Амбрумова</w:t>
      </w:r>
      <w:proofErr w:type="spellEnd"/>
      <w:r w:rsidRPr="00266B59">
        <w:rPr>
          <w:rFonts w:ascii="Times New Roman" w:hAnsi="Times New Roman" w:cs="Times New Roman"/>
          <w:sz w:val="24"/>
          <w:szCs w:val="24"/>
        </w:rPr>
        <w:t xml:space="preserve">, А.Г., Бородин, С.В., </w:t>
      </w:r>
      <w:proofErr w:type="spellStart"/>
      <w:r w:rsidRPr="00266B59">
        <w:rPr>
          <w:rFonts w:ascii="Times New Roman" w:hAnsi="Times New Roman" w:cs="Times New Roman"/>
          <w:sz w:val="24"/>
          <w:szCs w:val="24"/>
        </w:rPr>
        <w:t>Михлин</w:t>
      </w:r>
      <w:proofErr w:type="spellEnd"/>
      <w:r w:rsidRPr="00266B59">
        <w:rPr>
          <w:rFonts w:ascii="Times New Roman" w:hAnsi="Times New Roman" w:cs="Times New Roman"/>
          <w:sz w:val="24"/>
          <w:szCs w:val="24"/>
        </w:rPr>
        <w:t>, А.С. Предупреждение самоубийств. – М., 2016.</w:t>
      </w:r>
    </w:p>
    <w:p w:rsidR="001A12F7" w:rsidRPr="00266B59" w:rsidRDefault="001A12F7" w:rsidP="00266B59">
      <w:pPr>
        <w:pStyle w:val="a7"/>
        <w:numPr>
          <w:ilvl w:val="0"/>
          <w:numId w:val="11"/>
        </w:numPr>
        <w:tabs>
          <w:tab w:val="left" w:pos="993"/>
          <w:tab w:val="left" w:pos="1276"/>
        </w:tabs>
        <w:ind w:left="0" w:firstLine="709"/>
        <w:rPr>
          <w:rFonts w:ascii="Times New Roman" w:hAnsi="Times New Roman" w:cs="Times New Roman"/>
          <w:sz w:val="24"/>
          <w:szCs w:val="24"/>
        </w:rPr>
      </w:pPr>
      <w:proofErr w:type="spellStart"/>
      <w:r w:rsidRPr="00266B59">
        <w:rPr>
          <w:rFonts w:ascii="Times New Roman" w:hAnsi="Times New Roman" w:cs="Times New Roman"/>
          <w:sz w:val="24"/>
          <w:szCs w:val="24"/>
        </w:rPr>
        <w:t>Амбрумова</w:t>
      </w:r>
      <w:proofErr w:type="spellEnd"/>
      <w:r w:rsidRPr="00266B59">
        <w:rPr>
          <w:rFonts w:ascii="Times New Roman" w:hAnsi="Times New Roman" w:cs="Times New Roman"/>
          <w:sz w:val="24"/>
          <w:szCs w:val="24"/>
        </w:rPr>
        <w:t xml:space="preserve">, А.Г., </w:t>
      </w:r>
      <w:proofErr w:type="spellStart"/>
      <w:r w:rsidRPr="00266B59">
        <w:rPr>
          <w:rFonts w:ascii="Times New Roman" w:hAnsi="Times New Roman" w:cs="Times New Roman"/>
          <w:sz w:val="24"/>
          <w:szCs w:val="24"/>
        </w:rPr>
        <w:t>Вроно</w:t>
      </w:r>
      <w:proofErr w:type="spellEnd"/>
      <w:r w:rsidRPr="00266B59">
        <w:rPr>
          <w:rFonts w:ascii="Times New Roman" w:hAnsi="Times New Roman" w:cs="Times New Roman"/>
          <w:sz w:val="24"/>
          <w:szCs w:val="24"/>
        </w:rPr>
        <w:t>, Е.М. О некоторых особенностях суицидального поведения детей и подростков // Журнал неврологии и пс</w:t>
      </w:r>
      <w:r w:rsidR="00266B59">
        <w:rPr>
          <w:rFonts w:ascii="Times New Roman" w:hAnsi="Times New Roman" w:cs="Times New Roman"/>
          <w:sz w:val="24"/>
          <w:szCs w:val="24"/>
        </w:rPr>
        <w:t xml:space="preserve">ихиатрии им. </w:t>
      </w:r>
      <w:proofErr w:type="spellStart"/>
      <w:r w:rsidR="00266B59">
        <w:rPr>
          <w:rFonts w:ascii="Times New Roman" w:hAnsi="Times New Roman" w:cs="Times New Roman"/>
          <w:sz w:val="24"/>
          <w:szCs w:val="24"/>
        </w:rPr>
        <w:t>С.С.Корсакова</w:t>
      </w:r>
      <w:proofErr w:type="spellEnd"/>
      <w:r w:rsidR="00266B59">
        <w:rPr>
          <w:rFonts w:ascii="Times New Roman" w:hAnsi="Times New Roman" w:cs="Times New Roman"/>
          <w:sz w:val="24"/>
          <w:szCs w:val="24"/>
        </w:rPr>
        <w:t xml:space="preserve">, 2016.  </w:t>
      </w:r>
    </w:p>
    <w:p w:rsidR="001A12F7" w:rsidRPr="00266B59" w:rsidRDefault="001A12F7" w:rsidP="00266B59">
      <w:pPr>
        <w:pStyle w:val="a7"/>
        <w:numPr>
          <w:ilvl w:val="0"/>
          <w:numId w:val="11"/>
        </w:numPr>
        <w:tabs>
          <w:tab w:val="left" w:pos="993"/>
          <w:tab w:val="left" w:pos="1276"/>
        </w:tabs>
        <w:ind w:left="0" w:firstLine="709"/>
        <w:rPr>
          <w:rFonts w:ascii="Times New Roman" w:hAnsi="Times New Roman" w:cs="Times New Roman"/>
          <w:sz w:val="24"/>
          <w:szCs w:val="24"/>
        </w:rPr>
      </w:pPr>
      <w:proofErr w:type="spellStart"/>
      <w:r w:rsidRPr="00266B59">
        <w:rPr>
          <w:rFonts w:ascii="Times New Roman" w:hAnsi="Times New Roman" w:cs="Times New Roman"/>
          <w:sz w:val="24"/>
          <w:szCs w:val="24"/>
        </w:rPr>
        <w:t>Амбрумова</w:t>
      </w:r>
      <w:proofErr w:type="spellEnd"/>
      <w:r w:rsidRPr="00266B59">
        <w:rPr>
          <w:rFonts w:ascii="Times New Roman" w:hAnsi="Times New Roman" w:cs="Times New Roman"/>
          <w:sz w:val="24"/>
          <w:szCs w:val="24"/>
        </w:rPr>
        <w:t>, А.Г., Тихоненко, В.А. Диагностика суицидального поведения. – М., 2015.</w:t>
      </w:r>
    </w:p>
    <w:p w:rsidR="001A12F7" w:rsidRPr="00266B59" w:rsidRDefault="001A12F7" w:rsidP="00266B59">
      <w:pPr>
        <w:pStyle w:val="a7"/>
        <w:numPr>
          <w:ilvl w:val="0"/>
          <w:numId w:val="11"/>
        </w:numPr>
        <w:tabs>
          <w:tab w:val="left" w:pos="993"/>
          <w:tab w:val="left" w:pos="1276"/>
        </w:tabs>
        <w:ind w:left="0" w:firstLine="709"/>
        <w:rPr>
          <w:rFonts w:ascii="Times New Roman" w:hAnsi="Times New Roman" w:cs="Times New Roman"/>
          <w:sz w:val="24"/>
          <w:szCs w:val="24"/>
        </w:rPr>
      </w:pPr>
      <w:proofErr w:type="spellStart"/>
      <w:r w:rsidRPr="00266B59">
        <w:rPr>
          <w:rFonts w:ascii="Times New Roman" w:hAnsi="Times New Roman" w:cs="Times New Roman"/>
          <w:sz w:val="24"/>
          <w:szCs w:val="24"/>
        </w:rPr>
        <w:t>Амбрумова</w:t>
      </w:r>
      <w:proofErr w:type="spellEnd"/>
      <w:r w:rsidRPr="00266B59">
        <w:rPr>
          <w:rFonts w:ascii="Times New Roman" w:hAnsi="Times New Roman" w:cs="Times New Roman"/>
          <w:sz w:val="24"/>
          <w:szCs w:val="24"/>
        </w:rPr>
        <w:t>, А.Г., Тихоненко, В.А. Профилактика суицидального поведения. – М., 2016.</w:t>
      </w:r>
    </w:p>
    <w:p w:rsidR="001A12F7" w:rsidRPr="00266B59" w:rsidRDefault="001A12F7" w:rsidP="00266B59">
      <w:pPr>
        <w:pStyle w:val="a7"/>
        <w:numPr>
          <w:ilvl w:val="0"/>
          <w:numId w:val="11"/>
        </w:numPr>
        <w:tabs>
          <w:tab w:val="left" w:pos="993"/>
          <w:tab w:val="left" w:pos="1276"/>
        </w:tabs>
        <w:ind w:left="0" w:firstLine="709"/>
        <w:rPr>
          <w:rFonts w:ascii="Times New Roman" w:hAnsi="Times New Roman" w:cs="Times New Roman"/>
          <w:sz w:val="24"/>
          <w:szCs w:val="24"/>
        </w:rPr>
      </w:pPr>
      <w:r w:rsidRPr="00266B59">
        <w:rPr>
          <w:rFonts w:ascii="Times New Roman" w:hAnsi="Times New Roman" w:cs="Times New Roman"/>
          <w:sz w:val="24"/>
          <w:szCs w:val="24"/>
        </w:rPr>
        <w:t>Бадьина, Н.П. Преодоление последствий психической травмы у детей и подростков: Методические рекомендации для педагогич</w:t>
      </w:r>
      <w:r w:rsidR="00266B59">
        <w:rPr>
          <w:rFonts w:ascii="Times New Roman" w:hAnsi="Times New Roman" w:cs="Times New Roman"/>
          <w:sz w:val="24"/>
          <w:szCs w:val="24"/>
        </w:rPr>
        <w:t>еских работников. – Курган, 2017</w:t>
      </w:r>
      <w:r w:rsidRPr="00266B59">
        <w:rPr>
          <w:rFonts w:ascii="Times New Roman" w:hAnsi="Times New Roman" w:cs="Times New Roman"/>
          <w:sz w:val="24"/>
          <w:szCs w:val="24"/>
        </w:rPr>
        <w:t>.</w:t>
      </w:r>
    </w:p>
    <w:p w:rsidR="001C3AFA" w:rsidRPr="00266B59" w:rsidRDefault="001C3AFA" w:rsidP="00266B59">
      <w:pPr>
        <w:spacing w:after="0" w:line="240" w:lineRule="auto"/>
        <w:jc w:val="both"/>
        <w:rPr>
          <w:rFonts w:ascii="Times New Roman" w:hAnsi="Times New Roman" w:cs="Times New Roman"/>
          <w:sz w:val="24"/>
          <w:szCs w:val="24"/>
        </w:rPr>
      </w:pPr>
    </w:p>
    <w:sectPr w:rsidR="001C3AFA" w:rsidRPr="00266B5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A4" w:rsidRDefault="003577A4" w:rsidP="00F00C33">
      <w:pPr>
        <w:spacing w:after="0" w:line="240" w:lineRule="auto"/>
      </w:pPr>
      <w:r>
        <w:separator/>
      </w:r>
    </w:p>
  </w:endnote>
  <w:endnote w:type="continuationSeparator" w:id="0">
    <w:p w:rsidR="003577A4" w:rsidRDefault="003577A4" w:rsidP="00F0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33" w:rsidRDefault="00F00C3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898155"/>
      <w:docPartObj>
        <w:docPartGallery w:val="Page Numbers (Bottom of Page)"/>
        <w:docPartUnique/>
      </w:docPartObj>
    </w:sdtPr>
    <w:sdtEndPr/>
    <w:sdtContent>
      <w:p w:rsidR="00F00C33" w:rsidRDefault="00F00C33">
        <w:pPr>
          <w:pStyle w:val="aa"/>
          <w:jc w:val="right"/>
        </w:pPr>
        <w:r>
          <w:fldChar w:fldCharType="begin"/>
        </w:r>
        <w:r>
          <w:instrText>PAGE   \* MERGEFORMAT</w:instrText>
        </w:r>
        <w:r>
          <w:fldChar w:fldCharType="separate"/>
        </w:r>
        <w:r w:rsidR="00266B59">
          <w:rPr>
            <w:noProof/>
          </w:rPr>
          <w:t>4</w:t>
        </w:r>
        <w:r>
          <w:fldChar w:fldCharType="end"/>
        </w:r>
      </w:p>
    </w:sdtContent>
  </w:sdt>
  <w:p w:rsidR="00F00C33" w:rsidRDefault="00F00C3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33" w:rsidRDefault="00F00C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A4" w:rsidRDefault="003577A4" w:rsidP="00F00C33">
      <w:pPr>
        <w:spacing w:after="0" w:line="240" w:lineRule="auto"/>
      </w:pPr>
      <w:r>
        <w:separator/>
      </w:r>
    </w:p>
  </w:footnote>
  <w:footnote w:type="continuationSeparator" w:id="0">
    <w:p w:rsidR="003577A4" w:rsidRDefault="003577A4" w:rsidP="00F00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33" w:rsidRDefault="00F00C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33" w:rsidRDefault="00F00C3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33" w:rsidRDefault="00F00C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57E"/>
    <w:multiLevelType w:val="hybridMultilevel"/>
    <w:tmpl w:val="0742B7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865C2"/>
    <w:multiLevelType w:val="multilevel"/>
    <w:tmpl w:val="0B2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00FEB"/>
    <w:multiLevelType w:val="multilevel"/>
    <w:tmpl w:val="B6488F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E632B"/>
    <w:multiLevelType w:val="multilevel"/>
    <w:tmpl w:val="4DE4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A53E1F"/>
    <w:multiLevelType w:val="multilevel"/>
    <w:tmpl w:val="D306228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146E3"/>
    <w:multiLevelType w:val="multilevel"/>
    <w:tmpl w:val="6C40757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F738F"/>
    <w:multiLevelType w:val="multilevel"/>
    <w:tmpl w:val="221CDD0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2A0923"/>
    <w:multiLevelType w:val="multilevel"/>
    <w:tmpl w:val="477270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927937"/>
    <w:multiLevelType w:val="multilevel"/>
    <w:tmpl w:val="1890B3F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815A8A"/>
    <w:multiLevelType w:val="multilevel"/>
    <w:tmpl w:val="312028B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120F5E"/>
    <w:multiLevelType w:val="multilevel"/>
    <w:tmpl w:val="7996EFC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
  </w:num>
  <w:num w:numId="4">
    <w:abstractNumId w:val="7"/>
  </w:num>
  <w:num w:numId="5">
    <w:abstractNumId w:val="2"/>
  </w:num>
  <w:num w:numId="6">
    <w:abstractNumId w:val="6"/>
  </w:num>
  <w:num w:numId="7">
    <w:abstractNumId w:val="8"/>
  </w:num>
  <w:num w:numId="8">
    <w:abstractNumId w:val="4"/>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A1"/>
    <w:rsid w:val="00091248"/>
    <w:rsid w:val="001A12F7"/>
    <w:rsid w:val="001C3AFA"/>
    <w:rsid w:val="001E431C"/>
    <w:rsid w:val="00266B59"/>
    <w:rsid w:val="003577A4"/>
    <w:rsid w:val="003A02A1"/>
    <w:rsid w:val="00405A8B"/>
    <w:rsid w:val="004652DD"/>
    <w:rsid w:val="004A2584"/>
    <w:rsid w:val="00564E87"/>
    <w:rsid w:val="00582184"/>
    <w:rsid w:val="006313BD"/>
    <w:rsid w:val="007A5DAF"/>
    <w:rsid w:val="007C0B4A"/>
    <w:rsid w:val="008C5A43"/>
    <w:rsid w:val="0094528E"/>
    <w:rsid w:val="00A60770"/>
    <w:rsid w:val="00AB2548"/>
    <w:rsid w:val="00BC5119"/>
    <w:rsid w:val="00D67448"/>
    <w:rsid w:val="00E87331"/>
    <w:rsid w:val="00F00C33"/>
    <w:rsid w:val="00F95EF8"/>
    <w:rsid w:val="00FF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BC407-1278-4053-A78A-A91F6A96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2584"/>
  </w:style>
  <w:style w:type="paragraph" w:styleId="a3">
    <w:name w:val="Normal (Web)"/>
    <w:basedOn w:val="a"/>
    <w:uiPriority w:val="99"/>
    <w:unhideWhenUsed/>
    <w:rsid w:val="004A2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ination">
    <w:name w:val="pagination"/>
    <w:basedOn w:val="a0"/>
    <w:rsid w:val="004A2584"/>
  </w:style>
  <w:style w:type="character" w:styleId="a4">
    <w:name w:val="Hyperlink"/>
    <w:basedOn w:val="a0"/>
    <w:uiPriority w:val="99"/>
    <w:semiHidden/>
    <w:unhideWhenUsed/>
    <w:rsid w:val="004A2584"/>
    <w:rPr>
      <w:color w:val="0000FF"/>
      <w:u w:val="single"/>
    </w:rPr>
  </w:style>
  <w:style w:type="character" w:styleId="a5">
    <w:name w:val="FollowedHyperlink"/>
    <w:basedOn w:val="a0"/>
    <w:uiPriority w:val="99"/>
    <w:semiHidden/>
    <w:unhideWhenUsed/>
    <w:rsid w:val="004A2584"/>
    <w:rPr>
      <w:color w:val="800080"/>
      <w:u w:val="single"/>
    </w:rPr>
  </w:style>
  <w:style w:type="character" w:customStyle="1" w:styleId="a6">
    <w:name w:val="Без интервала Знак"/>
    <w:basedOn w:val="a0"/>
    <w:link w:val="a7"/>
    <w:uiPriority w:val="1"/>
    <w:locked/>
    <w:rsid w:val="001A12F7"/>
    <w:rPr>
      <w:rFonts w:eastAsiaTheme="minorEastAsia"/>
      <w:sz w:val="20"/>
      <w:szCs w:val="20"/>
      <w:lang w:eastAsia="ru-RU"/>
    </w:rPr>
  </w:style>
  <w:style w:type="paragraph" w:styleId="a7">
    <w:name w:val="No Spacing"/>
    <w:link w:val="a6"/>
    <w:uiPriority w:val="1"/>
    <w:qFormat/>
    <w:rsid w:val="001A12F7"/>
    <w:pPr>
      <w:spacing w:after="0" w:line="240" w:lineRule="auto"/>
      <w:jc w:val="both"/>
    </w:pPr>
    <w:rPr>
      <w:rFonts w:eastAsiaTheme="minorEastAsia"/>
      <w:sz w:val="20"/>
      <w:szCs w:val="20"/>
      <w:lang w:eastAsia="ru-RU"/>
    </w:rPr>
  </w:style>
  <w:style w:type="paragraph" w:styleId="a8">
    <w:name w:val="header"/>
    <w:basedOn w:val="a"/>
    <w:link w:val="a9"/>
    <w:uiPriority w:val="99"/>
    <w:unhideWhenUsed/>
    <w:rsid w:val="00F00C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0C33"/>
  </w:style>
  <w:style w:type="paragraph" w:styleId="aa">
    <w:name w:val="footer"/>
    <w:basedOn w:val="a"/>
    <w:link w:val="ab"/>
    <w:uiPriority w:val="99"/>
    <w:unhideWhenUsed/>
    <w:rsid w:val="00F00C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0C33"/>
  </w:style>
  <w:style w:type="paragraph" w:styleId="ac">
    <w:name w:val="Balloon Text"/>
    <w:basedOn w:val="a"/>
    <w:link w:val="ad"/>
    <w:uiPriority w:val="99"/>
    <w:semiHidden/>
    <w:unhideWhenUsed/>
    <w:rsid w:val="004652D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5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4762">
      <w:bodyDiv w:val="1"/>
      <w:marLeft w:val="0"/>
      <w:marRight w:val="0"/>
      <w:marTop w:val="0"/>
      <w:marBottom w:val="0"/>
      <w:divBdr>
        <w:top w:val="none" w:sz="0" w:space="0" w:color="auto"/>
        <w:left w:val="none" w:sz="0" w:space="0" w:color="auto"/>
        <w:bottom w:val="none" w:sz="0" w:space="0" w:color="auto"/>
        <w:right w:val="none" w:sz="0" w:space="0" w:color="auto"/>
      </w:divBdr>
      <w:divsChild>
        <w:div w:id="869344439">
          <w:marLeft w:val="150"/>
          <w:marRight w:val="150"/>
          <w:marTop w:val="150"/>
          <w:marBottom w:val="150"/>
          <w:divBdr>
            <w:top w:val="none" w:sz="0" w:space="0" w:color="auto"/>
            <w:left w:val="none" w:sz="0" w:space="0" w:color="auto"/>
            <w:bottom w:val="none" w:sz="0" w:space="0" w:color="auto"/>
            <w:right w:val="none" w:sz="0" w:space="0" w:color="auto"/>
          </w:divBdr>
        </w:div>
      </w:divsChild>
    </w:div>
    <w:div w:id="12182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Габдуллин</dc:creator>
  <cp:keywords/>
  <dc:description/>
  <cp:lastModifiedBy>Артур Габдуллин</cp:lastModifiedBy>
  <cp:revision>29</cp:revision>
  <cp:lastPrinted>2017-08-27T10:53:00Z</cp:lastPrinted>
  <dcterms:created xsi:type="dcterms:W3CDTF">2017-08-26T15:13:00Z</dcterms:created>
  <dcterms:modified xsi:type="dcterms:W3CDTF">2019-03-19T12:46:00Z</dcterms:modified>
</cp:coreProperties>
</file>