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98" w:rsidRDefault="00293D15" w:rsidP="00293D1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93D15">
        <w:rPr>
          <w:rFonts w:ascii="Times New Roman" w:hAnsi="Times New Roman" w:cs="Times New Roman"/>
          <w:b/>
          <w:sz w:val="28"/>
          <w:szCs w:val="28"/>
        </w:rPr>
        <w:t xml:space="preserve">Формирование мотивации учения у </w:t>
      </w:r>
      <w:proofErr w:type="spellStart"/>
      <w:r w:rsidRPr="00293D15">
        <w:rPr>
          <w:rFonts w:ascii="Times New Roman" w:hAnsi="Times New Roman" w:cs="Times New Roman"/>
          <w:b/>
          <w:sz w:val="28"/>
          <w:szCs w:val="28"/>
        </w:rPr>
        <w:t>неслышащих</w:t>
      </w:r>
      <w:proofErr w:type="spellEnd"/>
      <w:r w:rsidRPr="00293D15">
        <w:rPr>
          <w:rFonts w:ascii="Times New Roman" w:hAnsi="Times New Roman" w:cs="Times New Roman"/>
          <w:b/>
          <w:sz w:val="28"/>
          <w:szCs w:val="28"/>
        </w:rPr>
        <w:t xml:space="preserve"> учащихся на основе использования приема имитационно-двигательной деятельности на уроках </w:t>
      </w:r>
      <w:r w:rsidR="00AF2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D15" w:rsidRDefault="00293D15" w:rsidP="00293D15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опыта работы учителя физики Т.П. Емельяновой.</w:t>
      </w:r>
    </w:p>
    <w:p w:rsidR="00987A48" w:rsidRDefault="00987A48" w:rsidP="00293D15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3D15" w:rsidRDefault="00987A48" w:rsidP="00293D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3D15">
        <w:rPr>
          <w:rFonts w:ascii="Times New Roman" w:hAnsi="Times New Roman" w:cs="Times New Roman"/>
          <w:sz w:val="28"/>
          <w:szCs w:val="28"/>
        </w:rPr>
        <w:t>Мудрость педагога состоит в том, чтобы постоянно ставить перед собой вопросы: «Как заинтересовать ученика?», «Какой взять для начала урока материал, чтобы он задел учащегося «за живое», дал толчок его мысли, пробудил интерес, ведь только тогда начнется процесс познания?».</w:t>
      </w:r>
      <w:r w:rsidR="00AF28C0">
        <w:rPr>
          <w:rFonts w:ascii="Times New Roman" w:hAnsi="Times New Roman" w:cs="Times New Roman"/>
          <w:sz w:val="28"/>
          <w:szCs w:val="28"/>
        </w:rPr>
        <w:t xml:space="preserve"> И каждый раз давать на эти вопросы разные ответы.</w:t>
      </w:r>
    </w:p>
    <w:p w:rsidR="00AF28C0" w:rsidRDefault="00987A48" w:rsidP="00AF28C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28C0">
        <w:rPr>
          <w:rFonts w:ascii="Times New Roman" w:hAnsi="Times New Roman" w:cs="Times New Roman"/>
          <w:sz w:val="28"/>
          <w:szCs w:val="28"/>
        </w:rPr>
        <w:t xml:space="preserve">Педагогика </w:t>
      </w:r>
      <w:r w:rsidR="00AF28C0" w:rsidRPr="00AF28C0">
        <w:rPr>
          <w:rFonts w:ascii="Times New Roman" w:hAnsi="Times New Roman" w:cs="Times New Roman"/>
          <w:sz w:val="28"/>
          <w:szCs w:val="28"/>
        </w:rPr>
        <w:t xml:space="preserve">сегодняшнего дня требует от учителя-предметника не только высокого профессионализма </w:t>
      </w:r>
      <w:proofErr w:type="gramStart"/>
      <w:r w:rsidR="00AF28C0" w:rsidRPr="00AF28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F28C0" w:rsidRPr="00AF28C0">
        <w:rPr>
          <w:rFonts w:ascii="Times New Roman" w:hAnsi="Times New Roman" w:cs="Times New Roman"/>
          <w:sz w:val="28"/>
          <w:szCs w:val="28"/>
        </w:rPr>
        <w:t xml:space="preserve">в смысле владения физикой), </w:t>
      </w:r>
      <w:r w:rsidR="00AF28C0">
        <w:rPr>
          <w:rFonts w:ascii="Times New Roman" w:hAnsi="Times New Roman" w:cs="Times New Roman"/>
          <w:sz w:val="28"/>
          <w:szCs w:val="28"/>
        </w:rPr>
        <w:t xml:space="preserve">но и высокого уровня методической подготовки. Реализация этих требований должна </w:t>
      </w:r>
      <w:proofErr w:type="spellStart"/>
      <w:r w:rsidR="00AF28C0">
        <w:rPr>
          <w:rFonts w:ascii="Times New Roman" w:hAnsi="Times New Roman" w:cs="Times New Roman"/>
          <w:sz w:val="28"/>
          <w:szCs w:val="28"/>
        </w:rPr>
        <w:t>бытьединой</w:t>
      </w:r>
      <w:proofErr w:type="spellEnd"/>
      <w:r w:rsidR="00AF28C0">
        <w:rPr>
          <w:rFonts w:ascii="Times New Roman" w:hAnsi="Times New Roman" w:cs="Times New Roman"/>
          <w:sz w:val="28"/>
          <w:szCs w:val="28"/>
        </w:rPr>
        <w:t xml:space="preserve"> и нераздельной, ведь формирование мотивации учения у наших учащихся, их активности - сейчас в центре внимания почти всех педагогов. </w:t>
      </w:r>
    </w:p>
    <w:p w:rsidR="00AF28C0" w:rsidRDefault="00987A48" w:rsidP="00AF28C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28C0">
        <w:rPr>
          <w:rFonts w:ascii="Times New Roman" w:hAnsi="Times New Roman" w:cs="Times New Roman"/>
          <w:sz w:val="28"/>
          <w:szCs w:val="28"/>
        </w:rPr>
        <w:t>Исходя из этого, возрастают требования к уроку. Он должен, как и прежде, быть направлен на разрешение серьезных проблем научно-теоретической подготовки учащихся, но и вместе с тем должен приносить ученику радость познания мира, радость от участия в процессе познания.</w:t>
      </w:r>
    </w:p>
    <w:p w:rsidR="00F934A3" w:rsidRDefault="00987A48" w:rsidP="00AF28C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28C0">
        <w:rPr>
          <w:rFonts w:ascii="Times New Roman" w:hAnsi="Times New Roman" w:cs="Times New Roman"/>
          <w:sz w:val="28"/>
          <w:szCs w:val="28"/>
        </w:rPr>
        <w:t xml:space="preserve">А это уже зависит от нашего умения найти интересные и эффективные формы ведения урока. В своей работе </w:t>
      </w:r>
      <w:r w:rsidR="00F934A3">
        <w:rPr>
          <w:rFonts w:ascii="Times New Roman" w:hAnsi="Times New Roman" w:cs="Times New Roman"/>
          <w:sz w:val="28"/>
          <w:szCs w:val="28"/>
        </w:rPr>
        <w:t>я теперь придерживаюсь таких правил:</w:t>
      </w:r>
    </w:p>
    <w:p w:rsidR="00F934A3" w:rsidRDefault="00F934A3" w:rsidP="00AF28C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Смещение акцентов с содержание обучения на процесс учения, выражающиеся в активной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школьников и в овладении рациональными способами этой деятельности;</w:t>
      </w:r>
    </w:p>
    <w:p w:rsidR="00AF28C0" w:rsidRPr="00AF28C0" w:rsidRDefault="00F934A3" w:rsidP="00AF28C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Создание для каждого ученика возможности реализовать свою потребность в познании, в творческой деятельности;</w:t>
      </w:r>
      <w:r w:rsidR="00AF2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A3" w:rsidRDefault="00F934A3" w:rsidP="00293D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Ориентация на овладение учащимися общекультурными ценностями, коммуникативной, информационной культурой, культурой деятельности.</w:t>
      </w:r>
    </w:p>
    <w:p w:rsidR="00F934A3" w:rsidRDefault="00987A48" w:rsidP="00293D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34A3">
        <w:rPr>
          <w:rFonts w:ascii="Times New Roman" w:hAnsi="Times New Roman" w:cs="Times New Roman"/>
          <w:sz w:val="28"/>
          <w:szCs w:val="28"/>
        </w:rPr>
        <w:t>И поэтому уже много лет я работаю над проблемой «Формы активного обучения». Пытаюсь претворить в жизнь завет К.Д. Ушинского о том, что главная цель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4A3">
        <w:rPr>
          <w:rFonts w:ascii="Times New Roman" w:hAnsi="Times New Roman" w:cs="Times New Roman"/>
          <w:sz w:val="28"/>
          <w:szCs w:val="28"/>
        </w:rPr>
        <w:t>- «… дать человеку деятельность, которая наполняла его душу».</w:t>
      </w:r>
    </w:p>
    <w:p w:rsidR="00F934A3" w:rsidRDefault="00987A48" w:rsidP="00293D1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4A3">
        <w:rPr>
          <w:rFonts w:ascii="Times New Roman" w:hAnsi="Times New Roman" w:cs="Times New Roman"/>
          <w:sz w:val="28"/>
          <w:szCs w:val="28"/>
        </w:rPr>
        <w:t>Расскажу о двух приемах, которые я с успехом применяю.</w:t>
      </w:r>
    </w:p>
    <w:p w:rsidR="00AF28C0" w:rsidRDefault="00F934A3" w:rsidP="00F934A3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4A3">
        <w:rPr>
          <w:rFonts w:ascii="Times New Roman" w:hAnsi="Times New Roman" w:cs="Times New Roman"/>
          <w:b/>
          <w:sz w:val="28"/>
          <w:szCs w:val="28"/>
        </w:rPr>
        <w:t>«Живые модели» на уроке.</w:t>
      </w:r>
    </w:p>
    <w:p w:rsidR="00F934A3" w:rsidRDefault="00987A48" w:rsidP="00734FA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34FAC" w:rsidRPr="00734FAC">
        <w:rPr>
          <w:rFonts w:ascii="Times New Roman" w:hAnsi="Times New Roman" w:cs="Times New Roman"/>
          <w:sz w:val="28"/>
          <w:szCs w:val="28"/>
        </w:rPr>
        <w:t xml:space="preserve">Это прием основан </w:t>
      </w:r>
      <w:r w:rsidR="00734FAC">
        <w:rPr>
          <w:rFonts w:ascii="Times New Roman" w:hAnsi="Times New Roman" w:cs="Times New Roman"/>
          <w:sz w:val="28"/>
          <w:szCs w:val="28"/>
        </w:rPr>
        <w:t xml:space="preserve">на имитационно-двигательной деятельности ребят </w:t>
      </w:r>
      <w:proofErr w:type="gramStart"/>
      <w:r w:rsidR="00734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4FAC">
        <w:rPr>
          <w:rFonts w:ascii="Times New Roman" w:hAnsi="Times New Roman" w:cs="Times New Roman"/>
          <w:sz w:val="28"/>
          <w:szCs w:val="28"/>
        </w:rPr>
        <w:t xml:space="preserve">так они создают модели), что привлекает их, внося разнообразие в учебный процесс, вызывает интерес, дает толчок полету фантазии. Прием помогает создать запоминающийся образ изучаемого явления, что важно. </w:t>
      </w:r>
    </w:p>
    <w:p w:rsidR="008F0C22" w:rsidRDefault="00B7620D" w:rsidP="008F0C2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734FAC">
        <w:rPr>
          <w:rFonts w:ascii="Times New Roman" w:hAnsi="Times New Roman" w:cs="Times New Roman"/>
          <w:sz w:val="28"/>
          <w:szCs w:val="28"/>
        </w:rPr>
        <w:t xml:space="preserve">В 8 классе при изучении темы «Строение вещества» одна группа учащихся на уроке изображает поведение молекул в твердых телах: дети выстраиваются, изображая кристаллическую решетку, берутся за руки и хаотично колеблются. Друга группа демонстрирует строение жидкости: рук-связей меньше, расстояние между молекулами больше, движение молекул хаотичное. Третья группа изображает строение газа и поведение молекул в </w:t>
      </w:r>
      <w:r w:rsidR="008F0C22">
        <w:rPr>
          <w:rFonts w:ascii="Times New Roman" w:hAnsi="Times New Roman" w:cs="Times New Roman"/>
          <w:sz w:val="28"/>
          <w:szCs w:val="28"/>
        </w:rPr>
        <w:t>нем: молекулы свободны, двигают</w:t>
      </w:r>
      <w:r w:rsidR="00734FAC">
        <w:rPr>
          <w:rFonts w:ascii="Times New Roman" w:hAnsi="Times New Roman" w:cs="Times New Roman"/>
          <w:sz w:val="28"/>
          <w:szCs w:val="28"/>
        </w:rPr>
        <w:t>ся хаотично, изредка сталкиваясь друг с другом, и время от времени ударяются о стенки сосуда, в который газ заключен.</w:t>
      </w:r>
      <w:r w:rsidR="008F0C22">
        <w:rPr>
          <w:rFonts w:ascii="Times New Roman" w:hAnsi="Times New Roman" w:cs="Times New Roman"/>
          <w:sz w:val="28"/>
          <w:szCs w:val="28"/>
        </w:rPr>
        <w:t xml:space="preserve"> Все модели наглядные и хорошо запоминаются.</w:t>
      </w:r>
    </w:p>
    <w:p w:rsidR="008F0C22" w:rsidRDefault="008F0C22" w:rsidP="008F0C2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же на этом уроке мы выясняем, в чем сходство и различие у льда, воды и пара. Ставлю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Изобразите, что произойдет, если эти вещества нагреть?» Дети с удовольствием  демонстрируют на составленных ими моделях увеличение скорости движения молекул и как следствие - изменение расстояния между частицами, и сил их взаимодействия. Вот так построен этот урок. </w:t>
      </w:r>
    </w:p>
    <w:p w:rsidR="00987A48" w:rsidRDefault="00987A48" w:rsidP="008F0C2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F0C22" w:rsidRDefault="008F0C22" w:rsidP="008F0C2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22">
        <w:rPr>
          <w:rFonts w:ascii="Times New Roman" w:hAnsi="Times New Roman" w:cs="Times New Roman"/>
          <w:b/>
          <w:sz w:val="28"/>
          <w:szCs w:val="28"/>
        </w:rPr>
        <w:t>8 класс. Тема: « Три состояния вещества»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0C22" w:rsidRPr="008F0C22" w:rsidRDefault="008F0C22" w:rsidP="008F0C22">
      <w:pPr>
        <w:ind w:left="-567"/>
        <w:rPr>
          <w:rFonts w:ascii="Times New Roman" w:hAnsi="Times New Roman" w:cs="Times New Roman"/>
          <w:sz w:val="28"/>
          <w:szCs w:val="28"/>
        </w:rPr>
      </w:pPr>
      <w:r w:rsidRPr="008F0C22">
        <w:rPr>
          <w:rFonts w:ascii="Times New Roman" w:hAnsi="Times New Roman" w:cs="Times New Roman"/>
          <w:sz w:val="28"/>
          <w:szCs w:val="28"/>
        </w:rPr>
        <w:t>Цели урока:</w:t>
      </w:r>
    </w:p>
    <w:p w:rsidR="008F0C22" w:rsidRDefault="00A867BB" w:rsidP="008F0C2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повторить</w:t>
      </w:r>
    </w:p>
    <w:p w:rsidR="00A867BB" w:rsidRDefault="00A867BB" w:rsidP="008F0C2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ведения об основных положениях молекулярно-кинетической теории,</w:t>
      </w:r>
    </w:p>
    <w:p w:rsidR="00A867BB" w:rsidRDefault="00A867BB" w:rsidP="008F0C2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войства твердых, жидких и газообразных веществ;</w:t>
      </w:r>
    </w:p>
    <w:p w:rsidR="00A867BB" w:rsidRDefault="00A867BB" w:rsidP="00A867B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привлечь ребят к самостоятельному «добыванию» информации путем моделирования движения молекул в различных состояниях вещества, этим активизировать класс.</w:t>
      </w:r>
    </w:p>
    <w:p w:rsidR="00A867BB" w:rsidRPr="00A867BB" w:rsidRDefault="00A867BB" w:rsidP="00A867B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tbl>
      <w:tblPr>
        <w:tblStyle w:val="a3"/>
        <w:tblW w:w="0" w:type="auto"/>
        <w:tblInd w:w="-567" w:type="dxa"/>
        <w:tblLook w:val="04A0"/>
      </w:tblPr>
      <w:tblGrid>
        <w:gridCol w:w="675"/>
        <w:gridCol w:w="2835"/>
        <w:gridCol w:w="3119"/>
        <w:gridCol w:w="2942"/>
      </w:tblGrid>
      <w:tr w:rsidR="00A867BB" w:rsidTr="00A867BB">
        <w:tc>
          <w:tcPr>
            <w:tcW w:w="675" w:type="dxa"/>
          </w:tcPr>
          <w:p w:rsidR="00A867BB" w:rsidRPr="00A867BB" w:rsidRDefault="00A867BB" w:rsidP="008F0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867B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A867BB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</w:tcPr>
          <w:p w:rsidR="00A867BB" w:rsidRPr="00A867BB" w:rsidRDefault="00A867BB" w:rsidP="008F0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BB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 учитель</w:t>
            </w:r>
          </w:p>
        </w:tc>
        <w:tc>
          <w:tcPr>
            <w:tcW w:w="3119" w:type="dxa"/>
          </w:tcPr>
          <w:p w:rsidR="00A867BB" w:rsidRPr="00A867BB" w:rsidRDefault="00A867BB" w:rsidP="008F0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BB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делает ученик</w:t>
            </w:r>
          </w:p>
        </w:tc>
        <w:tc>
          <w:tcPr>
            <w:tcW w:w="2942" w:type="dxa"/>
          </w:tcPr>
          <w:p w:rsidR="00A867BB" w:rsidRPr="00A867BB" w:rsidRDefault="00A867BB" w:rsidP="008F0C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7B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Результат, вывод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Приглашаю 5 учащихся и прошу изобразить строение твердого тела.</w:t>
            </w:r>
          </w:p>
        </w:tc>
        <w:tc>
          <w:tcPr>
            <w:tcW w:w="3119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выстраиваются, берясь за руки и изображая кристаллическую решетку, начинают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хаотично колебаться.</w:t>
            </w:r>
          </w:p>
        </w:tc>
        <w:tc>
          <w:tcPr>
            <w:tcW w:w="2942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памяти ребят восстанавливается строение твердых тел и характер движения молекул в них.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делает заключение об этом.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Если начать нагревать твердое тело, то что происходит с молекулами?»</w:t>
            </w:r>
          </w:p>
        </w:tc>
        <w:tc>
          <w:tcPr>
            <w:tcW w:w="3119" w:type="dxa"/>
          </w:tcPr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Начинают колебаться быстрее, но с мест не сходят.</w:t>
            </w:r>
          </w:p>
        </w:tc>
        <w:tc>
          <w:tcPr>
            <w:tcW w:w="2942" w:type="dxa"/>
          </w:tcPr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делают вывод: чем выше температура, тем быстрее колеблются молекулы в кристалле.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Спрашиваю: «А если температуру тела еще повысит? Что произойдет с его молекулами?»</w:t>
            </w:r>
          </w:p>
        </w:tc>
        <w:tc>
          <w:tcPr>
            <w:tcW w:w="3119" w:type="dxa"/>
          </w:tcPr>
          <w:p w:rsidR="00007697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 группе еще быстрее колеблются; некоторые из них отбегают в сторону не очень далеко и движутся там самостоятельно и хаотично. Число отбегающих учеников</w:t>
            </w:r>
          </w:p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молекул) увеличивается.</w:t>
            </w:r>
          </w:p>
        </w:tc>
        <w:tc>
          <w:tcPr>
            <w:tcW w:w="2942" w:type="dxa"/>
          </w:tcPr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говорят, что твердое тело стало превращаться в жидкость.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A867BB" w:rsidRDefault="00007697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Говорю: «Нагревание продолжается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наблюдаем?»</w:t>
            </w:r>
          </w:p>
        </w:tc>
        <w:tc>
          <w:tcPr>
            <w:tcW w:w="3119" w:type="dxa"/>
          </w:tcPr>
          <w:p w:rsidR="00A867BB" w:rsidRDefault="00007697" w:rsidP="006E5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группы все разбегаются и хаотично двигаются по всему классу. </w:t>
            </w:r>
          </w:p>
        </w:tc>
        <w:tc>
          <w:tcPr>
            <w:tcW w:w="2942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делают вывод, что вещество уже перешло в газообразное состояние - испарилось.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детей занять свои места в классе и заполнить таблицу.</w:t>
            </w:r>
          </w:p>
        </w:tc>
        <w:tc>
          <w:tcPr>
            <w:tcW w:w="3119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таблицу.</w:t>
            </w:r>
          </w:p>
        </w:tc>
        <w:tc>
          <w:tcPr>
            <w:tcW w:w="2942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приведена ниже.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Говорю: « Теперь начинаем охлаждать вещество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 все процессы в обратном порядке, назовите их»</w:t>
            </w:r>
          </w:p>
        </w:tc>
        <w:tc>
          <w:tcPr>
            <w:tcW w:w="3119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имитируют процессы конденсации пара, охлаждения жидкости, ее кристаллизацию и охлаждение твердого тела.</w:t>
            </w:r>
          </w:p>
        </w:tc>
        <w:tc>
          <w:tcPr>
            <w:tcW w:w="2942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модели продемонстрировано:</w:t>
            </w:r>
          </w:p>
          <w:p w:rsidR="006E535F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агрегатных состояний вещества;</w:t>
            </w:r>
          </w:p>
          <w:p w:rsidR="006E535F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ниже температура, тем медленнее движение молекул.</w:t>
            </w:r>
          </w:p>
        </w:tc>
      </w:tr>
      <w:tr w:rsidR="00A867BB" w:rsidTr="00A867BB">
        <w:tc>
          <w:tcPr>
            <w:tcW w:w="675" w:type="dxa"/>
          </w:tcPr>
          <w:p w:rsidR="00A867BB" w:rsidRDefault="00A867BB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Подведем итог урока. Прокомментируйте заполненную таблицу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вопрос: « Что и как меняется, когда вещество переходит из одного состояния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другое?» </w:t>
            </w:r>
          </w:p>
        </w:tc>
        <w:tc>
          <w:tcPr>
            <w:tcW w:w="3119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Дают ответы. </w:t>
            </w:r>
          </w:p>
        </w:tc>
        <w:tc>
          <w:tcPr>
            <w:tcW w:w="2942" w:type="dxa"/>
          </w:tcPr>
          <w:p w:rsidR="00A867BB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получили наглядное представление о 1)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Строении вещества, 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в них и взаимодействия молекул. </w:t>
            </w:r>
          </w:p>
        </w:tc>
      </w:tr>
      <w:tr w:rsidR="006E535F" w:rsidTr="00A867BB">
        <w:tc>
          <w:tcPr>
            <w:tcW w:w="675" w:type="dxa"/>
          </w:tcPr>
          <w:p w:rsidR="006E535F" w:rsidRDefault="006E535F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</w:tcPr>
          <w:p w:rsidR="006E535F" w:rsidRDefault="006C0754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Напоминаю, что ребята уже знакомы с явлением диффузии. Прошу четырех девочек и двух мальчиков выйти к доске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Девочки будут изображать молекулы духов, а мальчики – молекулы воздуха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Говорю: « Что сейчас произойдет, если открыть флакон с духами? Изобразите»</w:t>
            </w:r>
          </w:p>
        </w:tc>
        <w:tc>
          <w:tcPr>
            <w:tcW w:w="3119" w:type="dxa"/>
          </w:tcPr>
          <w:p w:rsidR="006E535F" w:rsidRDefault="006C0754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 хаотично бегают по классу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Вбегают девочки и начинают двигаться между ними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Кто-то громко объясняет: «Произошла диффузия, запах распространился по классу» </w:t>
            </w:r>
          </w:p>
        </w:tc>
        <w:tc>
          <w:tcPr>
            <w:tcW w:w="2942" w:type="dxa"/>
          </w:tcPr>
          <w:p w:rsidR="006E535F" w:rsidRDefault="006C0754" w:rsidP="008F0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вспомнили изученное ранее положение МКТ, прокомментировали процесс и сделали вывод.</w:t>
            </w:r>
          </w:p>
        </w:tc>
      </w:tr>
    </w:tbl>
    <w:p w:rsidR="00A867BB" w:rsidRDefault="00A867BB" w:rsidP="008F0C2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620D" w:rsidRDefault="00B7620D" w:rsidP="00B7620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для заполнения учениками.</w:t>
      </w:r>
    </w:p>
    <w:p w:rsidR="00B7620D" w:rsidRPr="00B7620D" w:rsidRDefault="00B7620D" w:rsidP="00B7620D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0D">
        <w:rPr>
          <w:rFonts w:ascii="Times New Roman" w:hAnsi="Times New Roman" w:cs="Times New Roman"/>
          <w:b/>
          <w:sz w:val="28"/>
          <w:szCs w:val="28"/>
        </w:rPr>
        <w:t>Три состояния вещества.</w:t>
      </w:r>
    </w:p>
    <w:tbl>
      <w:tblPr>
        <w:tblStyle w:val="a3"/>
        <w:tblW w:w="0" w:type="auto"/>
        <w:tblInd w:w="-567" w:type="dxa"/>
        <w:tblLook w:val="04A0"/>
      </w:tblPr>
      <w:tblGrid>
        <w:gridCol w:w="3227"/>
        <w:gridCol w:w="2268"/>
        <w:gridCol w:w="2410"/>
        <w:gridCol w:w="1666"/>
      </w:tblGrid>
      <w:tr w:rsidR="00B7620D" w:rsidTr="00B7620D">
        <w:tc>
          <w:tcPr>
            <w:tcW w:w="3227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</w:p>
        </w:tc>
        <w:tc>
          <w:tcPr>
            <w:tcW w:w="2268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 тело</w:t>
            </w:r>
          </w:p>
        </w:tc>
        <w:tc>
          <w:tcPr>
            <w:tcW w:w="2410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Жидкость </w:t>
            </w:r>
          </w:p>
        </w:tc>
        <w:tc>
          <w:tcPr>
            <w:tcW w:w="1666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 </w:t>
            </w:r>
          </w:p>
        </w:tc>
      </w:tr>
      <w:tr w:rsidR="00B7620D" w:rsidTr="00B7620D">
        <w:tc>
          <w:tcPr>
            <w:tcW w:w="3227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</w:t>
            </w:r>
          </w:p>
        </w:tc>
        <w:tc>
          <w:tcPr>
            <w:tcW w:w="2268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20D" w:rsidTr="00B7620D">
        <w:tc>
          <w:tcPr>
            <w:tcW w:w="3227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движения молекул </w:t>
            </w:r>
          </w:p>
        </w:tc>
        <w:tc>
          <w:tcPr>
            <w:tcW w:w="2268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20D" w:rsidTr="00B7620D">
        <w:tc>
          <w:tcPr>
            <w:tcW w:w="3227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взаимодействия молекул</w:t>
            </w:r>
          </w:p>
        </w:tc>
        <w:tc>
          <w:tcPr>
            <w:tcW w:w="2268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7620D" w:rsidRDefault="00B7620D" w:rsidP="00B7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20D" w:rsidRDefault="00B7620D" w:rsidP="00B7620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620D" w:rsidRDefault="00B7620D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мы решаем задачи из сборника задач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Такой урок ученики запомнили хорошо, потому что они «добывали» знания, проявляли двигательную активность, делали выводы.</w:t>
      </w:r>
    </w:p>
    <w:p w:rsidR="00987A48" w:rsidRDefault="00987A48" w:rsidP="00B7620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620D" w:rsidRDefault="007D4672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« Живы модели» использую и при изучении темы «Механическое движение». С их помощью учащиеся 8 класса очень хорошо усваивают понятия « равномерное и неравномерное движение», « путь и перемещение», « скорость»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даже моделируют построение графика зависимости пути от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этого заранее выбирают координатную плоскость ( например, часть кабинета перед демонстрационным столом)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счет один, два, три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это – отчет времени в секундах) один ученик делает один шаг по координатной плоскости и кладет на пол у своей ступни цветной кружок, другой – два </w:t>
      </w:r>
      <w:r w:rsidR="00CA4B69">
        <w:rPr>
          <w:rFonts w:ascii="Times New Roman" w:hAnsi="Times New Roman" w:cs="Times New Roman"/>
          <w:sz w:val="28"/>
          <w:szCs w:val="28"/>
        </w:rPr>
        <w:t>шага и тоже кладет на пол кружок, но другого цвета. Так получаются точки графиков двух тел, движущихся с разными скоростями.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4B69" w:rsidRDefault="00CA4B69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В 9 классе «живые модели» использую, рассматривая тему « Строение атома».</w:t>
      </w:r>
    </w:p>
    <w:p w:rsidR="00CA4B69" w:rsidRDefault="00CA4B69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« Живые модели» полезны при изучении </w:t>
      </w:r>
      <w:r w:rsidRPr="00CA4B69">
        <w:rPr>
          <w:rFonts w:ascii="Times New Roman" w:hAnsi="Times New Roman" w:cs="Times New Roman"/>
          <w:i/>
          <w:sz w:val="28"/>
          <w:szCs w:val="28"/>
        </w:rPr>
        <w:t>законов Ньютона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B69" w:rsidRDefault="00CA4B69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старших классах учебную деятельность заметно активизирует мотив</w:t>
      </w:r>
    </w:p>
    <w:p w:rsidR="00CA4B69" w:rsidRDefault="00CA4B69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профессионально – жизненное самоопределение»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мотив устремлен к будуще</w:t>
      </w:r>
      <w:r w:rsidR="00B610E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профессии человека, его становление связано с д</w:t>
      </w:r>
      <w:r w:rsidR="00B610EE">
        <w:rPr>
          <w:rFonts w:ascii="Times New Roman" w:hAnsi="Times New Roman" w:cs="Times New Roman"/>
          <w:sz w:val="28"/>
          <w:szCs w:val="28"/>
        </w:rPr>
        <w:t>елом, которому ученик намерен се</w:t>
      </w:r>
      <w:r>
        <w:rPr>
          <w:rFonts w:ascii="Times New Roman" w:hAnsi="Times New Roman" w:cs="Times New Roman"/>
          <w:sz w:val="28"/>
          <w:szCs w:val="28"/>
        </w:rPr>
        <w:t xml:space="preserve">бя посвятить. Я стараюсь ввести его в действие, например, </w:t>
      </w:r>
      <w:r w:rsidR="00B610EE">
        <w:rPr>
          <w:rFonts w:ascii="Times New Roman" w:hAnsi="Times New Roman" w:cs="Times New Roman"/>
          <w:sz w:val="28"/>
          <w:szCs w:val="28"/>
        </w:rPr>
        <w:t>учащихся стать на сегодня взрослыми и занять один из важных служебных постов.</w:t>
      </w:r>
    </w:p>
    <w:p w:rsidR="00B610EE" w:rsidRDefault="00B610EE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10 классе мы проводим заседание ученого совета по вопросу</w:t>
      </w:r>
    </w:p>
    <w:p w:rsidR="00B610EE" w:rsidRDefault="00B610EE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Электрический ток в различных классах»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доклады представляли начальники лабораторий: « Ток в проводниках», « Ток в полупроводниках», </w:t>
      </w:r>
    </w:p>
    <w:p w:rsidR="00B610EE" w:rsidRDefault="00B610EE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Плазма»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Доклады сопровождались выступлением теоретиков, инженеро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конструкторов, экспериментаторов, консультантов – информаторов. Этот прием направлен на профессиональную ориентацию.</w:t>
      </w:r>
    </w:p>
    <w:p w:rsidR="00B610EE" w:rsidRDefault="00987A48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0EE">
        <w:rPr>
          <w:rFonts w:ascii="Times New Roman" w:hAnsi="Times New Roman" w:cs="Times New Roman"/>
          <w:sz w:val="28"/>
          <w:szCs w:val="28"/>
        </w:rPr>
        <w:t xml:space="preserve">И закончить мне хотелось бы словами известного немецкого педагога А. </w:t>
      </w:r>
      <w:proofErr w:type="spellStart"/>
      <w:r w:rsidR="00B610EE">
        <w:rPr>
          <w:rFonts w:ascii="Times New Roman" w:hAnsi="Times New Roman" w:cs="Times New Roman"/>
          <w:sz w:val="28"/>
          <w:szCs w:val="28"/>
        </w:rPr>
        <w:t>Дистервега</w:t>
      </w:r>
      <w:proofErr w:type="spellEnd"/>
      <w:r w:rsidR="00B610EE">
        <w:rPr>
          <w:rFonts w:ascii="Times New Roman" w:hAnsi="Times New Roman" w:cs="Times New Roman"/>
          <w:sz w:val="28"/>
          <w:szCs w:val="28"/>
        </w:rPr>
        <w:t>: « Развитие и образование ни одному человеку не могут быть даны или сообщены</w:t>
      </w:r>
      <w:proofErr w:type="gramStart"/>
      <w:r w:rsidR="00B61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10EE">
        <w:rPr>
          <w:rFonts w:ascii="Times New Roman" w:hAnsi="Times New Roman" w:cs="Times New Roman"/>
          <w:sz w:val="28"/>
          <w:szCs w:val="28"/>
        </w:rPr>
        <w:t xml:space="preserve"> Всякий, кто желает к ним приобщиться, должен достигнуть этого собственной деятельностью, </w:t>
      </w:r>
      <w:r>
        <w:rPr>
          <w:rFonts w:ascii="Times New Roman" w:hAnsi="Times New Roman" w:cs="Times New Roman"/>
          <w:sz w:val="28"/>
          <w:szCs w:val="28"/>
        </w:rPr>
        <w:t>собственными силами, собственным напряжение».</w:t>
      </w:r>
      <w:r w:rsidR="00B610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0EE" w:rsidRDefault="00B610EE" w:rsidP="00B7620D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7620D" w:rsidRPr="00734FAC" w:rsidRDefault="00B7620D" w:rsidP="00B7620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7620D" w:rsidRPr="00734FAC" w:rsidSect="00293D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D15"/>
    <w:rsid w:val="00007697"/>
    <w:rsid w:val="00293D15"/>
    <w:rsid w:val="006C0754"/>
    <w:rsid w:val="006E535F"/>
    <w:rsid w:val="00734FAC"/>
    <w:rsid w:val="007D4672"/>
    <w:rsid w:val="008F0C22"/>
    <w:rsid w:val="00987A48"/>
    <w:rsid w:val="009E1698"/>
    <w:rsid w:val="00A867BB"/>
    <w:rsid w:val="00AF28C0"/>
    <w:rsid w:val="00B610EE"/>
    <w:rsid w:val="00B7620D"/>
    <w:rsid w:val="00C56BB3"/>
    <w:rsid w:val="00CA4B69"/>
    <w:rsid w:val="00F9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2F84D-FB4F-4568-B8F2-3F721B27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2019-04-10T05:11:00Z</dcterms:created>
  <dcterms:modified xsi:type="dcterms:W3CDTF">2019-04-10T08:29:00Z</dcterms:modified>
</cp:coreProperties>
</file>