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2F" w:rsidRDefault="00902E2F" w:rsidP="00902E2F">
      <w:pPr>
        <w:pStyle w:val="c4c5c11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</w:t>
      </w:r>
      <w:r w:rsidRPr="00902E2F">
        <w:rPr>
          <w:rStyle w:val="c1"/>
          <w:b/>
          <w:sz w:val="28"/>
          <w:szCs w:val="28"/>
        </w:rPr>
        <w:t>Игровые формы обучения в начальной школе</w:t>
      </w:r>
    </w:p>
    <w:p w:rsidR="0038414E" w:rsidRDefault="0038414E" w:rsidP="00902E2F">
      <w:pPr>
        <w:pStyle w:val="c4c5c11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</w:p>
    <w:p w:rsidR="008E2687" w:rsidRDefault="0038414E" w:rsidP="00902E2F">
      <w:pPr>
        <w:pStyle w:val="c4c5c11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</w:t>
      </w:r>
      <w:r w:rsidR="008E2687">
        <w:rPr>
          <w:rStyle w:val="c1"/>
          <w:b/>
          <w:sz w:val="28"/>
          <w:szCs w:val="28"/>
        </w:rPr>
        <w:t xml:space="preserve">Учитель начальных классов МБОУ «СОШ №18» </w:t>
      </w:r>
    </w:p>
    <w:p w:rsidR="008E2687" w:rsidRDefault="0038414E" w:rsidP="00902E2F">
      <w:pPr>
        <w:pStyle w:val="c4c5c11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 xml:space="preserve">                        </w:t>
      </w:r>
      <w:r w:rsidR="008E2687">
        <w:rPr>
          <w:rStyle w:val="c1"/>
          <w:b/>
          <w:sz w:val="28"/>
          <w:szCs w:val="28"/>
        </w:rPr>
        <w:t xml:space="preserve"> Воронина Ольга Митрофановна</w:t>
      </w:r>
    </w:p>
    <w:p w:rsidR="00902E2F" w:rsidRPr="00902E2F" w:rsidRDefault="00902E2F" w:rsidP="00902E2F">
      <w:pPr>
        <w:pStyle w:val="c4c5c11"/>
        <w:spacing w:before="0" w:beforeAutospacing="0" w:after="0" w:afterAutospacing="0"/>
        <w:ind w:firstLine="708"/>
        <w:jc w:val="both"/>
        <w:rPr>
          <w:rStyle w:val="c1"/>
          <w:b/>
          <w:sz w:val="28"/>
          <w:szCs w:val="28"/>
        </w:rPr>
      </w:pPr>
    </w:p>
    <w:p w:rsidR="00902E2F" w:rsidRPr="008E2687" w:rsidRDefault="00902E2F" w:rsidP="00902E2F">
      <w:pPr>
        <w:pStyle w:val="c4c5c1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  А.С.Макаренко считал, что</w:t>
      </w:r>
      <w:r w:rsidRPr="008E2687">
        <w:rPr>
          <w:rStyle w:val="apple-converted-space"/>
          <w:sz w:val="28"/>
          <w:szCs w:val="28"/>
        </w:rPr>
        <w:t> </w:t>
      </w:r>
      <w:r w:rsidRPr="008E2687">
        <w:rPr>
          <w:rStyle w:val="c1"/>
          <w:sz w:val="28"/>
          <w:szCs w:val="28"/>
        </w:rPr>
        <w:t>«… ребенок должен играть, даже когда делает серьезное дело. Вся его жизнь – это игра».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          Цель  игры  - побудить интерес к познанию, науке, книге, учению.</w:t>
      </w:r>
    </w:p>
    <w:p w:rsidR="00902E2F" w:rsidRPr="008E2687" w:rsidRDefault="00902E2F" w:rsidP="00902E2F">
      <w:pPr>
        <w:pStyle w:val="c4c5c11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И если мы вложим образовательное содержание в игровую оболочку, то сможем решить одну из ключевых проблем педагогики — проблему мотивации учебной деятельности.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           Игра учит. Следовательно, это средство обучения.</w:t>
      </w:r>
    </w:p>
    <w:p w:rsidR="00902E2F" w:rsidRPr="008E2687" w:rsidRDefault="00902E2F" w:rsidP="008E2687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1"/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К.Д.Ушинский писал: «Для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есть его собственное создание… в игре же дитя, уже зреющий человек, пробует свои силы и самостоятельно распоряжается своими же созданиями».</w:t>
      </w:r>
    </w:p>
    <w:p w:rsidR="00902E2F" w:rsidRPr="008E2687" w:rsidRDefault="00902E2F" w:rsidP="00902E2F">
      <w:pPr>
        <w:pStyle w:val="c2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 xml:space="preserve">           Как педагогическая технология игра интересна тем, что создает эмоциональный подъем, а мотивы игровой деятельности ориентированы на процесс постижения смысла этой деятельности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b/>
          <w:bCs/>
          <w:sz w:val="28"/>
          <w:szCs w:val="28"/>
          <w:u w:val="single"/>
        </w:rPr>
      </w:pPr>
      <w:r w:rsidRPr="008E2687">
        <w:rPr>
          <w:b/>
          <w:bCs/>
          <w:sz w:val="28"/>
          <w:szCs w:val="28"/>
          <w:u w:val="single"/>
        </w:rPr>
        <w:t xml:space="preserve">1. Педагогические игры достаточно разнообразны </w:t>
      </w:r>
      <w:proofErr w:type="gramStart"/>
      <w:r w:rsidRPr="008E2687">
        <w:rPr>
          <w:b/>
          <w:bCs/>
          <w:sz w:val="28"/>
          <w:szCs w:val="28"/>
          <w:u w:val="single"/>
        </w:rPr>
        <w:t>по</w:t>
      </w:r>
      <w:proofErr w:type="gramEnd"/>
      <w:r w:rsidRPr="008E2687">
        <w:rPr>
          <w:b/>
          <w:bCs/>
          <w:sz w:val="28"/>
          <w:szCs w:val="28"/>
          <w:u w:val="single"/>
        </w:rPr>
        <w:t xml:space="preserve">: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дидактическим целям;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организационной структуре;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возрастным возможностям их использования;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специфике содержания.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b/>
          <w:bCs/>
          <w:sz w:val="28"/>
          <w:szCs w:val="28"/>
          <w:u w:val="single"/>
        </w:rPr>
      </w:pPr>
      <w:r w:rsidRPr="008E2687">
        <w:rPr>
          <w:b/>
          <w:bCs/>
          <w:sz w:val="28"/>
          <w:szCs w:val="28"/>
          <w:u w:val="single"/>
        </w:rPr>
        <w:t xml:space="preserve">2. По характеру педагогического процесса бывают: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обучающие, тренировочные, контролирующие, обобщающие;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познавательные, воспитательные, развивающие;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репродуктивные, продуктивные, творческие;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коммуникативные, диагностические и другие.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b/>
          <w:bCs/>
          <w:sz w:val="28"/>
          <w:szCs w:val="28"/>
          <w:u w:val="single"/>
        </w:rPr>
      </w:pPr>
      <w:r w:rsidRPr="008E2687">
        <w:rPr>
          <w:b/>
          <w:bCs/>
          <w:sz w:val="28"/>
          <w:szCs w:val="28"/>
          <w:u w:val="single"/>
        </w:rPr>
        <w:t xml:space="preserve">3. По характеру игровой методики делятся </w:t>
      </w:r>
      <w:proofErr w:type="gramStart"/>
      <w:r w:rsidRPr="008E2687">
        <w:rPr>
          <w:b/>
          <w:bCs/>
          <w:sz w:val="28"/>
          <w:szCs w:val="28"/>
          <w:u w:val="single"/>
        </w:rPr>
        <w:t>на</w:t>
      </w:r>
      <w:proofErr w:type="gramEnd"/>
      <w:r w:rsidRPr="008E2687">
        <w:rPr>
          <w:b/>
          <w:bCs/>
          <w:sz w:val="28"/>
          <w:szCs w:val="28"/>
          <w:u w:val="single"/>
        </w:rPr>
        <w:t xml:space="preserve">: </w:t>
      </w:r>
    </w:p>
    <w:p w:rsidR="00902E2F" w:rsidRPr="008E2687" w:rsidRDefault="00902E2F" w:rsidP="00902E2F">
      <w:pPr>
        <w:pStyle w:val="c2"/>
        <w:spacing w:before="0" w:beforeAutospacing="0" w:after="0" w:afterAutospacing="0"/>
        <w:ind w:firstLine="709"/>
        <w:rPr>
          <w:sz w:val="28"/>
          <w:szCs w:val="28"/>
        </w:rPr>
      </w:pPr>
      <w:r w:rsidRPr="008E2687">
        <w:rPr>
          <w:sz w:val="28"/>
          <w:szCs w:val="28"/>
        </w:rPr>
        <w:t xml:space="preserve">- предметные, сюжетные, ролевые, деловые, имитационные, игры – драматизации. </w:t>
      </w:r>
    </w:p>
    <w:p w:rsidR="00902E2F" w:rsidRPr="008E2687" w:rsidRDefault="008E2687" w:rsidP="008E2687">
      <w:pPr>
        <w:pStyle w:val="c2"/>
        <w:spacing w:before="0" w:beforeAutospacing="0" w:after="0" w:afterAutospacing="0"/>
        <w:rPr>
          <w:rStyle w:val="c1"/>
          <w:sz w:val="28"/>
          <w:szCs w:val="28"/>
          <w:u w:val="single"/>
        </w:rPr>
      </w:pPr>
      <w:r w:rsidRPr="008E2687">
        <w:rPr>
          <w:b/>
          <w:bCs/>
          <w:sz w:val="28"/>
          <w:szCs w:val="28"/>
        </w:rPr>
        <w:t xml:space="preserve">           </w:t>
      </w:r>
      <w:r w:rsidR="00902E2F" w:rsidRPr="008E2687">
        <w:rPr>
          <w:b/>
          <w:bCs/>
          <w:sz w:val="28"/>
          <w:szCs w:val="28"/>
        </w:rPr>
        <w:t>4</w:t>
      </w:r>
      <w:r w:rsidR="00902E2F" w:rsidRPr="008E2687">
        <w:rPr>
          <w:b/>
          <w:bCs/>
          <w:sz w:val="28"/>
          <w:szCs w:val="28"/>
          <w:u w:val="single"/>
        </w:rPr>
        <w:t>. По предметной области выделяют игры по всем школьным циклам.</w:t>
      </w:r>
      <w:r w:rsidR="00902E2F" w:rsidRPr="008E2687">
        <w:rPr>
          <w:sz w:val="28"/>
          <w:szCs w:val="28"/>
          <w:u w:val="single"/>
        </w:rPr>
        <w:t xml:space="preserve"> 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При раскрытии сущности  игровой технологии следует выделить следующие компоненты:</w:t>
      </w:r>
    </w:p>
    <w:p w:rsidR="00902E2F" w:rsidRPr="008E2687" w:rsidRDefault="00902E2F" w:rsidP="00902E2F">
      <w:pPr>
        <w:pStyle w:val="c5c9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• мотивационный;</w:t>
      </w:r>
    </w:p>
    <w:p w:rsidR="00902E2F" w:rsidRPr="008E2687" w:rsidRDefault="00902E2F" w:rsidP="00902E2F">
      <w:pPr>
        <w:pStyle w:val="c5c9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• </w:t>
      </w:r>
      <w:proofErr w:type="spellStart"/>
      <w:r w:rsidRPr="008E2687">
        <w:rPr>
          <w:rStyle w:val="c1"/>
          <w:sz w:val="28"/>
          <w:szCs w:val="28"/>
        </w:rPr>
        <w:t>ориентационно-целевой</w:t>
      </w:r>
      <w:proofErr w:type="spellEnd"/>
      <w:r w:rsidRPr="008E2687">
        <w:rPr>
          <w:rStyle w:val="c1"/>
          <w:sz w:val="28"/>
          <w:szCs w:val="28"/>
        </w:rPr>
        <w:t>;</w:t>
      </w:r>
    </w:p>
    <w:p w:rsidR="00902E2F" w:rsidRPr="008E2687" w:rsidRDefault="00902E2F" w:rsidP="00902E2F">
      <w:pPr>
        <w:pStyle w:val="c5c9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• содержательно-операционный;</w:t>
      </w:r>
    </w:p>
    <w:p w:rsidR="00902E2F" w:rsidRPr="008E2687" w:rsidRDefault="00902E2F" w:rsidP="00902E2F">
      <w:pPr>
        <w:pStyle w:val="c5c9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• ценностно-волевой;</w:t>
      </w:r>
    </w:p>
    <w:p w:rsidR="00902E2F" w:rsidRPr="008E2687" w:rsidRDefault="00902E2F" w:rsidP="00902E2F">
      <w:pPr>
        <w:pStyle w:val="c5c9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• оценочный.</w:t>
      </w:r>
    </w:p>
    <w:p w:rsidR="00902E2F" w:rsidRPr="008E2687" w:rsidRDefault="00902E2F" w:rsidP="00902E2F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1c3c13"/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Эти компоненты включают ряд структурных элементов, которые представлены в таблице</w:t>
      </w:r>
      <w:r w:rsidRPr="008E2687">
        <w:rPr>
          <w:rStyle w:val="c1c3"/>
          <w:i/>
          <w:iCs/>
          <w:sz w:val="28"/>
          <w:szCs w:val="28"/>
        </w:rPr>
        <w:t>.</w:t>
      </w:r>
    </w:p>
    <w:p w:rsidR="00902E2F" w:rsidRPr="008E2687" w:rsidRDefault="00902E2F" w:rsidP="00902E2F">
      <w:pPr>
        <w:pStyle w:val="c14c7"/>
        <w:spacing w:before="0" w:beforeAutospacing="0" w:after="0" w:afterAutospacing="0" w:line="270" w:lineRule="atLeast"/>
        <w:jc w:val="center"/>
        <w:rPr>
          <w:rFonts w:ascii="Arial" w:hAnsi="Arial" w:cs="Arial"/>
          <w:sz w:val="18"/>
          <w:szCs w:val="18"/>
        </w:rPr>
      </w:pPr>
      <w:r w:rsidRPr="008E2687">
        <w:rPr>
          <w:rStyle w:val="c1c3c13"/>
          <w:b/>
          <w:bCs/>
          <w:i/>
          <w:iCs/>
          <w:sz w:val="28"/>
          <w:szCs w:val="28"/>
        </w:rPr>
        <w:t>Компоненты игровой технологии</w:t>
      </w:r>
      <w:r w:rsidRPr="008E2687">
        <w:rPr>
          <w:b/>
          <w:bCs/>
          <w:i/>
          <w:iCs/>
          <w:sz w:val="28"/>
          <w:szCs w:val="28"/>
        </w:rPr>
        <w:br/>
      </w:r>
      <w:r w:rsidRPr="008E2687">
        <w:rPr>
          <w:rStyle w:val="c1c3c13"/>
          <w:b/>
          <w:bCs/>
          <w:i/>
          <w:iCs/>
          <w:sz w:val="28"/>
          <w:szCs w:val="28"/>
        </w:rPr>
        <w:t>во взаимосвязи со структурными элементами игры</w:t>
      </w:r>
    </w:p>
    <w:tbl>
      <w:tblPr>
        <w:tblW w:w="12315" w:type="dxa"/>
        <w:tblCellMar>
          <w:left w:w="0" w:type="dxa"/>
          <w:right w:w="0" w:type="dxa"/>
        </w:tblCellMar>
        <w:tblLook w:val="0000"/>
      </w:tblPr>
      <w:tblGrid>
        <w:gridCol w:w="5556"/>
        <w:gridCol w:w="6759"/>
      </w:tblGrid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c13"/>
                <w:b/>
                <w:bCs/>
                <w:sz w:val="28"/>
                <w:szCs w:val="28"/>
              </w:rPr>
              <w:t>Компонент игровой технологии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c13"/>
                <w:b/>
                <w:bCs/>
                <w:sz w:val="28"/>
                <w:szCs w:val="28"/>
              </w:rPr>
              <w:t>Структурные элементы игры</w:t>
            </w:r>
          </w:p>
        </w:tc>
      </w:tr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Мотивационный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Установочный момент, игровая ситуация</w:t>
            </w:r>
          </w:p>
        </w:tc>
      </w:tr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E2687">
              <w:rPr>
                <w:rStyle w:val="c1"/>
                <w:sz w:val="28"/>
                <w:szCs w:val="28"/>
              </w:rPr>
              <w:lastRenderedPageBreak/>
              <w:t>Ориентационно-целевой</w:t>
            </w:r>
            <w:proofErr w:type="spellEnd"/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Задачи игры</w:t>
            </w:r>
          </w:p>
        </w:tc>
      </w:tr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Содержательно-операционный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Правила игры, игровое действие</w:t>
            </w:r>
          </w:p>
        </w:tc>
      </w:tr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Ценностно-волевой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Игровое состояние</w:t>
            </w:r>
          </w:p>
        </w:tc>
      </w:tr>
      <w:tr w:rsidR="00902E2F" w:rsidRPr="008E2687" w:rsidTr="008E2AD8"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Оценочный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902E2F" w:rsidRPr="008E2687" w:rsidRDefault="00902E2F" w:rsidP="008E2AD8">
            <w:pPr>
              <w:pStyle w:val="c9"/>
              <w:spacing w:before="0" w:beforeAutospacing="0" w:after="0" w:afterAutospacing="0"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687">
              <w:rPr>
                <w:rStyle w:val="c1"/>
                <w:sz w:val="28"/>
                <w:szCs w:val="28"/>
              </w:rPr>
              <w:t>Результат игры</w:t>
            </w:r>
          </w:p>
        </w:tc>
      </w:tr>
    </w:tbl>
    <w:p w:rsidR="00902E2F" w:rsidRPr="008E2687" w:rsidRDefault="00902E2F" w:rsidP="00902E2F">
      <w:pPr>
        <w:pStyle w:val="c9c1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>       </w:t>
      </w:r>
    </w:p>
    <w:p w:rsidR="00902E2F" w:rsidRPr="008E2687" w:rsidRDefault="00902E2F" w:rsidP="00902E2F">
      <w:pPr>
        <w:pStyle w:val="c9c1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 xml:space="preserve">       </w:t>
      </w:r>
    </w:p>
    <w:p w:rsidR="00902E2F" w:rsidRPr="008E2687" w:rsidRDefault="00902E2F" w:rsidP="00902E2F">
      <w:pPr>
        <w:pStyle w:val="c9c1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b/>
          <w:sz w:val="28"/>
          <w:szCs w:val="28"/>
        </w:rPr>
        <w:t xml:space="preserve">           </w:t>
      </w:r>
      <w:r w:rsidRPr="008E2687">
        <w:rPr>
          <w:rStyle w:val="c1c13"/>
          <w:b/>
          <w:bCs/>
          <w:sz w:val="28"/>
          <w:szCs w:val="28"/>
        </w:rPr>
        <w:t>Установка на игру</w:t>
      </w:r>
      <w:r w:rsidRPr="008E2687">
        <w:rPr>
          <w:rStyle w:val="c1"/>
          <w:sz w:val="28"/>
          <w:szCs w:val="28"/>
        </w:rPr>
        <w:t xml:space="preserve"> обычно создается в увлекательной форме, иногда с использованием слайдов, рисунков, кинофрагментов. </w:t>
      </w:r>
    </w:p>
    <w:p w:rsidR="00902E2F" w:rsidRPr="008E2687" w:rsidRDefault="00902E2F" w:rsidP="00902E2F">
      <w:pPr>
        <w:pStyle w:val="c9c14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8E2687">
        <w:rPr>
          <w:sz w:val="28"/>
          <w:szCs w:val="28"/>
        </w:rPr>
        <w:t>Например: </w:t>
      </w:r>
      <w:r w:rsidRPr="008E2687">
        <w:rPr>
          <w:i/>
          <w:iCs/>
          <w:sz w:val="28"/>
          <w:szCs w:val="28"/>
        </w:rPr>
        <w:t>«Давайте представим себе, что наша экспедиция оказалась на Северном полюсе…</w:t>
      </w:r>
    </w:p>
    <w:p w:rsidR="00902E2F" w:rsidRPr="008E2687" w:rsidRDefault="00902E2F" w:rsidP="003203BC">
      <w:pPr>
        <w:pStyle w:val="c9c14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 xml:space="preserve">           </w:t>
      </w:r>
      <w:r w:rsidRPr="008E2687">
        <w:rPr>
          <w:rStyle w:val="c1c13"/>
          <w:b/>
          <w:bCs/>
          <w:sz w:val="28"/>
          <w:szCs w:val="28"/>
        </w:rPr>
        <w:t>Игровая ситуация</w:t>
      </w:r>
      <w:r w:rsidRPr="008E2687">
        <w:rPr>
          <w:rStyle w:val="c1"/>
          <w:sz w:val="28"/>
          <w:szCs w:val="28"/>
        </w:rPr>
        <w:t xml:space="preserve"> может разыгрываться в вымышленном пространстве </w:t>
      </w:r>
      <w:r w:rsidRPr="008E2687">
        <w:rPr>
          <w:sz w:val="28"/>
          <w:szCs w:val="28"/>
        </w:rPr>
        <w:t>со слов «</w:t>
      </w:r>
      <w:r w:rsidRPr="008E2687">
        <w:rPr>
          <w:i/>
          <w:iCs/>
          <w:sz w:val="28"/>
          <w:szCs w:val="28"/>
        </w:rPr>
        <w:t xml:space="preserve">Представьте, что мы оказались в </w:t>
      </w:r>
      <w:r w:rsidRPr="008E2687">
        <w:rPr>
          <w:sz w:val="28"/>
          <w:szCs w:val="28"/>
        </w:rPr>
        <w:t>сказочном лесу,  в акватории океана</w:t>
      </w:r>
      <w:proofErr w:type="gramStart"/>
      <w:r w:rsidRPr="008E2687">
        <w:rPr>
          <w:sz w:val="28"/>
          <w:szCs w:val="28"/>
        </w:rPr>
        <w:t>… В</w:t>
      </w:r>
      <w:proofErr w:type="gramEnd"/>
      <w:r w:rsidRPr="008E2687">
        <w:rPr>
          <w:sz w:val="28"/>
          <w:szCs w:val="28"/>
        </w:rPr>
        <w:t xml:space="preserve"> игровой ситуации участвует определенное количество учеников (группа, класс), которые выполняют определенные действия</w:t>
      </w:r>
    </w:p>
    <w:p w:rsidR="009C6AAC" w:rsidRDefault="003203BC" w:rsidP="003203BC">
      <w:pPr>
        <w:pStyle w:val="c2"/>
        <w:spacing w:before="0" w:beforeAutospacing="0" w:after="0" w:afterAutospacing="0" w:line="270" w:lineRule="atLeast"/>
        <w:jc w:val="both"/>
        <w:rPr>
          <w:rStyle w:val="apple-converted-space"/>
          <w:sz w:val="28"/>
          <w:szCs w:val="28"/>
        </w:rPr>
      </w:pPr>
      <w:r w:rsidRPr="008E2687">
        <w:rPr>
          <w:rStyle w:val="c1"/>
          <w:sz w:val="28"/>
          <w:szCs w:val="28"/>
        </w:rPr>
        <w:t xml:space="preserve">        </w:t>
      </w:r>
      <w:r w:rsidR="00902E2F" w:rsidRPr="008E2687">
        <w:rPr>
          <w:rStyle w:val="c1"/>
          <w:sz w:val="28"/>
          <w:szCs w:val="28"/>
        </w:rPr>
        <w:t>Следующим структурным элементом игры являются </w:t>
      </w:r>
      <w:r w:rsidR="00902E2F" w:rsidRPr="008E2687">
        <w:rPr>
          <w:rStyle w:val="c1c13"/>
          <w:b/>
          <w:bCs/>
          <w:sz w:val="28"/>
          <w:szCs w:val="28"/>
        </w:rPr>
        <w:t>игровые задачи,</w:t>
      </w:r>
      <w:r w:rsidR="00902E2F" w:rsidRPr="008E2687">
        <w:rPr>
          <w:rStyle w:val="c1"/>
          <w:sz w:val="28"/>
          <w:szCs w:val="28"/>
        </w:rPr>
        <w:t> которые соединяются с</w:t>
      </w:r>
      <w:r w:rsidR="00902E2F" w:rsidRPr="008E2687">
        <w:rPr>
          <w:rStyle w:val="apple-converted-space"/>
          <w:sz w:val="28"/>
          <w:szCs w:val="28"/>
        </w:rPr>
        <w:t> </w:t>
      </w:r>
      <w:r w:rsidR="00902E2F" w:rsidRPr="008E2687">
        <w:rPr>
          <w:rStyle w:val="c1c13"/>
          <w:b/>
          <w:bCs/>
          <w:sz w:val="28"/>
          <w:szCs w:val="28"/>
        </w:rPr>
        <w:t>учебными задачами,</w:t>
      </w:r>
      <w:r w:rsidR="00902E2F" w:rsidRPr="008E2687">
        <w:rPr>
          <w:rStyle w:val="c1"/>
          <w:sz w:val="28"/>
          <w:szCs w:val="28"/>
        </w:rPr>
        <w:t> выступающими в замаскированном, неявном виде. Благодаря учебным задачам осуществляется непреднамеренное обучение школьников</w:t>
      </w:r>
      <w:r w:rsidR="009C6AAC">
        <w:rPr>
          <w:rStyle w:val="c1"/>
          <w:sz w:val="28"/>
          <w:szCs w:val="28"/>
        </w:rPr>
        <w:t>.</w:t>
      </w:r>
      <w:r w:rsidR="00902E2F" w:rsidRPr="008E2687">
        <w:rPr>
          <w:rStyle w:val="apple-converted-space"/>
          <w:sz w:val="28"/>
          <w:szCs w:val="28"/>
        </w:rPr>
        <w:t> </w:t>
      </w:r>
    </w:p>
    <w:p w:rsidR="008E2687" w:rsidRDefault="008E2687" w:rsidP="003203BC">
      <w:pPr>
        <w:pStyle w:val="c2"/>
        <w:spacing w:before="0" w:beforeAutospacing="0" w:after="0" w:afterAutospacing="0" w:line="270" w:lineRule="atLeast"/>
        <w:jc w:val="both"/>
        <w:rPr>
          <w:rStyle w:val="c1c3"/>
          <w:iCs/>
          <w:sz w:val="28"/>
          <w:szCs w:val="28"/>
        </w:rPr>
      </w:pPr>
      <w:r>
        <w:rPr>
          <w:rStyle w:val="c1c3"/>
          <w:iCs/>
          <w:sz w:val="28"/>
          <w:szCs w:val="28"/>
        </w:rPr>
        <w:t xml:space="preserve">         Например: </w:t>
      </w:r>
    </w:p>
    <w:p w:rsidR="009C6AAC" w:rsidRPr="009C6AAC" w:rsidRDefault="009C6AAC" w:rsidP="003203BC">
      <w:pPr>
        <w:pStyle w:val="c2"/>
        <w:spacing w:before="0" w:beforeAutospacing="0" w:after="0" w:afterAutospacing="0" w:line="270" w:lineRule="atLeast"/>
        <w:jc w:val="both"/>
        <w:rPr>
          <w:rStyle w:val="c1c3"/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1.</w:t>
      </w:r>
      <w:r w:rsidRPr="009C6AAC">
        <w:rPr>
          <w:b/>
          <w:i/>
          <w:iCs/>
          <w:sz w:val="28"/>
          <w:szCs w:val="28"/>
        </w:rPr>
        <w:t>Решите анаграммы</w:t>
      </w:r>
    </w:p>
    <w:p w:rsidR="008E2687" w:rsidRPr="0038414E" w:rsidRDefault="008E2687" w:rsidP="003203B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>НИАВД – ДИВАН</w:t>
      </w:r>
    </w:p>
    <w:p w:rsidR="008E2687" w:rsidRPr="0038414E" w:rsidRDefault="008E2687" w:rsidP="003203B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>СЕОТТ – ТЕСТО</w:t>
      </w:r>
    </w:p>
    <w:p w:rsidR="008E2687" w:rsidRPr="0038414E" w:rsidRDefault="008E2687" w:rsidP="003203B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 xml:space="preserve">СЛОТ </w:t>
      </w:r>
      <w:proofErr w:type="gramStart"/>
      <w:r w:rsidRPr="0038414E">
        <w:rPr>
          <w:bCs/>
        </w:rPr>
        <w:t>–С</w:t>
      </w:r>
      <w:proofErr w:type="gramEnd"/>
      <w:r w:rsidRPr="0038414E">
        <w:rPr>
          <w:bCs/>
        </w:rPr>
        <w:t>ТОЛ</w:t>
      </w:r>
    </w:p>
    <w:p w:rsidR="008E2687" w:rsidRPr="0038414E" w:rsidRDefault="008E2687" w:rsidP="003203B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>РАКЫШ – КРЫША</w:t>
      </w:r>
    </w:p>
    <w:p w:rsidR="008E2687" w:rsidRPr="0038414E" w:rsidRDefault="008E2687" w:rsidP="003203B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 xml:space="preserve">ГИАР </w:t>
      </w:r>
      <w:proofErr w:type="gramStart"/>
      <w:r w:rsidRPr="0038414E">
        <w:rPr>
          <w:bCs/>
        </w:rPr>
        <w:t>–И</w:t>
      </w:r>
      <w:proofErr w:type="gramEnd"/>
      <w:r w:rsidRPr="0038414E">
        <w:rPr>
          <w:bCs/>
        </w:rPr>
        <w:t>ГРА</w:t>
      </w:r>
    </w:p>
    <w:p w:rsidR="009C6AAC" w:rsidRPr="0038414E" w:rsidRDefault="008E2687" w:rsidP="009C6AAC">
      <w:pPr>
        <w:pStyle w:val="c2"/>
        <w:spacing w:before="0" w:beforeAutospacing="0" w:after="0" w:afterAutospacing="0" w:line="270" w:lineRule="atLeast"/>
        <w:jc w:val="both"/>
        <w:rPr>
          <w:bCs/>
        </w:rPr>
      </w:pPr>
      <w:r w:rsidRPr="0038414E">
        <w:rPr>
          <w:bCs/>
        </w:rPr>
        <w:t xml:space="preserve">КООН </w:t>
      </w:r>
      <w:r w:rsidR="009C6AAC" w:rsidRPr="0038414E">
        <w:rPr>
          <w:bCs/>
        </w:rPr>
        <w:t>–</w:t>
      </w:r>
      <w:r w:rsidRPr="0038414E">
        <w:rPr>
          <w:bCs/>
        </w:rPr>
        <w:t xml:space="preserve"> ОКНО</w:t>
      </w:r>
    </w:p>
    <w:p w:rsidR="009C6AAC" w:rsidRDefault="009C6AAC" w:rsidP="009C6AAC">
      <w:pPr>
        <w:pStyle w:val="c2"/>
        <w:spacing w:before="0" w:beforeAutospacing="0" w:after="0" w:afterAutospacing="0" w:line="270" w:lineRule="atLeast"/>
        <w:jc w:val="both"/>
        <w:rPr>
          <w:b/>
          <w:bCs/>
        </w:rPr>
      </w:pPr>
      <w:r>
        <w:rPr>
          <w:b/>
          <w:bCs/>
          <w:i/>
          <w:iCs/>
          <w:sz w:val="28"/>
          <w:szCs w:val="28"/>
        </w:rPr>
        <w:t>2.</w:t>
      </w:r>
      <w:r w:rsidRPr="009C6AAC">
        <w:rPr>
          <w:b/>
          <w:bCs/>
          <w:i/>
          <w:iCs/>
          <w:sz w:val="28"/>
          <w:szCs w:val="28"/>
        </w:rPr>
        <w:t>Выберите из скобок два слова, которые являются наиболее существенными для слова перед скобками.</w:t>
      </w:r>
    </w:p>
    <w:p w:rsidR="009C6AAC" w:rsidRDefault="006161AB" w:rsidP="009C6AAC">
      <w:pPr>
        <w:pStyle w:val="c2"/>
        <w:spacing w:before="0" w:beforeAutospacing="0" w:after="0" w:afterAutospacing="0" w:line="270" w:lineRule="atLeast"/>
        <w:jc w:val="both"/>
        <w:rPr>
          <w:b/>
          <w:bCs/>
        </w:rPr>
      </w:pPr>
      <w:r w:rsidRPr="009C6AAC">
        <w:rPr>
          <w:bCs/>
          <w:sz w:val="28"/>
          <w:szCs w:val="28"/>
        </w:rPr>
        <w:t>Чтение (глаза, книга, картина, печать, очки)</w:t>
      </w:r>
      <w:r w:rsidR="009C6AAC">
        <w:rPr>
          <w:bCs/>
          <w:sz w:val="28"/>
          <w:szCs w:val="28"/>
        </w:rPr>
        <w:t>;</w:t>
      </w:r>
    </w:p>
    <w:p w:rsidR="00000000" w:rsidRPr="009C6AAC" w:rsidRDefault="006161AB" w:rsidP="009C6AAC">
      <w:pPr>
        <w:pStyle w:val="c2"/>
        <w:spacing w:before="0" w:beforeAutospacing="0" w:after="0" w:afterAutospacing="0" w:line="270" w:lineRule="atLeast"/>
        <w:jc w:val="both"/>
        <w:rPr>
          <w:b/>
          <w:bCs/>
        </w:rPr>
      </w:pPr>
      <w:r w:rsidRPr="009C6AAC">
        <w:rPr>
          <w:bCs/>
          <w:sz w:val="28"/>
          <w:szCs w:val="28"/>
        </w:rPr>
        <w:t>Игра (шахматы, игроки, правила, штрафы, наказания)</w:t>
      </w:r>
      <w:r w:rsidR="009C6AAC">
        <w:rPr>
          <w:bCs/>
          <w:sz w:val="28"/>
          <w:szCs w:val="28"/>
        </w:rPr>
        <w:t>;</w:t>
      </w:r>
    </w:p>
    <w:p w:rsidR="009C6AAC" w:rsidRDefault="009C6AAC" w:rsidP="009C6AAC">
      <w:pPr>
        <w:pStyle w:val="c2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9C6AAC">
        <w:rPr>
          <w:bCs/>
          <w:sz w:val="28"/>
          <w:szCs w:val="28"/>
        </w:rPr>
        <w:t>Сумма (слагаемое, равенство, множитель, результат);</w:t>
      </w:r>
    </w:p>
    <w:p w:rsidR="008E2687" w:rsidRPr="009C6AAC" w:rsidRDefault="006161AB" w:rsidP="003203BC">
      <w:pPr>
        <w:pStyle w:val="c2"/>
        <w:spacing w:before="0" w:beforeAutospacing="0" w:after="0" w:afterAutospacing="0" w:line="270" w:lineRule="atLeast"/>
        <w:jc w:val="both"/>
        <w:rPr>
          <w:bCs/>
          <w:sz w:val="28"/>
          <w:szCs w:val="28"/>
        </w:rPr>
      </w:pPr>
      <w:r w:rsidRPr="009C6AAC">
        <w:rPr>
          <w:bCs/>
          <w:sz w:val="28"/>
          <w:szCs w:val="28"/>
        </w:rPr>
        <w:t>Река (берег, рыба, тина, рыболов, вода)</w:t>
      </w:r>
      <w:r w:rsidR="009C6AAC">
        <w:rPr>
          <w:bCs/>
          <w:sz w:val="28"/>
          <w:szCs w:val="28"/>
        </w:rPr>
        <w:t>.</w:t>
      </w:r>
    </w:p>
    <w:p w:rsidR="00902E2F" w:rsidRPr="008E2687" w:rsidRDefault="003203BC" w:rsidP="003203BC">
      <w:pPr>
        <w:pStyle w:val="c2"/>
        <w:spacing w:before="0" w:beforeAutospacing="0" w:after="0" w:afterAutospacing="0" w:line="270" w:lineRule="atLeast"/>
        <w:jc w:val="both"/>
        <w:rPr>
          <w:rStyle w:val="c1"/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        </w:t>
      </w:r>
      <w:r w:rsidR="00902E2F" w:rsidRPr="008E2687">
        <w:rPr>
          <w:rStyle w:val="c1"/>
          <w:sz w:val="28"/>
          <w:szCs w:val="28"/>
        </w:rPr>
        <w:t>Игровые правила реализуются в </w:t>
      </w:r>
      <w:r w:rsidR="00902E2F" w:rsidRPr="008E2687">
        <w:rPr>
          <w:rStyle w:val="c1c13"/>
          <w:b/>
          <w:bCs/>
          <w:sz w:val="28"/>
          <w:szCs w:val="28"/>
        </w:rPr>
        <w:t>игровых действиях.</w:t>
      </w:r>
      <w:r w:rsidR="00902E2F" w:rsidRPr="008E2687">
        <w:rPr>
          <w:rStyle w:val="c1"/>
          <w:sz w:val="28"/>
          <w:szCs w:val="28"/>
        </w:rPr>
        <w:t> </w:t>
      </w:r>
    </w:p>
    <w:p w:rsidR="00902E2F" w:rsidRPr="008E2687" w:rsidRDefault="003203BC" w:rsidP="003203B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        </w:t>
      </w:r>
      <w:r w:rsidR="00902E2F" w:rsidRPr="008E2687">
        <w:rPr>
          <w:rStyle w:val="c1"/>
          <w:sz w:val="28"/>
          <w:szCs w:val="28"/>
        </w:rPr>
        <w:t>Во время игры у ребенка возникает определенное </w:t>
      </w:r>
      <w:r w:rsidR="00902E2F" w:rsidRPr="008E2687">
        <w:rPr>
          <w:rStyle w:val="c1c13"/>
          <w:b/>
          <w:bCs/>
          <w:sz w:val="28"/>
          <w:szCs w:val="28"/>
        </w:rPr>
        <w:t>игровое состояние</w:t>
      </w:r>
      <w:r w:rsidR="00902E2F" w:rsidRPr="008E2687">
        <w:rPr>
          <w:rStyle w:val="c1"/>
          <w:sz w:val="28"/>
          <w:szCs w:val="28"/>
        </w:rPr>
        <w:t xml:space="preserve"> – важный элемент игры. Игровое состояние поддерживается </w:t>
      </w:r>
      <w:proofErr w:type="spellStart"/>
      <w:r w:rsidR="00902E2F" w:rsidRPr="008E2687">
        <w:rPr>
          <w:rStyle w:val="c1"/>
          <w:sz w:val="28"/>
          <w:szCs w:val="28"/>
        </w:rPr>
        <w:t>проблемностью</w:t>
      </w:r>
      <w:proofErr w:type="spellEnd"/>
      <w:r w:rsidR="00902E2F" w:rsidRPr="008E2687">
        <w:rPr>
          <w:rStyle w:val="c1"/>
          <w:sz w:val="28"/>
          <w:szCs w:val="28"/>
        </w:rPr>
        <w:t xml:space="preserve"> ситуации, элементами </w:t>
      </w:r>
      <w:proofErr w:type="spellStart"/>
      <w:r w:rsidR="00902E2F" w:rsidRPr="008E2687">
        <w:rPr>
          <w:rStyle w:val="c1"/>
          <w:sz w:val="28"/>
          <w:szCs w:val="28"/>
        </w:rPr>
        <w:t>соревновательности</w:t>
      </w:r>
      <w:proofErr w:type="spellEnd"/>
      <w:r w:rsidR="00902E2F" w:rsidRPr="008E2687">
        <w:rPr>
          <w:rStyle w:val="c1"/>
          <w:sz w:val="28"/>
          <w:szCs w:val="28"/>
        </w:rPr>
        <w:t xml:space="preserve"> и занимательности, используемыми аксессуарами, присутствием юмора и элементов дискуссии, свободной творческой атмосферой, ситуацией выбора</w:t>
      </w:r>
      <w:proofErr w:type="gramStart"/>
      <w:r w:rsidR="00902E2F" w:rsidRPr="008E2687">
        <w:rPr>
          <w:rStyle w:val="c1"/>
          <w:sz w:val="28"/>
          <w:szCs w:val="28"/>
        </w:rPr>
        <w:t>.,</w:t>
      </w:r>
      <w:proofErr w:type="gramEnd"/>
    </w:p>
    <w:p w:rsidR="00902E2F" w:rsidRPr="008E2687" w:rsidRDefault="003203BC" w:rsidP="003203B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        </w:t>
      </w:r>
      <w:r w:rsidR="00902E2F" w:rsidRPr="008E2687">
        <w:rPr>
          <w:rStyle w:val="c1"/>
          <w:sz w:val="28"/>
          <w:szCs w:val="28"/>
        </w:rPr>
        <w:t xml:space="preserve">Таким образом, можно говорить о том, что </w:t>
      </w:r>
      <w:r w:rsidR="00902E2F" w:rsidRPr="008E2687">
        <w:rPr>
          <w:rStyle w:val="c1"/>
          <w:b/>
          <w:sz w:val="28"/>
          <w:szCs w:val="28"/>
        </w:rPr>
        <w:t>игровые технологии</w:t>
      </w:r>
      <w:r w:rsidR="00902E2F" w:rsidRPr="008E2687">
        <w:rPr>
          <w:rStyle w:val="c1"/>
          <w:sz w:val="28"/>
          <w:szCs w:val="28"/>
        </w:rPr>
        <w:t xml:space="preserve"> представляют собой ступени от игры-забавы к  игре-увлечению познанием. И высшей ступенью является –  от игры к творчеству, к научной логике, к опережению школьных программ.</w:t>
      </w:r>
    </w:p>
    <w:p w:rsidR="00902E2F" w:rsidRPr="008E2687" w:rsidRDefault="003203BC" w:rsidP="003203BC">
      <w:pPr>
        <w:pStyle w:val="c2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         </w:t>
      </w:r>
      <w:r w:rsidR="00902E2F" w:rsidRPr="008E2687">
        <w:rPr>
          <w:rStyle w:val="c1"/>
          <w:sz w:val="28"/>
          <w:szCs w:val="28"/>
        </w:rPr>
        <w:t xml:space="preserve">Результат как обязательный структурный элемент игры проявляется в том, что игра- это </w:t>
      </w:r>
    </w:p>
    <w:p w:rsidR="00902E2F" w:rsidRPr="008E2687" w:rsidRDefault="003203BC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 </w:t>
      </w:r>
      <w:r w:rsidR="00902E2F" w:rsidRPr="008E2687">
        <w:rPr>
          <w:rStyle w:val="c1"/>
          <w:sz w:val="28"/>
          <w:szCs w:val="28"/>
        </w:rPr>
        <w:t>эффективное средство воспитания познавательных интересов и активизации   деятельности учащихся;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 </w:t>
      </w:r>
      <w:r w:rsidR="003203BC" w:rsidRPr="008E2687">
        <w:rPr>
          <w:rStyle w:val="c1"/>
          <w:sz w:val="28"/>
          <w:szCs w:val="28"/>
        </w:rPr>
        <w:t xml:space="preserve">   </w:t>
      </w:r>
      <w:r w:rsidRPr="008E2687">
        <w:rPr>
          <w:rStyle w:val="c1"/>
          <w:sz w:val="28"/>
          <w:szCs w:val="28"/>
        </w:rPr>
        <w:t>тренировка памяти, помогающая учащимся выработать речевые умения и навыки;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lastRenderedPageBreak/>
        <w:t xml:space="preserve">- </w:t>
      </w:r>
      <w:r w:rsidR="003203BC" w:rsidRPr="008E2687">
        <w:rPr>
          <w:rStyle w:val="c1"/>
          <w:sz w:val="28"/>
          <w:szCs w:val="28"/>
        </w:rPr>
        <w:t xml:space="preserve">  </w:t>
      </w:r>
      <w:r w:rsidRPr="008E2687">
        <w:rPr>
          <w:rStyle w:val="c1"/>
          <w:sz w:val="28"/>
          <w:szCs w:val="28"/>
        </w:rPr>
        <w:t>стимулирует умственную деятельность учащихся, развивает внимание и познавательный интерес к предмету;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 </w:t>
      </w:r>
      <w:r w:rsidR="003203BC" w:rsidRPr="008E2687">
        <w:rPr>
          <w:rStyle w:val="c1"/>
          <w:sz w:val="28"/>
          <w:szCs w:val="28"/>
        </w:rPr>
        <w:t xml:space="preserve">     </w:t>
      </w:r>
      <w:r w:rsidRPr="008E2687">
        <w:rPr>
          <w:rStyle w:val="c1"/>
          <w:sz w:val="28"/>
          <w:szCs w:val="28"/>
        </w:rPr>
        <w:t>способствует преодолению пассивности учеников;</w:t>
      </w:r>
    </w:p>
    <w:p w:rsidR="00902E2F" w:rsidRPr="008E2687" w:rsidRDefault="00902E2F" w:rsidP="00902E2F">
      <w:pPr>
        <w:pStyle w:val="c9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>-</w:t>
      </w:r>
      <w:r w:rsidR="003203BC" w:rsidRPr="008E2687">
        <w:rPr>
          <w:rStyle w:val="c1"/>
          <w:sz w:val="28"/>
          <w:szCs w:val="28"/>
        </w:rPr>
        <w:t xml:space="preserve">     </w:t>
      </w:r>
      <w:r w:rsidRPr="008E2687">
        <w:rPr>
          <w:rStyle w:val="c1"/>
          <w:sz w:val="28"/>
          <w:szCs w:val="28"/>
        </w:rPr>
        <w:t xml:space="preserve"> способствует усилению работоспособности учащихся.</w:t>
      </w:r>
    </w:p>
    <w:p w:rsidR="00902E2F" w:rsidRPr="008E2687" w:rsidRDefault="00902E2F" w:rsidP="00902E2F">
      <w:pPr>
        <w:pStyle w:val="c4"/>
        <w:spacing w:before="0" w:beforeAutospacing="0" w:after="0" w:afterAutospacing="0" w:line="270" w:lineRule="atLeast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Многие игры и упражнения строятся на материале различной трудности, это дает возможность осуществлять индивидуальный подход, обеспечивать участие в одной игре учащихся с разным уровнем знаний.</w:t>
      </w:r>
    </w:p>
    <w:p w:rsidR="00902E2F" w:rsidRPr="008E2687" w:rsidRDefault="00902E2F" w:rsidP="00902E2F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 xml:space="preserve">Игру и игровой момент можно использовать на различных уроках, и на различных этапах. </w:t>
      </w:r>
    </w:p>
    <w:p w:rsidR="00902E2F" w:rsidRPr="008E2687" w:rsidRDefault="00902E2F" w:rsidP="003203BC">
      <w:pPr>
        <w:pStyle w:val="c4"/>
        <w:spacing w:before="0" w:beforeAutospacing="0" w:after="0" w:afterAutospacing="0" w:line="270" w:lineRule="atLeast"/>
        <w:ind w:firstLine="708"/>
        <w:jc w:val="both"/>
        <w:rPr>
          <w:rStyle w:val="c1"/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Характер игры и игровые ситуации определяются темой, возрастными особенностями участников, их интересами.</w:t>
      </w:r>
      <w:r w:rsidRPr="008E2687">
        <w:rPr>
          <w:rStyle w:val="apple-converted-space"/>
          <w:sz w:val="28"/>
          <w:szCs w:val="28"/>
        </w:rPr>
        <w:t> </w:t>
      </w:r>
    </w:p>
    <w:p w:rsidR="009C6AAC" w:rsidRPr="009C6AAC" w:rsidRDefault="00902E2F" w:rsidP="009C6AAC">
      <w:pPr>
        <w:pStyle w:val="c2"/>
        <w:spacing w:before="0" w:beforeAutospacing="0" w:after="0" w:afterAutospacing="0" w:line="270" w:lineRule="atLeast"/>
        <w:ind w:firstLine="708"/>
        <w:jc w:val="both"/>
        <w:rPr>
          <w:rStyle w:val="c1"/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В.А. Сухомлинский говорил,</w:t>
      </w:r>
      <w:r w:rsidRPr="008E2687">
        <w:rPr>
          <w:rStyle w:val="apple-converted-space"/>
          <w:sz w:val="28"/>
          <w:szCs w:val="28"/>
        </w:rPr>
        <w:t> </w:t>
      </w:r>
      <w:r w:rsidRPr="008E2687">
        <w:rPr>
          <w:rStyle w:val="c1"/>
          <w:sz w:val="28"/>
          <w:szCs w:val="28"/>
        </w:rPr>
        <w:t>что</w:t>
      </w:r>
      <w:r w:rsidRPr="008E2687">
        <w:rPr>
          <w:rStyle w:val="c1c3c13"/>
          <w:b/>
          <w:bCs/>
          <w:i/>
          <w:iCs/>
          <w:sz w:val="28"/>
          <w:szCs w:val="28"/>
        </w:rPr>
        <w:t> «</w:t>
      </w:r>
      <w:r w:rsidRPr="008E2687">
        <w:rPr>
          <w:rStyle w:val="c1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 Подводя итог выше </w:t>
      </w:r>
      <w:proofErr w:type="gramStart"/>
      <w:r w:rsidRPr="008E2687">
        <w:rPr>
          <w:rStyle w:val="c1"/>
          <w:sz w:val="28"/>
          <w:szCs w:val="28"/>
        </w:rPr>
        <w:t>изложенному</w:t>
      </w:r>
      <w:proofErr w:type="gramEnd"/>
      <w:r w:rsidRPr="008E2687">
        <w:rPr>
          <w:rStyle w:val="c1"/>
          <w:sz w:val="28"/>
          <w:szCs w:val="28"/>
        </w:rPr>
        <w:t xml:space="preserve"> можно отметить</w:t>
      </w:r>
      <w:r w:rsidRPr="008E2687">
        <w:rPr>
          <w:rStyle w:val="apple-converted-space"/>
          <w:sz w:val="28"/>
          <w:szCs w:val="28"/>
        </w:rPr>
        <w:t> </w:t>
      </w:r>
      <w:r w:rsidRPr="008E2687">
        <w:rPr>
          <w:rStyle w:val="c1"/>
          <w:sz w:val="28"/>
          <w:szCs w:val="28"/>
        </w:rPr>
        <w:t> что: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- игровые технологии способствуют повышению интереса, активизации и развитию мышления;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 несут </w:t>
      </w:r>
      <w:proofErr w:type="spellStart"/>
      <w:r w:rsidRPr="008E2687">
        <w:rPr>
          <w:rStyle w:val="c1"/>
          <w:sz w:val="28"/>
          <w:szCs w:val="28"/>
        </w:rPr>
        <w:t>здоровьесберегающий</w:t>
      </w:r>
      <w:proofErr w:type="spellEnd"/>
      <w:r w:rsidRPr="008E2687">
        <w:rPr>
          <w:rStyle w:val="c1"/>
          <w:sz w:val="28"/>
          <w:szCs w:val="28"/>
        </w:rPr>
        <w:t xml:space="preserve"> фактор в развитии и обучении;</w:t>
      </w:r>
    </w:p>
    <w:p w:rsidR="00902E2F" w:rsidRPr="008E2687" w:rsidRDefault="008E2687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-</w:t>
      </w:r>
      <w:r w:rsidR="00902E2F" w:rsidRPr="008E2687">
        <w:rPr>
          <w:rStyle w:val="c1"/>
          <w:sz w:val="28"/>
          <w:szCs w:val="28"/>
        </w:rPr>
        <w:t>являются естественной формой труда ребенка, приготовлением к будущей жизни;</w:t>
      </w:r>
    </w:p>
    <w:p w:rsidR="00902E2F" w:rsidRPr="008E2687" w:rsidRDefault="008E2687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-</w:t>
      </w:r>
      <w:r w:rsidR="00902E2F" w:rsidRPr="008E2687">
        <w:rPr>
          <w:rStyle w:val="c1"/>
          <w:sz w:val="28"/>
          <w:szCs w:val="28"/>
        </w:rPr>
        <w:t>способствует объединению коллектива и формированию ответственности.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«Минусы»  при использовании игровых технологий следующие: 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- сложность в организации и проблемы с дисциплиной;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 подготовка требует больших затрат времени, нежели ее проведение; 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 xml:space="preserve">-увлекаясь игровой оболочкой можно потерять образовательное содержание; </w:t>
      </w: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- невозможность использовать на любом материале;</w:t>
      </w:r>
    </w:p>
    <w:p w:rsidR="00902E2F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8E2687">
        <w:rPr>
          <w:rStyle w:val="c1"/>
          <w:sz w:val="28"/>
          <w:szCs w:val="28"/>
        </w:rPr>
        <w:t>- сложность в оценки учащихся.</w:t>
      </w:r>
    </w:p>
    <w:p w:rsidR="009C6AAC" w:rsidRPr="008E2687" w:rsidRDefault="009C6AAC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</w:p>
    <w:p w:rsidR="00902E2F" w:rsidRPr="008E2687" w:rsidRDefault="00902E2F" w:rsidP="00902E2F">
      <w:pPr>
        <w:pStyle w:val="c4c5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 w:rsidRPr="008E2687">
        <w:rPr>
          <w:rStyle w:val="c1"/>
          <w:sz w:val="28"/>
          <w:szCs w:val="28"/>
        </w:rPr>
        <w:t>«Учитель и ученики растут вместе».</w:t>
      </w:r>
      <w:r w:rsidR="009C6AAC">
        <w:rPr>
          <w:rStyle w:val="c1"/>
          <w:sz w:val="28"/>
          <w:szCs w:val="28"/>
        </w:rPr>
        <w:t xml:space="preserve"> </w:t>
      </w:r>
      <w:r w:rsidRPr="008E2687">
        <w:rPr>
          <w:rStyle w:val="c1"/>
          <w:sz w:val="28"/>
          <w:szCs w:val="28"/>
        </w:rPr>
        <w:t>Так пусть игровые технологии позволяют расти как ученикам, так и учителю.</w:t>
      </w:r>
    </w:p>
    <w:p w:rsidR="00902E2F" w:rsidRPr="008E2687" w:rsidRDefault="008E2687" w:rsidP="008E2687">
      <w:pPr>
        <w:tabs>
          <w:tab w:val="left" w:pos="3510"/>
        </w:tabs>
        <w:rPr>
          <w:rFonts w:ascii="Times New Roman" w:hAnsi="Times New Roman" w:cs="Times New Roman"/>
        </w:rPr>
      </w:pPr>
      <w:r w:rsidRPr="008E2687">
        <w:t xml:space="preserve">                       </w:t>
      </w:r>
      <w:r w:rsidRPr="008E2687">
        <w:tab/>
        <w:t xml:space="preserve">                                                 </w:t>
      </w:r>
      <w:r w:rsidRPr="008E2687">
        <w:rPr>
          <w:rStyle w:val="c1"/>
          <w:rFonts w:ascii="Times New Roman" w:hAnsi="Times New Roman" w:cs="Times New Roman"/>
          <w:sz w:val="28"/>
          <w:szCs w:val="28"/>
        </w:rPr>
        <w:t>Конфуция</w:t>
      </w:r>
    </w:p>
    <w:p w:rsidR="006161AB" w:rsidRPr="008E2687" w:rsidRDefault="006161AB"/>
    <w:sectPr w:rsidR="006161AB" w:rsidRPr="008E2687" w:rsidSect="008E2687">
      <w:pgSz w:w="11906" w:h="16838"/>
      <w:pgMar w:top="360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3988"/>
    <w:multiLevelType w:val="hybridMultilevel"/>
    <w:tmpl w:val="8A8A6068"/>
    <w:lvl w:ilvl="0" w:tplc="FF32D7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245A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812B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45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C0249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8A8C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0346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6CE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F5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D7B4C"/>
    <w:multiLevelType w:val="hybridMultilevel"/>
    <w:tmpl w:val="E4729B12"/>
    <w:lvl w:ilvl="0" w:tplc="ADAC16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E8F84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6AB9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A8F4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23C1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A6A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E50B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04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AECD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E2F"/>
    <w:rsid w:val="003203BC"/>
    <w:rsid w:val="0038414E"/>
    <w:rsid w:val="006161AB"/>
    <w:rsid w:val="008E2687"/>
    <w:rsid w:val="00902E2F"/>
    <w:rsid w:val="009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3">
    <w:name w:val="c1 c3"/>
    <w:basedOn w:val="a0"/>
    <w:rsid w:val="00902E2F"/>
  </w:style>
  <w:style w:type="paragraph" w:customStyle="1" w:styleId="c4c5c11">
    <w:name w:val="c4 c5 c11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02E2F"/>
  </w:style>
  <w:style w:type="character" w:customStyle="1" w:styleId="apple-converted-space">
    <w:name w:val="apple-converted-space"/>
    <w:basedOn w:val="a0"/>
    <w:rsid w:val="00902E2F"/>
  </w:style>
  <w:style w:type="paragraph" w:customStyle="1" w:styleId="c9">
    <w:name w:val="c9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">
    <w:name w:val="c4 c5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7">
    <w:name w:val="c14 c7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c13">
    <w:name w:val="c1 c3 c13"/>
    <w:basedOn w:val="a0"/>
    <w:rsid w:val="00902E2F"/>
  </w:style>
  <w:style w:type="character" w:customStyle="1" w:styleId="c1c13">
    <w:name w:val="c1 c13"/>
    <w:basedOn w:val="a0"/>
    <w:rsid w:val="00902E2F"/>
  </w:style>
  <w:style w:type="paragraph" w:customStyle="1" w:styleId="c9c14">
    <w:name w:val="c9 c14"/>
    <w:basedOn w:val="a"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7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815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78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49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28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77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34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2015-02-15T20:19:00Z</dcterms:created>
  <dcterms:modified xsi:type="dcterms:W3CDTF">2015-02-15T21:05:00Z</dcterms:modified>
</cp:coreProperties>
</file>