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06" w:rsidRDefault="00A72C62" w:rsidP="00A72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саморазвития личности учащегося через самостоятельные работы с учебником при изучении географии.</w:t>
      </w:r>
    </w:p>
    <w:p w:rsidR="00A72C62" w:rsidRPr="00A72C62" w:rsidRDefault="00A72C62" w:rsidP="00A72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72C62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Pr="00A72C62">
        <w:rPr>
          <w:rFonts w:ascii="Times New Roman" w:hAnsi="Times New Roman" w:cs="Times New Roman"/>
          <w:sz w:val="24"/>
          <w:szCs w:val="24"/>
        </w:rPr>
        <w:t xml:space="preserve"> Марина Юрьевна.</w:t>
      </w:r>
    </w:p>
    <w:p w:rsidR="00A72C62" w:rsidRPr="00A72C62" w:rsidRDefault="00A72C62" w:rsidP="00A72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C62">
        <w:rPr>
          <w:rFonts w:ascii="Times New Roman" w:hAnsi="Times New Roman" w:cs="Times New Roman"/>
          <w:sz w:val="24"/>
          <w:szCs w:val="24"/>
        </w:rPr>
        <w:t xml:space="preserve">Учитель географии </w:t>
      </w:r>
    </w:p>
    <w:p w:rsidR="00A72C62" w:rsidRPr="00A72C62" w:rsidRDefault="00A72C62" w:rsidP="00A72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C62">
        <w:rPr>
          <w:rFonts w:ascii="Times New Roman" w:hAnsi="Times New Roman" w:cs="Times New Roman"/>
          <w:sz w:val="24"/>
          <w:szCs w:val="24"/>
        </w:rPr>
        <w:t>МАОУ «Гимназия № 100 г. Челябинска»</w:t>
      </w:r>
    </w:p>
    <w:p w:rsidR="00A72C62" w:rsidRDefault="00A72C62" w:rsidP="00A7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Российской школы требует дальнейшей модернизации учебного процесса, вооружения учащихся основами наук, умениями применять  знания в реальной жизни.</w:t>
      </w:r>
    </w:p>
    <w:p w:rsidR="00A72C62" w:rsidRDefault="00A72C62" w:rsidP="00A7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Географии принадлежит видная роль в решении поставленных задач. Всеми признано, что одно из условий правильной организации учебного процесса – внедрение в практику активной самостоятельной работы учащимися, так как она создает условия для развития умственных способностей и творческого подхода к учебной работе. В процессе выполнения самостоятельной работы учащимися легче усваивается сущность географических явлений и понятий, что способствует прочности знаний и развитию любознательности.</w:t>
      </w:r>
    </w:p>
    <w:p w:rsidR="00520BA3" w:rsidRDefault="00A72C62" w:rsidP="00A7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Среди источников географических знаний на уроке учебник имеет ведущее значение, несмотря на появление такого конкурента как компьютер и Интернет. Учебник еще надолго останется основным средством реализации содержания образования</w:t>
      </w:r>
      <w:r w:rsidR="00520BA3">
        <w:rPr>
          <w:rFonts w:ascii="Times New Roman" w:hAnsi="Times New Roman" w:cs="Times New Roman"/>
          <w:sz w:val="24"/>
          <w:szCs w:val="24"/>
        </w:rPr>
        <w:t>, средством достижения обязательных результатов обучения. Самостоятельные работы с текстом учебника, иллюстрациями, диаграммами, статистическим материалом, картами помогут более полно раскрыть материал и отработать умения применять знания в различных ситуациях реальной жизни.</w:t>
      </w:r>
    </w:p>
    <w:p w:rsidR="00520BA3" w:rsidRDefault="00520BA3" w:rsidP="00A7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Работу с текстом учебника можно назвать центральным звеном общей методики работы с учебной книгой, так как работа с текстом не сводится только к его восприятию и последующему запоминанию. Сложные научные сведения нуждаются в соответствующей переработке.</w:t>
      </w:r>
    </w:p>
    <w:p w:rsidR="00520BA3" w:rsidRDefault="00520BA3" w:rsidP="00A7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При работе с учебником я предлагаю проводить следующие виды занятий:</w:t>
      </w:r>
    </w:p>
    <w:p w:rsidR="00520BA3" w:rsidRDefault="00520BA3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сопоставление новых знаний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старыми</w:t>
      </w:r>
      <w:proofErr w:type="gramEnd"/>
    </w:p>
    <w:p w:rsidR="00520BA3" w:rsidRDefault="00520BA3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в тексте главного</w:t>
      </w:r>
    </w:p>
    <w:p w:rsidR="00520BA3" w:rsidRDefault="00520BA3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формулирование тезисов</w:t>
      </w:r>
    </w:p>
    <w:p w:rsidR="00520BA3" w:rsidRDefault="00520BA3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простого и развернутого плана</w:t>
      </w:r>
    </w:p>
    <w:p w:rsidR="00520BA3" w:rsidRDefault="00520BA3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конспектирование текста</w:t>
      </w:r>
    </w:p>
    <w:p w:rsidR="00520BA3" w:rsidRDefault="00520BA3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схем</w:t>
      </w:r>
    </w:p>
    <w:p w:rsidR="00520BA3" w:rsidRDefault="00520BA3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таблиц (хронологических, систематизирующих, сравнительных)</w:t>
      </w:r>
    </w:p>
    <w:p w:rsidR="00520BA3" w:rsidRDefault="00520BA3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рисунков и фотографий</w:t>
      </w:r>
    </w:p>
    <w:p w:rsidR="00520BA3" w:rsidRDefault="00520BA3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 статистическим материалом (</w:t>
      </w:r>
      <w:r w:rsidR="00F03B92">
        <w:rPr>
          <w:rFonts w:ascii="Times New Roman" w:hAnsi="Times New Roman" w:cs="Times New Roman"/>
          <w:sz w:val="24"/>
          <w:szCs w:val="24"/>
        </w:rPr>
        <w:t>построение графиков и диаграмм, анализ и сравнение данных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3B92" w:rsidRDefault="00F03B92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понятийным аппаратом</w:t>
      </w:r>
    </w:p>
    <w:p w:rsidR="00F03B92" w:rsidRDefault="00F03B92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географических объектов и явлений</w:t>
      </w:r>
    </w:p>
    <w:p w:rsidR="00F03B92" w:rsidRDefault="00F03B92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</w:t>
      </w:r>
    </w:p>
    <w:p w:rsidR="00F03B92" w:rsidRDefault="00F03B92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</w:t>
      </w:r>
    </w:p>
    <w:p w:rsidR="00F03B92" w:rsidRDefault="00F03B92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кроссвордов, лабиринтов</w:t>
      </w:r>
    </w:p>
    <w:p w:rsidR="00F03B92" w:rsidRDefault="00F03B92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географических объектов и явлений по плану</w:t>
      </w:r>
    </w:p>
    <w:p w:rsidR="00F03B92" w:rsidRDefault="00F03B92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F03B92" w:rsidRDefault="00F03B92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</w:t>
      </w:r>
    </w:p>
    <w:p w:rsidR="00F03B92" w:rsidRDefault="00F03B92" w:rsidP="00520B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 игры.</w:t>
      </w:r>
    </w:p>
    <w:p w:rsidR="00F03B92" w:rsidRDefault="00F03B92" w:rsidP="00F03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Эти приемы можно использовать на разных этапах ведения урока. Так, выделение главного, сопоставление новых знаний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старыми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составление плана и конспекта текста применяются чаще при изучении нового материала. Работа с рисунками, статистическим материалом – при закреплении. Заполнение таблицы, работа с понятиями, создание схем – при выполнении домашнего задания.</w:t>
      </w:r>
    </w:p>
    <w:p w:rsidR="00F03B92" w:rsidRDefault="00F03B92" w:rsidP="00F03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Использование разных приемов работы с учебником дает большие возможности учителю развивать познавательную самостоятельность учащихся, но каждый прием должен сопровождаться рекомендациями и алгоритмами действия.</w:t>
      </w:r>
    </w:p>
    <w:p w:rsidR="00F03B92" w:rsidRDefault="00F03B92" w:rsidP="00F03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Сопоставление новых знаний со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старыми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3B92" w:rsidRPr="00F03B92" w:rsidRDefault="00F03B92" w:rsidP="00F03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B92">
        <w:rPr>
          <w:rFonts w:ascii="Times New Roman" w:hAnsi="Times New Roman" w:cs="Times New Roman"/>
          <w:sz w:val="24"/>
          <w:szCs w:val="24"/>
        </w:rPr>
        <w:t xml:space="preserve"> Для такой работы необходимо прочитать те</w:t>
      </w:r>
      <w:proofErr w:type="gramStart"/>
      <w:r w:rsidRPr="00F03B92">
        <w:rPr>
          <w:rFonts w:ascii="Times New Roman" w:hAnsi="Times New Roman" w:cs="Times New Roman"/>
          <w:sz w:val="24"/>
          <w:szCs w:val="24"/>
        </w:rPr>
        <w:t>кс всл</w:t>
      </w:r>
      <w:proofErr w:type="gramEnd"/>
      <w:r w:rsidRPr="00F03B92">
        <w:rPr>
          <w:rFonts w:ascii="Times New Roman" w:hAnsi="Times New Roman" w:cs="Times New Roman"/>
          <w:sz w:val="24"/>
          <w:szCs w:val="24"/>
        </w:rPr>
        <w:t>ух. В тетради разделить лист на два столбика и выписать все, что уже знали в один столбик, а новые знания во второй. Сравнить знания и обсудить результаты.</w:t>
      </w:r>
    </w:p>
    <w:p w:rsidR="00A72C62" w:rsidRDefault="00A72C62" w:rsidP="00A72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3B92">
        <w:rPr>
          <w:rFonts w:ascii="Times New Roman" w:hAnsi="Times New Roman" w:cs="Times New Roman"/>
          <w:b/>
          <w:sz w:val="24"/>
          <w:szCs w:val="24"/>
        </w:rPr>
        <w:t>Выделение в параграфе главного.</w:t>
      </w:r>
    </w:p>
    <w:p w:rsidR="00F03B92" w:rsidRDefault="004B11DE" w:rsidP="00A7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прием формирует у учащихся умение находить и формулировать</w:t>
      </w:r>
      <w:r w:rsidR="00C46DE8">
        <w:rPr>
          <w:rFonts w:ascii="Times New Roman" w:hAnsi="Times New Roman" w:cs="Times New Roman"/>
          <w:sz w:val="24"/>
          <w:szCs w:val="24"/>
        </w:rPr>
        <w:t xml:space="preserve"> главную мысль текста для того, чтобы быстро усвоить и запомнить новые данные. Ученики самостоятельно читают текст, осмысливают его и записывают или рассказывают классу главные предложения. Если не получается выделить главное, необходимо выделить все непонятные места в тексте и обсудить их.</w:t>
      </w:r>
    </w:p>
    <w:p w:rsidR="00C46DE8" w:rsidRDefault="00C46DE8" w:rsidP="00A72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Составление плана и тезисов прочитанного.</w:t>
      </w:r>
    </w:p>
    <w:p w:rsidR="00C46DE8" w:rsidRDefault="00C46DE8" w:rsidP="00C46D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текст, выясните значение непонятных слов.</w:t>
      </w:r>
    </w:p>
    <w:p w:rsidR="00C46DE8" w:rsidRDefault="00C46DE8" w:rsidP="00C46D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тему и основную мысль текста.</w:t>
      </w:r>
    </w:p>
    <w:p w:rsidR="00C46DE8" w:rsidRDefault="00C46DE8" w:rsidP="00C46D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 текст на смысловые части, озаглавьте их.</w:t>
      </w:r>
    </w:p>
    <w:p w:rsidR="00C46DE8" w:rsidRDefault="00C46DE8" w:rsidP="00C46D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черновик плана или тезисов. Сопоставьте с текстом. Проследите: все ли главное нашло отражение в плане; связаны ли пункты плана или тезисов по смыслу; отражают ли они основную мысль текста.</w:t>
      </w:r>
    </w:p>
    <w:p w:rsidR="00C46DE8" w:rsidRDefault="000E4249" w:rsidP="00C46D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Проверьте, можно ли руководствуясь планом или тезисами воспроизвести данный текст.</w:t>
      </w:r>
    </w:p>
    <w:p w:rsidR="000E4249" w:rsidRDefault="000E4249" w:rsidP="00C46D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Аккуратно перепишите усовершенствованный вариант плана или тезисов.</w:t>
      </w:r>
    </w:p>
    <w:p w:rsidR="000E4249" w:rsidRDefault="000E4249" w:rsidP="000E4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Конспектирование текста.</w:t>
      </w:r>
    </w:p>
    <w:p w:rsidR="000E4249" w:rsidRPr="000E4249" w:rsidRDefault="000E4249" w:rsidP="000E424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249">
        <w:rPr>
          <w:rFonts w:ascii="Times New Roman" w:hAnsi="Times New Roman" w:cs="Times New Roman"/>
          <w:sz w:val="24"/>
          <w:szCs w:val="24"/>
        </w:rPr>
        <w:t>Определите цель составления конспекта</w:t>
      </w:r>
    </w:p>
    <w:p w:rsidR="000E4249" w:rsidRDefault="000E424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Читая изучаемый материал впервые, подразделяйте его на основные смысловые части, выделяйте главные мысли, выводы.</w:t>
      </w:r>
    </w:p>
    <w:p w:rsidR="000E4249" w:rsidRDefault="000E424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существенные положения изучаемого материала последовательно и кратко излагайте своими словами или приводите в виде цитат.</w:t>
      </w:r>
    </w:p>
    <w:p w:rsidR="000E4249" w:rsidRDefault="000E424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конспе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>
        <w:rPr>
          <w:rFonts w:ascii="Times New Roman" w:hAnsi="Times New Roman" w:cs="Times New Roman"/>
          <w:sz w:val="24"/>
          <w:szCs w:val="24"/>
        </w:rPr>
        <w:t>ючаются не только основные положения, но и обосновывающие их выводы, конкретные факты для примера.</w:t>
      </w:r>
    </w:p>
    <w:p w:rsidR="000E4249" w:rsidRDefault="000E424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Составляя конспект можно отдельные слова и целые предложения писать сокращенно, выписывать только ключевые слова, вместо цитирования делать ссылки на страницы конспектируемой работы, применять условные обозначения.</w:t>
      </w:r>
    </w:p>
    <w:p w:rsidR="000E4249" w:rsidRDefault="000E424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форма конспекта как можно более наглядно отражала его содержание, располагайте абзацы «ступеньками» подобно пунктам и подпунктам плана, применяйте разнообразные способы подчеркивания, используйте ручки разного цвета.</w:t>
      </w:r>
    </w:p>
    <w:p w:rsidR="000E4249" w:rsidRDefault="000E4249" w:rsidP="000E4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Заполнение таблицы.</w:t>
      </w:r>
    </w:p>
    <w:p w:rsidR="000E4249" w:rsidRDefault="000E4249" w:rsidP="000E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в таблице должны быть краткими, лаконичными и аккуратными. Записи и сведения должны строго соответствовать названию столбца</w:t>
      </w:r>
      <w:r w:rsidR="00A93696">
        <w:rPr>
          <w:rFonts w:ascii="Times New Roman" w:hAnsi="Times New Roman" w:cs="Times New Roman"/>
          <w:sz w:val="24"/>
          <w:szCs w:val="24"/>
        </w:rPr>
        <w:t>. Таблица должна отличаться законченностью и обязательно иметь вывод.</w:t>
      </w:r>
    </w:p>
    <w:p w:rsidR="00A93696" w:rsidRDefault="00A93696" w:rsidP="000E4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схемы.</w:t>
      </w:r>
    </w:p>
    <w:p w:rsidR="00A93696" w:rsidRDefault="00A93696" w:rsidP="000E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созданием схемы можно разделить на этапы:</w:t>
      </w:r>
    </w:p>
    <w:p w:rsidR="00A93696" w:rsidRDefault="00A93696" w:rsidP="00A9369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Осмысление содержания, выявление основных дидактических единиц (понятие фактов, явлений и т.д.) и установление связей между ними.</w:t>
      </w:r>
    </w:p>
    <w:p w:rsidR="00A93696" w:rsidRDefault="00A93696" w:rsidP="00A9369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Укрупнение дидактических единиц.</w:t>
      </w:r>
    </w:p>
    <w:p w:rsidR="00A93696" w:rsidRDefault="00A93696" w:rsidP="00A9369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Фиксирование взаимосвязей в виде знаковых структур.</w:t>
      </w:r>
    </w:p>
    <w:p w:rsidR="00A93696" w:rsidRDefault="00A93696" w:rsidP="00A93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системы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связей.</w:t>
      </w:r>
    </w:p>
    <w:p w:rsidR="00A93696" w:rsidRDefault="00A93696" w:rsidP="00A93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учебнике имеются материалы-ссылки к курсам химии, биологии, истории, обществознания, математики. По этим материалам можно предложить учащимся задания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на заполнение хронологических таблиц, построение графиков, различные вычисление средних величин, построение диаграмм, решение задач реальной математики.</w:t>
      </w:r>
    </w:p>
    <w:p w:rsidR="00A93696" w:rsidRDefault="00A93696" w:rsidP="00A93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со статистическим материалом.</w:t>
      </w:r>
    </w:p>
    <w:p w:rsidR="00A93696" w:rsidRDefault="00A93696" w:rsidP="00A93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Статистический метод представляет собой совокупность приемов по сбору, обработке, анализу и интерпретации количественных данных, характеризующих различные природные и социально-экономические объекты и явления. Статистический метод в школьной географии применяется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93696" w:rsidRDefault="00A93696" w:rsidP="00A936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в сознании учащихся необходимых качественных и количественных представлений.</w:t>
      </w:r>
    </w:p>
    <w:p w:rsidR="00A93696" w:rsidRDefault="00A93696" w:rsidP="00A936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Выработки у них умения пользоваться различными абсолютными и относительными цифровыми показателями.</w:t>
      </w:r>
    </w:p>
    <w:p w:rsidR="00A93696" w:rsidRDefault="004F3771" w:rsidP="00A936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Прививания учащимся навыков чтения и понимания разного рода графических изображений цифровых показателей.</w:t>
      </w:r>
    </w:p>
    <w:p w:rsidR="004F3771" w:rsidRDefault="004F3771" w:rsidP="004F3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Цифровой материал представлен в учебниках в 2х видах: в виде одиночных цифр и в виде статистических таблиц.</w:t>
      </w:r>
    </w:p>
    <w:p w:rsidR="004F3771" w:rsidRDefault="004F3771" w:rsidP="004F37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понятийным аппаратом.</w:t>
      </w:r>
    </w:p>
    <w:p w:rsidR="004F3771" w:rsidRDefault="004F3771" w:rsidP="004F37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понятий и терминов составляет главный элемент теоретических знаний большинства школьных курсов. Именно с их помощью раскрывается содержание учений, теорий, концепций, законов и закономерностей. Целесообразно вести учащимся словарь, работа в котором начинается еще с 5 класса по схеме: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F3771" w:rsidTr="004F3771">
        <w:tc>
          <w:tcPr>
            <w:tcW w:w="3190" w:type="dxa"/>
          </w:tcPr>
          <w:p w:rsidR="004F3771" w:rsidRDefault="004F3771" w:rsidP="004F3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3190" w:type="dxa"/>
          </w:tcPr>
          <w:p w:rsidR="004F3771" w:rsidRDefault="004F3771" w:rsidP="004F3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191" w:type="dxa"/>
          </w:tcPr>
          <w:p w:rsidR="004F3771" w:rsidRDefault="004F3771" w:rsidP="004F3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 применения</w:t>
            </w:r>
          </w:p>
        </w:tc>
      </w:tr>
      <w:tr w:rsidR="004F3771" w:rsidTr="004F3771">
        <w:tc>
          <w:tcPr>
            <w:tcW w:w="3190" w:type="dxa"/>
          </w:tcPr>
          <w:p w:rsidR="004F3771" w:rsidRDefault="004F3771" w:rsidP="004F3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F3771" w:rsidRDefault="004F3771" w:rsidP="004F3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771" w:rsidRDefault="004F3771" w:rsidP="004F3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3771" w:rsidRDefault="004F3771" w:rsidP="004F3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771" w:rsidRDefault="004F3771" w:rsidP="004F37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географических явлений и объектов.</w:t>
      </w:r>
    </w:p>
    <w:p w:rsidR="004F3771" w:rsidRDefault="0032631F" w:rsidP="004F3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– это установление сходства и различия между предметами или явлениями. Предметом сравнения в географии могут быть различные географические явления и объекты. Установить своеобразие географического объекта учащимся легче путем сравнения его с другим, уже знакомым.</w:t>
      </w:r>
    </w:p>
    <w:p w:rsidR="0032631F" w:rsidRDefault="0032631F" w:rsidP="004F3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Значительна  роль сравнения в активизации познавательной деятельности учащихся, в понимании ими сложных процессов, происходящих в природе и обществе, в сознательном усвоении </w:t>
      </w:r>
      <w:r w:rsidR="00F23A0C">
        <w:rPr>
          <w:rFonts w:ascii="Times New Roman" w:hAnsi="Times New Roman" w:cs="Times New Roman"/>
          <w:sz w:val="24"/>
          <w:szCs w:val="24"/>
        </w:rPr>
        <w:t xml:space="preserve"> основы географической науки и формировании взглядов и убеждений. Учащиеся должны уметь:</w:t>
      </w:r>
    </w:p>
    <w:p w:rsidR="00F23A0C" w:rsidRDefault="00F23A0C" w:rsidP="00F23A0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объекты сравнения.</w:t>
      </w:r>
    </w:p>
    <w:p w:rsidR="00F23A0C" w:rsidRDefault="00F23A0C" w:rsidP="00F23A0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аспект сравнения объектов, точку зрения, с которой будут сопоставляться существенные признаки объектов.</w:t>
      </w:r>
    </w:p>
    <w:p w:rsidR="00F23A0C" w:rsidRDefault="00F23A0C" w:rsidP="00F23A0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сходство объектов и явлений – это наличие общего признака.</w:t>
      </w:r>
    </w:p>
    <w:p w:rsidR="00F23A0C" w:rsidRDefault="00F23A0C" w:rsidP="00F23A0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различия объектов и явлений – это наличие отличительного признака.</w:t>
      </w:r>
    </w:p>
    <w:p w:rsidR="00F23A0C" w:rsidRDefault="00F23A0C" w:rsidP="00F23A0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не полное сравнение – устанавливать либо только сходства, либо только  различия по нескольким аспектам.</w:t>
      </w:r>
    </w:p>
    <w:p w:rsidR="00F23A0C" w:rsidRDefault="00F23A0C" w:rsidP="00F23A0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полное сравнение – устанавливать и сходства и различия.</w:t>
      </w:r>
    </w:p>
    <w:p w:rsidR="00F23A0C" w:rsidRDefault="00F23A0C" w:rsidP="00F23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Установление причинно-следственных связей.</w:t>
      </w:r>
    </w:p>
    <w:p w:rsidR="00F23A0C" w:rsidRPr="00F23A0C" w:rsidRDefault="00F23A0C" w:rsidP="00F23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A0C">
        <w:rPr>
          <w:rFonts w:ascii="Times New Roman" w:hAnsi="Times New Roman" w:cs="Times New Roman"/>
          <w:sz w:val="24"/>
          <w:szCs w:val="24"/>
        </w:rPr>
        <w:t>Особенности методики установления причинно-следственных связей предусматривает следующую последовательность:</w:t>
      </w:r>
    </w:p>
    <w:p w:rsidR="00F23A0C" w:rsidRDefault="00F23A0C" w:rsidP="00F23A0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цели нахождения причинно-следственных связей в тексте учебника.</w:t>
      </w:r>
    </w:p>
    <w:p w:rsidR="00F23A0C" w:rsidRDefault="00F23A0C" w:rsidP="00F23A0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 понятия причинно-следственной связи.</w:t>
      </w:r>
    </w:p>
    <w:p w:rsidR="00F23A0C" w:rsidRDefault="00F23A0C" w:rsidP="00F23A0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нахождению причинных зависимостей в тексте. Как и в других случаях здесь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 и анализ текста.</w:t>
      </w:r>
    </w:p>
    <w:p w:rsidR="00F23A0C" w:rsidRDefault="00F23A0C" w:rsidP="00F23A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3A0C">
        <w:rPr>
          <w:rFonts w:ascii="Times New Roman" w:hAnsi="Times New Roman" w:cs="Times New Roman"/>
          <w:sz w:val="24"/>
          <w:szCs w:val="24"/>
        </w:rPr>
        <w:t>Некоторые</w:t>
      </w:r>
      <w:r>
        <w:rPr>
          <w:rFonts w:ascii="Times New Roman" w:hAnsi="Times New Roman" w:cs="Times New Roman"/>
          <w:sz w:val="24"/>
          <w:szCs w:val="24"/>
        </w:rPr>
        <w:t xml:space="preserve"> задания предполагают связывание причин и следствий на основе текста учебника. Они не сложны, но обеспечивают практику причинного объяснения.</w:t>
      </w:r>
      <w:r w:rsidR="00FE6899">
        <w:rPr>
          <w:rFonts w:ascii="Times New Roman" w:hAnsi="Times New Roman" w:cs="Times New Roman"/>
          <w:sz w:val="24"/>
          <w:szCs w:val="24"/>
        </w:rPr>
        <w:t xml:space="preserve"> Наиболее сложны задания, которые предлагают определения причин самостоятельно</w:t>
      </w:r>
      <w:r w:rsidR="00730845">
        <w:rPr>
          <w:rFonts w:ascii="Times New Roman" w:hAnsi="Times New Roman" w:cs="Times New Roman"/>
          <w:sz w:val="24"/>
          <w:szCs w:val="24"/>
        </w:rPr>
        <w:t xml:space="preserve">, если в тексте параграфа они не указаны. Успешное выполнение таких заданий – </w:t>
      </w:r>
      <w:r w:rsidR="00730845">
        <w:rPr>
          <w:rFonts w:ascii="Times New Roman" w:hAnsi="Times New Roman" w:cs="Times New Roman"/>
          <w:sz w:val="24"/>
          <w:szCs w:val="24"/>
        </w:rPr>
        <w:lastRenderedPageBreak/>
        <w:t>хороший показатель овладения данным приемом работы. При этом реализуется и важное методическое правило: выявлять и указывать причины каждой особенности природы, населения, хозяйства.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569" w:rsidRDefault="00641569" w:rsidP="00F23A0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географических кроссвордов.</w:t>
      </w:r>
    </w:p>
    <w:p w:rsidR="00641569" w:rsidRDefault="00641569" w:rsidP="00F23A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фактических знаний по географии входит знание карты и географической номенклатуры, подразумевающее наличие достаточных пространственных представлений о положении и взаиморасположении определенного программой перечня географических объектов.</w:t>
      </w:r>
      <w:r w:rsidR="006D481B">
        <w:rPr>
          <w:rFonts w:ascii="Times New Roman" w:hAnsi="Times New Roman" w:cs="Times New Roman"/>
          <w:sz w:val="24"/>
          <w:szCs w:val="24"/>
        </w:rPr>
        <w:t xml:space="preserve"> Это знание должно обеспечивать умение быстро находить перечисленные объекты на любой карте не только при изучении программного материала, но и при чтении  любой литературы и информации.</w:t>
      </w:r>
    </w:p>
    <w:p w:rsidR="006D481B" w:rsidRDefault="006D481B" w:rsidP="00F23A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лучше усвоить изученные термины и запомнить названия географических объектов, быстрее читать карту учащимся можно предложить работу с кроссвордом.</w:t>
      </w:r>
    </w:p>
    <w:p w:rsidR="006D481B" w:rsidRDefault="006D481B" w:rsidP="00F23A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Кроссворд – это род задачи-головоломки по разгадыванию слов. Кроссворд представляет собой фигуру, разбитую на квадраты, которые нужно заполнить буквами, чтобы по горизонтали и по вертикали получился ряд разгаданных слов. На уроке такой вид работы можно использовать на всех этапах. Форма задания тоже может быть различной:</w:t>
      </w:r>
    </w:p>
    <w:p w:rsidR="006D481B" w:rsidRDefault="006D481B" w:rsidP="006D481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создание кроссворда.</w:t>
      </w:r>
    </w:p>
    <w:p w:rsidR="006D481B" w:rsidRDefault="006D481B" w:rsidP="006D481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вопросов к готовому кроссворду.</w:t>
      </w:r>
    </w:p>
    <w:p w:rsidR="006D481B" w:rsidRDefault="006D481B" w:rsidP="006D481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фигуры кроссворда по предложенным вопросам.</w:t>
      </w:r>
    </w:p>
    <w:p w:rsidR="006D481B" w:rsidRDefault="006D481B" w:rsidP="006D4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кроссвордом дает возможность учителю оживить уроки, расширить географические знания, развить познавательный интерес к географии, способствовать развитию сообразительность и памяти учащихся.</w:t>
      </w:r>
    </w:p>
    <w:p w:rsidR="006D481B" w:rsidRDefault="006D481B" w:rsidP="006D4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81B">
        <w:rPr>
          <w:rFonts w:ascii="Times New Roman" w:hAnsi="Times New Roman" w:cs="Times New Roman"/>
          <w:b/>
          <w:sz w:val="24"/>
          <w:szCs w:val="24"/>
        </w:rPr>
        <w:t>Составление характеристик, описание географического объекта по плану.</w:t>
      </w:r>
    </w:p>
    <w:p w:rsidR="006D481B" w:rsidRDefault="00A639F2" w:rsidP="006D4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любого компонента природы и хозяйства необходимо проводить по определенной схеме:</w:t>
      </w:r>
    </w:p>
    <w:p w:rsidR="00A639F2" w:rsidRDefault="00A639F2" w:rsidP="00A639F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важно изучать этот компонент природы или хозяйства.</w:t>
      </w:r>
    </w:p>
    <w:p w:rsidR="00A639F2" w:rsidRDefault="00A639F2" w:rsidP="00A639F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компонента.</w:t>
      </w:r>
    </w:p>
    <w:p w:rsidR="00A639F2" w:rsidRDefault="00A639F2" w:rsidP="00A639F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особенностей.</w:t>
      </w:r>
    </w:p>
    <w:p w:rsidR="00A639F2" w:rsidRDefault="00A639F2" w:rsidP="00A639F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данного компонента с другими.</w:t>
      </w:r>
    </w:p>
    <w:p w:rsidR="00A639F2" w:rsidRDefault="00A639F2" w:rsidP="00A639F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данного компонента на условия жизни и хозяйственной деятельности человека.</w:t>
      </w:r>
    </w:p>
    <w:p w:rsidR="00A639F2" w:rsidRDefault="00A639F2" w:rsidP="00A639F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человека на данный компонент.</w:t>
      </w:r>
    </w:p>
    <w:p w:rsidR="00A639F2" w:rsidRDefault="00A639F2" w:rsidP="00A6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этот план изучения компонентов природы, хозяйства, территорий можно выстроить план характеристики для каждого конкретного объекта или явления и последовательно построить рассказ - описание.</w:t>
      </w:r>
    </w:p>
    <w:p w:rsidR="00A639F2" w:rsidRDefault="00A639F2" w:rsidP="00A63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деятельность по учебнику.</w:t>
      </w:r>
    </w:p>
    <w:p w:rsidR="00A639F2" w:rsidRDefault="00A639F2" w:rsidP="00A6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идея данной педагогической технологии – стимулирование интереса детей к определенным проблемам, решение которых предполагает владение некоторой суммой знаний и показ практического применения полученных знаний. Чтобы добиться результата в данной деятельности, необходимо научить детей самостоятельно мыслить, привлекать знания из разных областей, формировать у них способность прогнозировать результат и возможные последствия разных вариантов решения проблемы, умение устанавливать причинно-следственные связи. Проект – это достаточно растянутая по времени работа, требующая от ученика самоорганизованности.</w:t>
      </w:r>
      <w:r w:rsidR="00D92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Включение такой работы в учебный процесс может быть различным: от решения теоретического вопроса школьного курса</w:t>
      </w:r>
      <w:r w:rsidR="00D92CDA">
        <w:rPr>
          <w:rFonts w:ascii="Times New Roman" w:hAnsi="Times New Roman" w:cs="Times New Roman"/>
          <w:sz w:val="24"/>
          <w:szCs w:val="24"/>
        </w:rPr>
        <w:t xml:space="preserve"> до разработки актуальной практической темы. Наибольший интерес вызывают такие направления как комплексная характеристика территории, экологический анализ, природоохранные мероприятия.</w:t>
      </w:r>
    </w:p>
    <w:p w:rsidR="00D92CDA" w:rsidRDefault="00D92CDA" w:rsidP="00A63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картографическим и фотоиллюстративным материалом.</w:t>
      </w:r>
    </w:p>
    <w:p w:rsidR="00D92CDA" w:rsidRDefault="00D92CDA" w:rsidP="00A6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Иллюстрации, картосхемы и диаграммы выполняют в учебнике важную научно-методическую функцию. Все виды иллюстративного материала можно использовать как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материал для самостоятельной работы. Например, характеристика карт по плану, анализ карт и профилей, описание и сравнение природных условий по фотографии, подтверждение информации учебника примерами.</w:t>
      </w:r>
    </w:p>
    <w:p w:rsidR="00D92CDA" w:rsidRDefault="00D92CDA" w:rsidP="00A63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 игры.</w:t>
      </w:r>
    </w:p>
    <w:p w:rsidR="00D92CDA" w:rsidRDefault="00D92CDA" w:rsidP="00A63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Симпозиум</w:t>
      </w:r>
    </w:p>
    <w:p w:rsidR="004B4084" w:rsidRDefault="00D92CDA" w:rsidP="00A6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вами учебный материал.  Внимательно его прочитайте в течение определенного времени.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Распределите роли: редактор, критик, автор, рецензент, незнайка, доцент, академик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каждый в своем амплуа должен изложить учебный текст. Остальные участники симпозиума оценивают выступления</w:t>
      </w:r>
      <w:r w:rsidR="004B4084">
        <w:rPr>
          <w:rFonts w:ascii="Times New Roman" w:hAnsi="Times New Roman" w:cs="Times New Roman"/>
          <w:sz w:val="24"/>
          <w:szCs w:val="24"/>
        </w:rPr>
        <w:t>. Выигрывает самый оригинальный выступающий, наиболее интересно изложивший текст. Участники симпозиума могут исправить и добавить выступление</w:t>
      </w:r>
      <w:proofErr w:type="gramStart"/>
      <w:r w:rsidR="004B40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4084" w:rsidRDefault="004B4084" w:rsidP="00A63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084">
        <w:rPr>
          <w:rFonts w:ascii="Times New Roman" w:hAnsi="Times New Roman" w:cs="Times New Roman"/>
          <w:b/>
          <w:sz w:val="24"/>
          <w:szCs w:val="24"/>
        </w:rPr>
        <w:t>Конкурс сказочников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4084" w:rsidRDefault="004B4084" w:rsidP="00A6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тексту необходимо написать сказку с любыми героями. Тема и главная мысль учебного текста должна присутствовать.</w:t>
      </w:r>
    </w:p>
    <w:p w:rsidR="004B4084" w:rsidRDefault="004B4084" w:rsidP="00A63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Сундук мудрости.</w:t>
      </w:r>
    </w:p>
    <w:p w:rsidR="004B4084" w:rsidRDefault="004B4084" w:rsidP="00A6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Дается учебный текст. Каждый участник игры должен придумать трудный вопрос по тексту. Вопрос помещается в «Сундук мудрости». Далее вопросы извлекаются из сундука и разбираются всеми. Выбирается самый интересный и трудный вопрос.</w:t>
      </w:r>
    </w:p>
    <w:p w:rsidR="004B4084" w:rsidRDefault="004B4084" w:rsidP="00A63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Необычный доклад</w:t>
      </w:r>
    </w:p>
    <w:p w:rsidR="004B4084" w:rsidRDefault="004B4084" w:rsidP="00A6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текст самостоятельно надо переделать в виде схем, рисунков, знаков. Передать такой рисунок другому участнику, который должен текст воспроизвести.</w:t>
      </w:r>
    </w:p>
    <w:p w:rsidR="004B4084" w:rsidRDefault="004B4084" w:rsidP="00A63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Миниатюра.</w:t>
      </w:r>
    </w:p>
    <w:p w:rsidR="004B4084" w:rsidRDefault="004B4084" w:rsidP="00A6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Разделить класс на группы, которые данный учебный текст изобразит в виде пантомимы, остальные участники должны объяснить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словами. </w:t>
      </w:r>
    </w:p>
    <w:p w:rsidR="00D92CDA" w:rsidRDefault="004B4084" w:rsidP="00A63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084">
        <w:rPr>
          <w:rFonts w:ascii="Times New Roman" w:hAnsi="Times New Roman" w:cs="Times New Roman"/>
          <w:b/>
          <w:sz w:val="24"/>
          <w:szCs w:val="24"/>
        </w:rPr>
        <w:t>Обнаружение ошибки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2CDA" w:rsidRPr="004B40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084" w:rsidRDefault="004B4084" w:rsidP="00A6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084">
        <w:rPr>
          <w:rFonts w:ascii="Times New Roman" w:hAnsi="Times New Roman" w:cs="Times New Roman"/>
          <w:sz w:val="24"/>
          <w:szCs w:val="24"/>
        </w:rPr>
        <w:t>Дается текст по теме, но с ошибками</w:t>
      </w:r>
      <w:r>
        <w:rPr>
          <w:rFonts w:ascii="Times New Roman" w:hAnsi="Times New Roman" w:cs="Times New Roman"/>
          <w:sz w:val="24"/>
          <w:szCs w:val="24"/>
        </w:rPr>
        <w:t>, которые могут не правильно объяснять явление.</w:t>
      </w:r>
    </w:p>
    <w:p w:rsidR="00B62F6C" w:rsidRDefault="00B62F6C" w:rsidP="00A6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должны эти ошибки найти и записать и объяснить</w:t>
      </w:r>
    </w:p>
    <w:p w:rsidR="00B62F6C" w:rsidRPr="004B4084" w:rsidRDefault="00B62F6C" w:rsidP="00A6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62F6C" w:rsidRPr="004B4084" w:rsidSect="0026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085"/>
    <w:multiLevelType w:val="hybridMultilevel"/>
    <w:tmpl w:val="D8C0E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66FD"/>
    <w:multiLevelType w:val="hybridMultilevel"/>
    <w:tmpl w:val="AC6E82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C5C0861"/>
    <w:multiLevelType w:val="hybridMultilevel"/>
    <w:tmpl w:val="5E6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5196D"/>
    <w:multiLevelType w:val="hybridMultilevel"/>
    <w:tmpl w:val="4846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43438"/>
    <w:multiLevelType w:val="hybridMultilevel"/>
    <w:tmpl w:val="108C0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95F54"/>
    <w:multiLevelType w:val="hybridMultilevel"/>
    <w:tmpl w:val="EB90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F399F"/>
    <w:multiLevelType w:val="hybridMultilevel"/>
    <w:tmpl w:val="917A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91A6D"/>
    <w:multiLevelType w:val="hybridMultilevel"/>
    <w:tmpl w:val="0334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3CFF"/>
    <w:multiLevelType w:val="hybridMultilevel"/>
    <w:tmpl w:val="82D238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C62"/>
    <w:rsid w:val="000E4249"/>
    <w:rsid w:val="00266806"/>
    <w:rsid w:val="0032631F"/>
    <w:rsid w:val="004B11DE"/>
    <w:rsid w:val="004B4084"/>
    <w:rsid w:val="004F3771"/>
    <w:rsid w:val="00520BA3"/>
    <w:rsid w:val="00641569"/>
    <w:rsid w:val="006D481B"/>
    <w:rsid w:val="00730845"/>
    <w:rsid w:val="00A639F2"/>
    <w:rsid w:val="00A72C62"/>
    <w:rsid w:val="00A93696"/>
    <w:rsid w:val="00B62F6C"/>
    <w:rsid w:val="00C46DE8"/>
    <w:rsid w:val="00D92CDA"/>
    <w:rsid w:val="00F03B92"/>
    <w:rsid w:val="00F175BB"/>
    <w:rsid w:val="00F23A0C"/>
    <w:rsid w:val="00FE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BA3"/>
    <w:pPr>
      <w:ind w:left="720"/>
      <w:contextualSpacing/>
    </w:pPr>
  </w:style>
  <w:style w:type="table" w:styleId="a4">
    <w:name w:val="Table Grid"/>
    <w:basedOn w:val="a1"/>
    <w:uiPriority w:val="59"/>
    <w:rsid w:val="004F3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2765-456E-40E2-A0BA-5BAC0530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2020-06-01T06:29:00Z</dcterms:created>
  <dcterms:modified xsi:type="dcterms:W3CDTF">2020-06-02T06:53:00Z</dcterms:modified>
</cp:coreProperties>
</file>