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38C" w:rsidRPr="00503D78" w:rsidRDefault="002D138C" w:rsidP="00503D7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2357B" w:rsidRDefault="0042357B" w:rsidP="0042357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ЭКСПЕРИМЕНТИРОВАНИЕ СО ЗВУКАМИ, ОКРУЖАЮЩИМИ НАС</w:t>
      </w: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успешной реализации новых Федеральных государственных стандартов мы должны обеспечить разностороннее развитие ребенка с учетом его возраста и индивидуальных особенностей. А для достижения этих целей важно сформировать умение красиво и правильно говорить.</w:t>
      </w: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усвоения фонетической стороны языка необходимо умение хорошо слушать, слышать и различать правильное и неправильное произношение звуков в чужой и собственной речи, а также контролировать собственное произношение.</w:t>
      </w: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Развитый фонематический слух ребенка является непременным условием успешного обучения грамоте. Различение звуков речи – </w:t>
      </w:r>
      <w:r>
        <w:rPr>
          <w:b/>
          <w:bCs/>
          <w:i/>
          <w:iCs/>
          <w:color w:val="000000"/>
          <w:sz w:val="27"/>
          <w:szCs w:val="27"/>
        </w:rPr>
        <w:t>фонематический слух</w:t>
      </w:r>
      <w:r>
        <w:rPr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- является основой для понимания смысла сказанного.</w:t>
      </w: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Развитие фонематического слуха начинается с самых первых этапов логопедической работы и является составной частью коррекционного воздействия на фронтальной, подгрупповой и индивидуальной форме непосредственно образовательной деятельности.</w:t>
      </w: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логопедии и нейропсихологии разработаны и успешно применяются на практике специальные упражнения для формирования неречевого </w:t>
      </w:r>
      <w:proofErr w:type="spellStart"/>
      <w:r>
        <w:rPr>
          <w:color w:val="000000"/>
          <w:sz w:val="27"/>
          <w:szCs w:val="27"/>
        </w:rPr>
        <w:t>звукоразличения</w:t>
      </w:r>
      <w:proofErr w:type="spellEnd"/>
      <w:r>
        <w:rPr>
          <w:color w:val="000000"/>
          <w:sz w:val="27"/>
          <w:szCs w:val="27"/>
        </w:rPr>
        <w:t>. Различение на слух неречевых звуков является фундаментом и основой развития фонематического слуха. Важно отнестись к этим упражнениям серьезно, уделить им столько времени и внимания, сколько понадобится и при этом не забывать, что занятия должны стать привлекательными и интересными для ребенка.</w:t>
      </w: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Игровые эксперименты для развития фонематического слуха</w:t>
      </w: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«Где звенит?»</w:t>
      </w: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Определяем направление звука. Для этой игры нужен колокольчик или другой звучащий предмет (свисток, бубен). Ребенок закрывает глаза, Вы встаете в стороне от него и тихо звоните (гремите, шуршите). Ребенок должен повернуться к тому месту, откуда слышен звук, и с закрытыми глазами рукой показать направление, потом открыть глаза и проверить себя. </w:t>
      </w:r>
      <w:proofErr w:type="gramStart"/>
      <w:r>
        <w:rPr>
          <w:color w:val="000000"/>
          <w:sz w:val="27"/>
          <w:szCs w:val="27"/>
        </w:rPr>
        <w:t>Можно ответить на вопрос: где звенит? – слева, спереди, сверху, справа, снизу.</w:t>
      </w:r>
      <w:proofErr w:type="gramEnd"/>
      <w:r>
        <w:rPr>
          <w:color w:val="000000"/>
          <w:sz w:val="27"/>
          <w:szCs w:val="27"/>
        </w:rPr>
        <w:t xml:space="preserve"> Более сложный и веселый вариант – «жмурки». Ребенок в роли водящего.</w:t>
      </w: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«Ушки - слушки»</w:t>
      </w: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Взрослый показывает деревянные, металлические ложки, хрустальные рюмки. Дети называют эти предметы. Предлагается послушать, как звучат эти предметы. Установив ширму, взрослый воспроизводит звучание этих предметов </w:t>
      </w:r>
      <w:r>
        <w:rPr>
          <w:color w:val="000000"/>
          <w:sz w:val="27"/>
          <w:szCs w:val="27"/>
        </w:rPr>
        <w:lastRenderedPageBreak/>
        <w:t>по очереди. Дети узнают звуки и называют предметы, их издающие.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«Шумящие коробочки»</w:t>
      </w: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Нужно взять два комплекта небольших коробочек – для себя и ребенка, наполнить их различными материалами, которые при встряхивании издают разные звуки. В коробочки можно насыпать песок, крупу, горох, положить кнопки, скрепки, бумажные шарики, пуговицы и т.д. Вы берете коробочку из своего набора, трясете ее, ребенок, закрыв глаза, внимательно прислушивается к звучанию. Затем он берет свои коробочки и ищет среди них </w:t>
      </w:r>
      <w:proofErr w:type="gramStart"/>
      <w:r>
        <w:rPr>
          <w:color w:val="000000"/>
          <w:sz w:val="27"/>
          <w:szCs w:val="27"/>
        </w:rPr>
        <w:t>звучащую</w:t>
      </w:r>
      <w:proofErr w:type="gramEnd"/>
      <w:r>
        <w:rPr>
          <w:color w:val="000000"/>
          <w:sz w:val="27"/>
          <w:szCs w:val="27"/>
        </w:rPr>
        <w:t xml:space="preserve"> аналогично. Игра продолжается до тех пор, пока не будут найдены все пары. У этой игры много вариантов: взрослый трясет одну за другой несколько коробочек, ребенок запоминает и повторяет заданную последовательность разных звучаний. Не забывайте меняться ролями и обязательно иногда ошибайтесь.</w:t>
      </w: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«Слушай, пробуй, как звучит»</w:t>
      </w: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Исследуйте звуковую природу любых предметов и материалов, оказавшихся под рукой. Изменяйте громкость, темп звучания. Можно стучать, топать, бросать, переливать, рвать, хлопать.</w:t>
      </w: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</w:t>
      </w:r>
      <w:r>
        <w:rPr>
          <w:b/>
          <w:bCs/>
          <w:color w:val="000000"/>
          <w:sz w:val="27"/>
          <w:szCs w:val="27"/>
        </w:rPr>
        <w:t>Угадай, что звучало»</w:t>
      </w: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Проанализируйте с ребенком бытовые шумы – скрип двери, звук шагов, телефонный звонок, свисток, тиканье часов, шум льющейся и кипящей воды, звон ложечки о стакан, шеле</w:t>
      </w:r>
      <w:proofErr w:type="gramStart"/>
      <w:r>
        <w:rPr>
          <w:color w:val="000000"/>
          <w:sz w:val="27"/>
          <w:szCs w:val="27"/>
        </w:rPr>
        <w:t>ст стр</w:t>
      </w:r>
      <w:proofErr w:type="gramEnd"/>
      <w:r>
        <w:rPr>
          <w:color w:val="000000"/>
          <w:sz w:val="27"/>
          <w:szCs w:val="27"/>
        </w:rPr>
        <w:t>аниц и пр. Ребенок должен научиться узнавать их звучание с открытыми и с закрытыми глазами, постепенно надо приучать его удерживать в памяти «голоса» всех предметов, доводя их количество с 1-2 до 7-10.</w:t>
      </w: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«Что как звучит»</w:t>
      </w: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Сделайте с ребенком волшебную палочку, постучите палочкой по любым предметам, находящимся в доме. Пусть все предметы в Вашем доме зазвучат. Прислушайтесь к этим звукам, пусть ребенок запомнит, что как звучит и найдет звучащие предметы по Вашей просьбе: «скажи, покажи, проверь, что звучало», «что звучало сначала, а что потом». Дайте палочку ребенку, пусть он «озвучит» все, что попадется ему под руку, теперь Ваша очередь отгадывать и ошибаться. Не забудьте взять с собой волшебную палочку на прогулку.</w:t>
      </w: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Более сложный вариант – узнавание звуков без опоры на зрение. Ребенок отвечает на вопросы: «По какому предмету я постучала? А сейчас? Что </w:t>
      </w:r>
      <w:proofErr w:type="gramStart"/>
      <w:r>
        <w:rPr>
          <w:color w:val="000000"/>
          <w:sz w:val="27"/>
          <w:szCs w:val="27"/>
        </w:rPr>
        <w:t>звучит</w:t>
      </w:r>
      <w:proofErr w:type="gramEnd"/>
      <w:r>
        <w:rPr>
          <w:color w:val="000000"/>
          <w:sz w:val="27"/>
          <w:szCs w:val="27"/>
        </w:rPr>
        <w:t xml:space="preserve"> похоже? Где мы слышали похожие звуки?»</w:t>
      </w: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«Подбери картинку или игрушку»</w:t>
      </w: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Вы стучите (шелестите, гремите, трубите, звените, играете на пианино), а ребенок угадывает, что Вы делали, что звучало и подбирает соответствующую картинку, игрушку.</w:t>
      </w:r>
      <w:proofErr w:type="gramEnd"/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«Камертон»</w:t>
      </w: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Предложите ребенку проговаривать по слогам любой стихотворный текст и одновременно отстукивать его ритм по правилам: отстукиваются слоги (каждый слог – один удар), на каждом слове, включая предлоги, рука или нога меняется.</w:t>
      </w: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ЭКСПЕРИМЕНТЫ В ХОДЕ ВЫПОЛНЕНИЯ ДЫХАТЕЛЬНОЙ ГИМНАСТИКИ</w:t>
      </w: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Важным разделом логопедической работы является развитие дыхания и коррекция его нарушений. Коррекция нарушений дыхания начинается с общих дыхательных упражнений, целью которых является увеличение объема, силы и глубины вдыхаемого и выдыхаемого воздуха и нормализация ритма дыхания.</w:t>
      </w: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Разработка дыхания проводится в различных положениях ребенка: лежа на спине, сидя, стоя. Все упражнения логопед выполняет вместе с ребенком. При проведении дыхательной гимнастики нельзя переутомлять ребенка. Необходимо следить за тем, чтобы он не напрягал шею, плечи, не принимал неверную позу. Нужно следить за плавностью и ритмичностью дыхательных движений. Дыхательная гимнастика должна проводиться до еды, в хорошо проветренном помещении.</w:t>
      </w: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работы по овладению произвольным дыханием (умением произвольно менять ритм, удерживать вдох и удлинять выдох) требуется длительная тренировка, основанная на непроизвольных дыхательных движениях. Эти упражнения являются необходимой подготовкой для дальнейшей работы над постановкой и развитием речевого дыхания. При развитии речевого дыхания логопед проводит работу, направленную на дифференциацию носового и ротового вдоха и выдоха. Необходимо сделать ротовой выдох по возможности более </w:t>
      </w:r>
      <w:r>
        <w:rPr>
          <w:rStyle w:val="a4"/>
          <w:color w:val="000000"/>
          <w:sz w:val="27"/>
          <w:szCs w:val="27"/>
        </w:rPr>
        <w:t>произвольным, длительным, ритмичным</w:t>
      </w:r>
      <w:r>
        <w:rPr>
          <w:color w:val="000000"/>
          <w:sz w:val="27"/>
          <w:szCs w:val="27"/>
        </w:rPr>
        <w:t>.</w:t>
      </w: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Во время выполнения дыхательных упражнений следует концентрировать внимание ребенка на ощущениях движений диафрагмы, межреберных мышц, продолжительности произвольного вдоха и выдоха. С этой целью эффективно проводить некоторые дыхательные упражнения в виде экспериментов. В этом случае мы предлагаем ребенку понаблюдать и сравнить результат при </w:t>
      </w:r>
      <w:r>
        <w:rPr>
          <w:color w:val="000000"/>
          <w:sz w:val="27"/>
          <w:szCs w:val="27"/>
        </w:rPr>
        <w:lastRenderedPageBreak/>
        <w:t>выполнении упражнений с различной силой выдоха. Особенно это важно при работе над устранением </w:t>
      </w:r>
      <w:proofErr w:type="gramStart"/>
      <w:r>
        <w:rPr>
          <w:b/>
          <w:bCs/>
          <w:color w:val="000000"/>
          <w:sz w:val="27"/>
          <w:szCs w:val="27"/>
        </w:rPr>
        <w:t>бокового</w:t>
      </w:r>
      <w:proofErr w:type="gram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сигматизма</w:t>
      </w:r>
      <w:proofErr w:type="spellEnd"/>
      <w:r>
        <w:rPr>
          <w:color w:val="000000"/>
          <w:sz w:val="27"/>
          <w:szCs w:val="27"/>
        </w:rPr>
        <w:t>. Для того чтобы сформировать направленную воздушную струю, необходимо показать ребенку, что выдыхаемый воздух может выходить изо рта в разном направлении: вперед, вбок или даже в щеки. Для этого мы предлагаем поэкспериментировать, «поймать» воздушную струйку в различных игровых дыхательных упражнениях с предметами.</w:t>
      </w: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32"/>
          <w:szCs w:val="32"/>
        </w:rPr>
        <w:t>Буль-бульки</w:t>
      </w:r>
      <w:proofErr w:type="spellEnd"/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Необходимо взять два пластмассовых прозрачных стаканчика. В один наливаем много воды, почти до краев, а в другой - чуть-чуть. Ребенку предлагается поиграть в "</w:t>
      </w:r>
      <w:proofErr w:type="spellStart"/>
      <w:r>
        <w:rPr>
          <w:color w:val="000000"/>
          <w:sz w:val="32"/>
          <w:szCs w:val="32"/>
        </w:rPr>
        <w:t>буль-бульки</w:t>
      </w:r>
      <w:proofErr w:type="spellEnd"/>
      <w:r>
        <w:rPr>
          <w:color w:val="000000"/>
          <w:sz w:val="32"/>
          <w:szCs w:val="32"/>
        </w:rPr>
        <w:t>" с помощью трубочек для коктейля. Задача ребенка так играть в "</w:t>
      </w:r>
      <w:proofErr w:type="spellStart"/>
      <w:r>
        <w:rPr>
          <w:color w:val="000000"/>
          <w:sz w:val="32"/>
          <w:szCs w:val="32"/>
        </w:rPr>
        <w:t>Буль-бульки</w:t>
      </w:r>
      <w:proofErr w:type="spellEnd"/>
      <w:r>
        <w:rPr>
          <w:color w:val="000000"/>
          <w:sz w:val="32"/>
          <w:szCs w:val="32"/>
        </w:rPr>
        <w:t>", чтобы не пролить воду. Пробуя дуть в стаканчики по-разному, ребенок делает вывод - в стаканчик, где много воды нужно дуть через трубочку слабо, а в стаканчик, где мало воды - нужно дуть сильно. При этом наблюдаем, что произойдет, если в стаканчик, где много воды, подуть сильно. Обязательно обращаем внимание ребенка на слова: </w:t>
      </w:r>
      <w:r>
        <w:rPr>
          <w:rStyle w:val="a4"/>
          <w:color w:val="000000"/>
          <w:sz w:val="32"/>
          <w:szCs w:val="32"/>
        </w:rPr>
        <w:t>слабо, сильно, много, мало</w:t>
      </w:r>
      <w:r>
        <w:rPr>
          <w:color w:val="000000"/>
          <w:sz w:val="32"/>
          <w:szCs w:val="32"/>
        </w:rPr>
        <w:t>.</w:t>
      </w: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Три свечи</w:t>
      </w: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Для игры понадобятся большие разноцветные свечи. Необходимо поставить перед ребенком на столе три свечи разных цветов на разном расстоянии от него и попросить его задуть их по очереди: ближнюю, среднюю и дальнюю. Дуть нужно медленно, вдох не должен быть шумным, нельзя надувать щеки. В ходе игры наблюдаем и делаем вывод – чтобы задуть ближнюю свечу достаточно подуть слабо, чтобы задуть дальнюю – необходимо дунуть как можно сильнее.</w:t>
      </w: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Футбол</w:t>
      </w: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Ребенку предлагается загнать ватный шарик в ворота. Для этого нужно вытянуть губы «трубочкой» и подуть на ватный шарик, пытаясь загнать его в «ворота» из игрушечного строительного материала. При этом ворота ставятся на разном расстоянии от ребенка. Выполняя данное упражнение, ребенок делает вывод о необходимой силе и направлении выдоха.</w:t>
      </w:r>
      <w:r>
        <w:rPr>
          <w:color w:val="000000"/>
          <w:sz w:val="21"/>
          <w:szCs w:val="21"/>
        </w:rPr>
        <w:t> </w:t>
      </w:r>
      <w:r>
        <w:rPr>
          <w:color w:val="000000"/>
          <w:sz w:val="32"/>
          <w:szCs w:val="32"/>
        </w:rPr>
        <w:t>Вариант игры - загони машину в гараж.</w:t>
      </w: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lastRenderedPageBreak/>
        <w:t>Фокусник</w:t>
      </w: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Ребенку предлагается показать фокус: положить кусочек ваты на кончик носа, улыбнуться, приоткрыть рот, с силой подуть на язык, стараясь сдуть ватку с носа. Выполняя это упражнение по-разному, делаем вывод: для того, чтобы сдуть ватку вверх – нужно загнуть язык кверху и дунуть посильнее. А для того, чтобы удержать ватку наверху подольше – выдох должен быть не только сильным, но и длительным.</w:t>
      </w: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Поймай воздушную струю</w:t>
      </w: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Ребенку предлагается подуть на маленькую вертушку, которая закрутится только в том случае, если на нее попадет выдыхаемый воздух. Для того</w:t>
      </w:r>
      <w:proofErr w:type="gramStart"/>
      <w:r>
        <w:rPr>
          <w:color w:val="000000"/>
          <w:sz w:val="27"/>
          <w:szCs w:val="27"/>
        </w:rPr>
        <w:t>,</w:t>
      </w:r>
      <w:proofErr w:type="gramEnd"/>
      <w:r>
        <w:rPr>
          <w:color w:val="000000"/>
          <w:sz w:val="27"/>
          <w:szCs w:val="27"/>
        </w:rPr>
        <w:t xml:space="preserve"> чтобы «поймать» воздушную струйку, ребенок дует и одновременно медленно двигает вертушку вправо-влево. Там, где вертушка закрутилась, и выходит воздух. Это упражнение полезно при </w:t>
      </w:r>
      <w:proofErr w:type="gramStart"/>
      <w:r>
        <w:rPr>
          <w:color w:val="000000"/>
          <w:sz w:val="27"/>
          <w:szCs w:val="27"/>
        </w:rPr>
        <w:t>боковом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сигматизме</w:t>
      </w:r>
      <w:proofErr w:type="spellEnd"/>
      <w:r>
        <w:rPr>
          <w:color w:val="000000"/>
          <w:sz w:val="27"/>
          <w:szCs w:val="27"/>
        </w:rPr>
        <w:t>.</w:t>
      </w: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Две вертушки</w:t>
      </w: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Для игры понадобятся две вертушки – одна с маленькими лопастями, другая – </w:t>
      </w:r>
      <w:proofErr w:type="gramStart"/>
      <w:r>
        <w:rPr>
          <w:color w:val="000000"/>
          <w:sz w:val="32"/>
          <w:szCs w:val="32"/>
        </w:rPr>
        <w:t>с</w:t>
      </w:r>
      <w:proofErr w:type="gramEnd"/>
      <w:r>
        <w:rPr>
          <w:color w:val="000000"/>
          <w:sz w:val="32"/>
          <w:szCs w:val="32"/>
        </w:rPr>
        <w:t xml:space="preserve"> большими. Ребенок дует на лопасти игрушки-вертушки и наблюдает: чтобы закружились лопасти у маленькой вертушки, можно дуть слабо, а чтобы закружились у большой вертушки – необходимо дуть посильнее. Аналогично предлагается подуть на вертушку с одним цветком и на вертушку с несколькими цветками: для того, чтобы закружились все цветки, нужно дуть гораздо сильнее.</w:t>
      </w: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Греем руки</w:t>
      </w: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В этом упражнении учим сравнивать выдыхаемую воздушную струю. Для этого ребёнку предлагается контролировать выдох ладошками – дуем на ладошки. Это же упражнение используем при постановке свистящих и шипящих звуков. Ребёнок ладошкой контролирует правильность своего произношения. Если «ветерок» холодный, «зимний», значит звук [</w:t>
      </w:r>
      <w:proofErr w:type="gramStart"/>
      <w:r>
        <w:rPr>
          <w:color w:val="000000"/>
          <w:sz w:val="32"/>
          <w:szCs w:val="32"/>
        </w:rPr>
        <w:t>с</w:t>
      </w:r>
      <w:proofErr w:type="gramEnd"/>
      <w:r>
        <w:rPr>
          <w:color w:val="000000"/>
          <w:sz w:val="32"/>
          <w:szCs w:val="32"/>
        </w:rPr>
        <w:t>] произносится правильно. При произнесении звука [</w:t>
      </w:r>
      <w:proofErr w:type="spellStart"/>
      <w:r>
        <w:rPr>
          <w:color w:val="000000"/>
          <w:sz w:val="32"/>
          <w:szCs w:val="32"/>
        </w:rPr>
        <w:t>ш</w:t>
      </w:r>
      <w:proofErr w:type="spellEnd"/>
      <w:r>
        <w:rPr>
          <w:color w:val="000000"/>
          <w:sz w:val="32"/>
          <w:szCs w:val="32"/>
        </w:rPr>
        <w:t>] «ветерок» тёплый, «летний», ладошки греются.</w:t>
      </w: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lastRenderedPageBreak/>
        <w:t>Источники информации:</w:t>
      </w:r>
    </w:p>
    <w:p w:rsidR="002D138C" w:rsidRDefault="00936E58" w:rsidP="002D13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hyperlink r:id="rId4" w:history="1">
        <w:r w:rsidR="002D138C">
          <w:rPr>
            <w:rStyle w:val="a5"/>
            <w:color w:val="00000A"/>
            <w:sz w:val="32"/>
            <w:szCs w:val="32"/>
            <w:u w:val="none"/>
          </w:rPr>
          <w:t>http://www.kirov.spb.ru</w:t>
        </w:r>
      </w:hyperlink>
    </w:p>
    <w:p w:rsidR="002D138C" w:rsidRDefault="00936E58" w:rsidP="002D13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hyperlink r:id="rId5" w:history="1">
        <w:r w:rsidR="002D138C">
          <w:rPr>
            <w:rStyle w:val="a5"/>
            <w:color w:val="00000A"/>
            <w:sz w:val="32"/>
            <w:szCs w:val="32"/>
            <w:u w:val="none"/>
          </w:rPr>
          <w:t>http://www.boltun-spb.ru</w:t>
        </w:r>
      </w:hyperlink>
    </w:p>
    <w:p w:rsidR="002D138C" w:rsidRDefault="00936E58" w:rsidP="002D13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hyperlink r:id="rId6" w:history="1">
        <w:r w:rsidR="002D138C">
          <w:rPr>
            <w:rStyle w:val="a5"/>
            <w:color w:val="00000A"/>
            <w:sz w:val="32"/>
            <w:szCs w:val="32"/>
            <w:u w:val="none"/>
          </w:rPr>
          <w:t>http://www.logoped.kh.ua</w:t>
        </w:r>
      </w:hyperlink>
    </w:p>
    <w:p w:rsidR="002D138C" w:rsidRDefault="00936E58" w:rsidP="002D13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hyperlink r:id="rId7" w:history="1">
        <w:r w:rsidR="002D138C">
          <w:rPr>
            <w:rStyle w:val="a5"/>
            <w:color w:val="00000A"/>
            <w:sz w:val="32"/>
            <w:szCs w:val="32"/>
            <w:u w:val="none"/>
          </w:rPr>
          <w:t>http://www.logolife.ru</w:t>
        </w:r>
      </w:hyperlink>
    </w:p>
    <w:p w:rsidR="002D138C" w:rsidRDefault="002D138C" w:rsidP="002D138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фото автора</w:t>
      </w:r>
    </w:p>
    <w:p w:rsidR="003D1F50" w:rsidRDefault="003D1F50"/>
    <w:sectPr w:rsidR="003D1F50" w:rsidSect="00363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138C"/>
    <w:rsid w:val="002D138C"/>
    <w:rsid w:val="003637E1"/>
    <w:rsid w:val="003D1F50"/>
    <w:rsid w:val="0042357B"/>
    <w:rsid w:val="00503D78"/>
    <w:rsid w:val="00936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1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D138C"/>
    <w:rPr>
      <w:i/>
      <w:iCs/>
    </w:rPr>
  </w:style>
  <w:style w:type="character" w:styleId="a5">
    <w:name w:val="Hyperlink"/>
    <w:basedOn w:val="a0"/>
    <w:uiPriority w:val="99"/>
    <w:semiHidden/>
    <w:unhideWhenUsed/>
    <w:rsid w:val="002D138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D1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13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6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fourok.ru/go.html?href=http%3A%2F%2Fwww.logolif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%3A%2F%2Fwww.logoped.kh.ua" TargetMode="External"/><Relationship Id="rId5" Type="http://schemas.openxmlformats.org/officeDocument/2006/relationships/hyperlink" Target="https://infourok.ru/go.html?href=http%3A%2F%2Fwww.boltun-spb.ru" TargetMode="External"/><Relationship Id="rId4" Type="http://schemas.openxmlformats.org/officeDocument/2006/relationships/hyperlink" Target="https://infourok.ru/go.html?href=http%3A%2F%2Fwww.kirov.spb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1552</Words>
  <Characters>8850</Characters>
  <Application>Microsoft Office Word</Application>
  <DocSecurity>0</DocSecurity>
  <Lines>73</Lines>
  <Paragraphs>20</Paragraphs>
  <ScaleCrop>false</ScaleCrop>
  <Company>AUZsoft</Company>
  <LinksUpToDate>false</LinksUpToDate>
  <CharactersWithSpaces>10382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Rinat</dc:creator>
  <cp:keywords/>
  <dc:description/>
  <cp:lastModifiedBy>Rinat</cp:lastModifiedBy>
  <cp:revision>4</cp:revision>
  <dcterms:created xsi:type="dcterms:W3CDTF">2020-01-08T12:54:00Z</dcterms:created>
  <dcterms:modified xsi:type="dcterms:W3CDTF">2020-01-08T13:10:00Z</dcterms:modified>
</cp:coreProperties>
</file>