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32" w:rsidRDefault="000C3632" w:rsidP="000C3632">
      <w:pPr>
        <w:spacing w:after="200" w:line="276" w:lineRule="auto"/>
        <w:ind w:right="113"/>
        <w:rPr>
          <w:rFonts w:eastAsiaTheme="minorHAnsi"/>
          <w:lang w:eastAsia="en-US"/>
        </w:rPr>
      </w:pP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>МИНИСТЕРСВО ОБРАЗОВАНИЯ И НАУКИ ПЕРМСКОГО КРАЯ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 xml:space="preserve">ГБПОУ «ПППК»                           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C3632" w:rsidRPr="000C3632" w:rsidRDefault="000C3632" w:rsidP="000C36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>Методическая разработка мастер – класса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 xml:space="preserve"> </w:t>
      </w:r>
      <w:r w:rsidRPr="0076780D">
        <w:rPr>
          <w:rFonts w:eastAsiaTheme="minorHAnsi"/>
          <w:sz w:val="28"/>
          <w:szCs w:val="28"/>
          <w:lang w:eastAsia="en-US"/>
        </w:rPr>
        <w:t xml:space="preserve">«Анализ урока открытия новых знаний по теме: Клубень картофеля – видоизменный подземный побег» </w:t>
      </w:r>
      <w:r w:rsidRPr="000C3632">
        <w:rPr>
          <w:rFonts w:eastAsiaTheme="minorHAnsi"/>
          <w:sz w:val="28"/>
          <w:szCs w:val="28"/>
          <w:lang w:eastAsia="en-US"/>
        </w:rPr>
        <w:t xml:space="preserve"> 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C3632" w:rsidRPr="000C3632" w:rsidRDefault="000C3632" w:rsidP="000C36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406A7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</w:t>
      </w:r>
      <w:r w:rsidR="00D406A7">
        <w:rPr>
          <w:rFonts w:eastAsiaTheme="minorHAnsi"/>
          <w:sz w:val="28"/>
          <w:szCs w:val="28"/>
          <w:lang w:eastAsia="en-US"/>
        </w:rPr>
        <w:t xml:space="preserve">  </w:t>
      </w:r>
      <w:r w:rsidRPr="000C3632">
        <w:rPr>
          <w:rFonts w:eastAsiaTheme="minorHAnsi"/>
          <w:sz w:val="28"/>
          <w:szCs w:val="28"/>
          <w:lang w:eastAsia="en-US"/>
        </w:rPr>
        <w:t>Автор</w:t>
      </w:r>
    </w:p>
    <w:p w:rsidR="000C3632" w:rsidRPr="000C3632" w:rsidRDefault="00D406A7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</w:t>
      </w:r>
      <w:r w:rsidR="000C3632">
        <w:rPr>
          <w:rFonts w:eastAsiaTheme="minorHAnsi"/>
          <w:sz w:val="28"/>
          <w:szCs w:val="28"/>
          <w:lang w:eastAsia="en-US"/>
        </w:rPr>
        <w:t xml:space="preserve"> преподаватель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Pr="000C3632">
        <w:rPr>
          <w:rFonts w:eastAsiaTheme="minorHAnsi"/>
          <w:sz w:val="28"/>
          <w:szCs w:val="28"/>
          <w:lang w:eastAsia="en-US"/>
        </w:rPr>
        <w:t>специальных дисциплин</w:t>
      </w:r>
    </w:p>
    <w:p w:rsidR="000C3632" w:rsidRPr="000C3632" w:rsidRDefault="000C3632" w:rsidP="000C36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63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В.К. </w:t>
      </w:r>
      <w:proofErr w:type="spellStart"/>
      <w:r w:rsidRPr="000C3632">
        <w:rPr>
          <w:rFonts w:eastAsiaTheme="minorHAnsi"/>
          <w:sz w:val="28"/>
          <w:szCs w:val="28"/>
          <w:lang w:eastAsia="en-US"/>
        </w:rPr>
        <w:t>Сыстерова</w:t>
      </w:r>
      <w:proofErr w:type="spellEnd"/>
    </w:p>
    <w:p w:rsidR="000C3632" w:rsidRDefault="000C3632" w:rsidP="0076780D">
      <w:pPr>
        <w:spacing w:after="200" w:line="276" w:lineRule="auto"/>
        <w:ind w:right="113"/>
        <w:jc w:val="center"/>
        <w:rPr>
          <w:rFonts w:eastAsiaTheme="minorHAnsi"/>
          <w:lang w:eastAsia="en-US"/>
        </w:rPr>
      </w:pPr>
    </w:p>
    <w:p w:rsidR="000C3632" w:rsidRDefault="000C3632" w:rsidP="000C3632">
      <w:pPr>
        <w:spacing w:after="200" w:line="276" w:lineRule="auto"/>
        <w:ind w:right="113"/>
        <w:rPr>
          <w:rFonts w:eastAsiaTheme="minorHAnsi"/>
          <w:lang w:eastAsia="en-US"/>
        </w:rPr>
      </w:pPr>
    </w:p>
    <w:p w:rsidR="000C3632" w:rsidRDefault="000C3632" w:rsidP="0076780D">
      <w:pPr>
        <w:spacing w:after="200" w:line="276" w:lineRule="auto"/>
        <w:ind w:right="113"/>
        <w:jc w:val="center"/>
        <w:rPr>
          <w:rFonts w:eastAsiaTheme="minorHAnsi"/>
          <w:lang w:eastAsia="en-US"/>
        </w:rPr>
      </w:pPr>
    </w:p>
    <w:p w:rsidR="0076780D" w:rsidRPr="0076780D" w:rsidRDefault="00AD4D61" w:rsidP="0076780D">
      <w:pPr>
        <w:spacing w:after="200" w:line="276" w:lineRule="auto"/>
        <w:ind w:right="11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Технологическая карта мастер </w:t>
      </w:r>
      <w:proofErr w:type="gramStart"/>
      <w:r>
        <w:rPr>
          <w:rFonts w:eastAsiaTheme="minorHAnsi"/>
          <w:lang w:eastAsia="en-US"/>
        </w:rPr>
        <w:t>-к</w:t>
      </w:r>
      <w:proofErr w:type="gramEnd"/>
      <w:r>
        <w:rPr>
          <w:rFonts w:eastAsiaTheme="minorHAnsi"/>
          <w:lang w:eastAsia="en-US"/>
        </w:rPr>
        <w:t>ласса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Автор:</w:t>
      </w:r>
      <w:r w:rsidRPr="0076780D">
        <w:rPr>
          <w:rFonts w:eastAsiaTheme="minorHAnsi"/>
          <w:lang w:eastAsia="en-US"/>
        </w:rPr>
        <w:t xml:space="preserve"> </w:t>
      </w:r>
      <w:proofErr w:type="spellStart"/>
      <w:r w:rsidRPr="0076780D">
        <w:rPr>
          <w:rFonts w:eastAsiaTheme="minorHAnsi"/>
          <w:lang w:eastAsia="en-US"/>
        </w:rPr>
        <w:t>Сыстерова</w:t>
      </w:r>
      <w:proofErr w:type="spellEnd"/>
      <w:r w:rsidRPr="0076780D">
        <w:rPr>
          <w:rFonts w:eastAsiaTheme="minorHAnsi"/>
          <w:lang w:eastAsia="en-US"/>
        </w:rPr>
        <w:t xml:space="preserve"> Вера </w:t>
      </w:r>
      <w:proofErr w:type="spellStart"/>
      <w:r w:rsidRPr="0076780D">
        <w:rPr>
          <w:rFonts w:eastAsiaTheme="minorHAnsi"/>
          <w:lang w:eastAsia="en-US"/>
        </w:rPr>
        <w:t>Карповна</w:t>
      </w:r>
      <w:proofErr w:type="spellEnd"/>
      <w:r w:rsidRPr="0076780D">
        <w:rPr>
          <w:rFonts w:eastAsiaTheme="minorHAnsi"/>
          <w:lang w:eastAsia="en-US"/>
        </w:rPr>
        <w:t xml:space="preserve">            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Тема:</w:t>
      </w:r>
      <w:r w:rsidRPr="0076780D">
        <w:rPr>
          <w:rFonts w:eastAsiaTheme="minorHAnsi"/>
          <w:lang w:eastAsia="en-US"/>
        </w:rPr>
        <w:t xml:space="preserve"> Мастер -</w:t>
      </w:r>
      <w:r w:rsidR="00AD4D61" w:rsidRPr="009A6FA5">
        <w:rPr>
          <w:rFonts w:eastAsiaTheme="minorHAnsi"/>
          <w:lang w:eastAsia="en-US"/>
        </w:rPr>
        <w:t xml:space="preserve"> </w:t>
      </w:r>
      <w:r w:rsidRPr="0076780D">
        <w:rPr>
          <w:rFonts w:eastAsiaTheme="minorHAnsi"/>
          <w:lang w:eastAsia="en-US"/>
        </w:rPr>
        <w:t xml:space="preserve">класс «Анализ урока открытия новых знаний по теме: Клубень картофеля – видоизменный подземный побег» </w:t>
      </w:r>
    </w:p>
    <w:p w:rsidR="0076780D" w:rsidRPr="0076780D" w:rsidRDefault="0076780D" w:rsidP="00AD4D61">
      <w:pPr>
        <w:spacing w:line="360" w:lineRule="auto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Цель деятельности педагога:</w:t>
      </w:r>
      <w:r w:rsidRPr="0076780D">
        <w:rPr>
          <w:rFonts w:eastAsiaTheme="minorHAnsi"/>
          <w:lang w:eastAsia="en-US"/>
        </w:rPr>
        <w:t xml:space="preserve"> </w:t>
      </w:r>
      <w:r w:rsidR="00AD4D61" w:rsidRPr="0076780D">
        <w:rPr>
          <w:rFonts w:eastAsiaTheme="minorHAnsi"/>
          <w:lang w:eastAsia="en-US"/>
        </w:rPr>
        <w:t>осуществлять поиск, анализ и интерпретацию информации, необходимой для выполнения задач профессиональной деятельности; работать в коллективе и команде; осуществлять устную и письменную коммуникацию; анализировать уроки.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 xml:space="preserve">Развивающие задачи: </w:t>
      </w:r>
      <w:r w:rsidR="009A6FA5">
        <w:rPr>
          <w:rFonts w:eastAsiaTheme="minorHAnsi"/>
          <w:lang w:eastAsia="en-US"/>
        </w:rPr>
        <w:t>развивать умение слушателей</w:t>
      </w:r>
      <w:r w:rsidRPr="0076780D">
        <w:rPr>
          <w:rFonts w:eastAsiaTheme="minorHAnsi"/>
          <w:lang w:eastAsia="en-US"/>
        </w:rPr>
        <w:t xml:space="preserve"> систематизировать учебный материал и использовать его на практике, самостоятельно анализировать, делать выводы и аргументировать их.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 w:rsidRPr="0076780D">
        <w:rPr>
          <w:rFonts w:eastAsiaTheme="minorHAnsi"/>
          <w:b/>
          <w:i/>
          <w:lang w:eastAsia="en-US"/>
        </w:rPr>
        <w:t xml:space="preserve">Воспитательные: </w:t>
      </w:r>
      <w:r w:rsidRPr="0076780D">
        <w:rPr>
          <w:rFonts w:eastAsiaTheme="minorHAnsi"/>
          <w:lang w:eastAsia="en-US"/>
        </w:rPr>
        <w:t>воспитывать гармонично - развитую личность, готовую к самостоятельной педагогической деятельности.</w:t>
      </w:r>
      <w:proofErr w:type="gramEnd"/>
    </w:p>
    <w:p w:rsidR="0076780D" w:rsidRPr="0076780D" w:rsidRDefault="0076780D" w:rsidP="0076780D">
      <w:pPr>
        <w:spacing w:line="360" w:lineRule="auto"/>
        <w:jc w:val="both"/>
        <w:rPr>
          <w:lang w:eastAsia="en-US"/>
        </w:rPr>
      </w:pPr>
      <w:r w:rsidRPr="0076780D">
        <w:rPr>
          <w:rFonts w:eastAsiaTheme="minorHAnsi"/>
          <w:b/>
          <w:i/>
          <w:lang w:eastAsia="en-US"/>
        </w:rPr>
        <w:t>Формируемые умения, знания, компетенции:</w:t>
      </w:r>
      <w:r w:rsidRPr="0076780D">
        <w:rPr>
          <w:rFonts w:eastAsiaTheme="minorHAnsi"/>
          <w:lang w:eastAsia="en-US"/>
        </w:rPr>
        <w:t xml:space="preserve"> совершенствование умений и навыков </w:t>
      </w:r>
      <w:r w:rsidR="00AD4D61" w:rsidRPr="009A6FA5">
        <w:rPr>
          <w:rFonts w:eastAsiaTheme="minorHAnsi"/>
          <w:lang w:eastAsia="en-US"/>
        </w:rPr>
        <w:t>слушателей</w:t>
      </w:r>
      <w:r w:rsidRPr="0076780D">
        <w:rPr>
          <w:rFonts w:eastAsiaTheme="minorHAnsi"/>
          <w:lang w:eastAsia="en-US"/>
        </w:rPr>
        <w:t xml:space="preserve"> к  анализу урока, способной к самостоятельной педагогической деятельности:</w:t>
      </w:r>
      <w:r w:rsidRPr="0076780D">
        <w:rPr>
          <w:lang w:eastAsia="en-US"/>
        </w:rPr>
        <w:t xml:space="preserve"> определение типа урока, применения различных методов, инновационных методик, средств и принципов обучения, приемов активизации познавательной деятельности на уроке. </w:t>
      </w:r>
    </w:p>
    <w:p w:rsidR="00AD4D61" w:rsidRPr="009A6FA5" w:rsidRDefault="0076780D" w:rsidP="0076780D">
      <w:pPr>
        <w:spacing w:line="360" w:lineRule="auto"/>
        <w:jc w:val="both"/>
        <w:rPr>
          <w:lang w:eastAsia="en-US"/>
        </w:rPr>
      </w:pPr>
      <w:r w:rsidRPr="0076780D">
        <w:rPr>
          <w:b/>
          <w:i/>
          <w:lang w:eastAsia="en-US"/>
        </w:rPr>
        <w:t>Прогнозируемые результаты:</w:t>
      </w:r>
      <w:r w:rsidR="00AD4D61" w:rsidRPr="009A6FA5">
        <w:rPr>
          <w:lang w:eastAsia="en-US"/>
        </w:rPr>
        <w:t xml:space="preserve"> слушатели</w:t>
      </w:r>
      <w:r w:rsidRPr="0076780D">
        <w:rPr>
          <w:lang w:eastAsia="en-US"/>
        </w:rPr>
        <w:t>, наблюдая за фрагментом урока, составляют анализ урока</w:t>
      </w:r>
      <w:r w:rsidR="00AD4D61" w:rsidRPr="009A6FA5">
        <w:rPr>
          <w:lang w:eastAsia="en-US"/>
        </w:rPr>
        <w:t xml:space="preserve"> по </w:t>
      </w:r>
      <w:r w:rsidRPr="0076780D">
        <w:rPr>
          <w:lang w:eastAsia="en-US"/>
        </w:rPr>
        <w:t xml:space="preserve"> направлениям:1)принципы </w:t>
      </w:r>
      <w:r w:rsidR="00AD4D61" w:rsidRPr="0076780D">
        <w:rPr>
          <w:lang w:eastAsia="en-US"/>
        </w:rPr>
        <w:t>обучения</w:t>
      </w:r>
      <w:r w:rsidR="00AD4D61" w:rsidRPr="009A6FA5">
        <w:rPr>
          <w:lang w:eastAsia="en-US"/>
        </w:rPr>
        <w:t xml:space="preserve">; </w:t>
      </w:r>
      <w:r w:rsidRPr="0076780D">
        <w:rPr>
          <w:lang w:eastAsia="en-US"/>
        </w:rPr>
        <w:t xml:space="preserve">2) методы традиционные и инновационные; 3) приемы активизации познавательной деятельности; 4) </w:t>
      </w:r>
      <w:r w:rsidR="00AD4D61" w:rsidRPr="00230F4D">
        <w:rPr>
          <w:rFonts w:eastAsiaTheme="minorHAnsi"/>
          <w:lang w:eastAsia="en-US"/>
        </w:rPr>
        <w:t>методы и средства обучения</w:t>
      </w:r>
      <w:r w:rsidR="00AD4D61" w:rsidRPr="009A6FA5">
        <w:rPr>
          <w:rFonts w:eastAsiaTheme="minorHAnsi"/>
          <w:lang w:eastAsia="en-US"/>
        </w:rPr>
        <w:t>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Методы обучения</w:t>
      </w:r>
      <w:r w:rsidRPr="0076780D">
        <w:rPr>
          <w:rFonts w:eastAsiaTheme="minorHAnsi"/>
          <w:lang w:eastAsia="en-US"/>
        </w:rPr>
        <w:t>: наглядный, проблемно - поисковый, практический, исследовательский.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Педагогическая технология</w:t>
      </w:r>
      <w:r w:rsidRPr="0076780D">
        <w:rPr>
          <w:rFonts w:eastAsiaTheme="minorHAnsi"/>
          <w:lang w:eastAsia="en-US"/>
        </w:rPr>
        <w:t xml:space="preserve">: проблемная; </w:t>
      </w:r>
      <w:proofErr w:type="spellStart"/>
      <w:r w:rsidRPr="0076780D">
        <w:rPr>
          <w:rFonts w:eastAsiaTheme="minorHAnsi"/>
          <w:lang w:eastAsia="en-US"/>
        </w:rPr>
        <w:t>практикоориентированная</w:t>
      </w:r>
      <w:proofErr w:type="spellEnd"/>
      <w:r w:rsidRPr="0076780D">
        <w:rPr>
          <w:rFonts w:eastAsiaTheme="minorHAnsi"/>
          <w:lang w:eastAsia="en-US"/>
        </w:rPr>
        <w:t xml:space="preserve"> (ролевая игра, разбор конкретных ситуаций).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>Формы работ</w:t>
      </w:r>
      <w:r w:rsidRPr="0076780D">
        <w:rPr>
          <w:rFonts w:eastAsiaTheme="minorHAnsi"/>
          <w:lang w:eastAsia="en-US"/>
        </w:rPr>
        <w:t>: фронтальная, групповая, индивидуальная.</w:t>
      </w:r>
    </w:p>
    <w:p w:rsidR="0076780D" w:rsidRPr="0076780D" w:rsidRDefault="0076780D" w:rsidP="0076780D">
      <w:pPr>
        <w:spacing w:line="360" w:lineRule="auto"/>
        <w:jc w:val="both"/>
        <w:rPr>
          <w:rFonts w:eastAsiaTheme="minorHAnsi"/>
          <w:lang w:eastAsia="en-US"/>
        </w:rPr>
      </w:pPr>
      <w:r w:rsidRPr="0076780D">
        <w:rPr>
          <w:rFonts w:eastAsiaTheme="minorHAnsi"/>
          <w:b/>
          <w:i/>
          <w:lang w:eastAsia="en-US"/>
        </w:rPr>
        <w:t xml:space="preserve">Наглядно </w:t>
      </w:r>
      <w:r w:rsidRPr="0076780D">
        <w:rPr>
          <w:rFonts w:eastAsiaTheme="minorHAnsi"/>
          <w:lang w:eastAsia="en-US"/>
        </w:rPr>
        <w:t xml:space="preserve">– </w:t>
      </w:r>
      <w:r w:rsidRPr="0076780D">
        <w:rPr>
          <w:rFonts w:eastAsiaTheme="minorHAnsi"/>
          <w:b/>
          <w:i/>
          <w:lang w:eastAsia="en-US"/>
        </w:rPr>
        <w:t>демонстрационный материал:</w:t>
      </w:r>
      <w:r w:rsidRPr="0076780D">
        <w:rPr>
          <w:rFonts w:eastAsiaTheme="minorHAnsi"/>
          <w:lang w:eastAsia="en-US"/>
        </w:rPr>
        <w:t xml:space="preserve"> презентация, технологическая карта для анализа урока по:</w:t>
      </w:r>
      <w:r w:rsidRPr="0076780D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6780D">
        <w:rPr>
          <w:rFonts w:eastAsiaTheme="minorHAnsi"/>
          <w:lang w:eastAsia="en-US"/>
        </w:rPr>
        <w:t>1)</w:t>
      </w:r>
      <w:r w:rsidR="009A6FA5">
        <w:rPr>
          <w:rFonts w:eastAsiaTheme="minorHAnsi"/>
          <w:lang w:eastAsia="en-US"/>
        </w:rPr>
        <w:t xml:space="preserve"> </w:t>
      </w:r>
      <w:r w:rsidRPr="0076780D">
        <w:rPr>
          <w:rFonts w:eastAsiaTheme="minorHAnsi"/>
          <w:lang w:eastAsia="en-US"/>
        </w:rPr>
        <w:t>принципам обучения; 2) методам традиционным и инновационным; 3) приемам активиза</w:t>
      </w:r>
      <w:r w:rsidR="00AD4D61" w:rsidRPr="009A6FA5">
        <w:rPr>
          <w:rFonts w:eastAsiaTheme="minorHAnsi"/>
          <w:lang w:eastAsia="en-US"/>
        </w:rPr>
        <w:t>ции познавательной деятельности; 4) методам</w:t>
      </w:r>
      <w:r w:rsidR="00AD4D61" w:rsidRPr="00230F4D">
        <w:rPr>
          <w:rFonts w:eastAsiaTheme="minorHAnsi"/>
          <w:lang w:eastAsia="en-US"/>
        </w:rPr>
        <w:t xml:space="preserve"> и средства</w:t>
      </w:r>
      <w:r w:rsidR="00AD4D61" w:rsidRPr="009A6FA5">
        <w:rPr>
          <w:rFonts w:eastAsiaTheme="minorHAnsi"/>
          <w:lang w:eastAsia="en-US"/>
        </w:rPr>
        <w:t>м</w:t>
      </w:r>
      <w:r w:rsidR="00AD4D61" w:rsidRPr="00230F4D">
        <w:rPr>
          <w:rFonts w:eastAsiaTheme="minorHAnsi"/>
          <w:lang w:eastAsia="en-US"/>
        </w:rPr>
        <w:t xml:space="preserve"> обучения</w:t>
      </w:r>
      <w:r w:rsidR="00AD4D61" w:rsidRPr="009A6FA5">
        <w:rPr>
          <w:rFonts w:eastAsiaTheme="minorHAnsi"/>
          <w:lang w:eastAsia="en-US"/>
        </w:rPr>
        <w:t>;</w:t>
      </w:r>
    </w:p>
    <w:p w:rsidR="0076780D" w:rsidRDefault="0076780D" w:rsidP="00230F4D">
      <w:pPr>
        <w:spacing w:after="150"/>
        <w:jc w:val="center"/>
        <w:rPr>
          <w:rFonts w:eastAsiaTheme="minorHAnsi"/>
          <w:b/>
          <w:i/>
          <w:sz w:val="22"/>
          <w:szCs w:val="22"/>
          <w:lang w:eastAsia="en-US"/>
        </w:rPr>
      </w:pPr>
    </w:p>
    <w:p w:rsidR="00AD4D61" w:rsidRDefault="00AD4D61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3969"/>
        <w:gridCol w:w="3402"/>
        <w:gridCol w:w="4819"/>
      </w:tblGrid>
      <w:tr w:rsidR="00C75824" w:rsidRPr="00230F4D" w:rsidTr="00EC67BF">
        <w:trPr>
          <w:trHeight w:val="828"/>
        </w:trPr>
        <w:tc>
          <w:tcPr>
            <w:tcW w:w="567" w:type="dxa"/>
          </w:tcPr>
          <w:p w:rsidR="00744AF0" w:rsidRPr="00230F4D" w:rsidRDefault="00744AF0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418" w:type="dxa"/>
          </w:tcPr>
          <w:p w:rsidR="00744AF0" w:rsidRPr="00230F4D" w:rsidRDefault="00C75824" w:rsidP="00230F4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Этап мастер </w:t>
            </w:r>
            <w:proofErr w:type="gramStart"/>
            <w:r>
              <w:rPr>
                <w:rFonts w:eastAsiaTheme="minorHAnsi"/>
                <w:lang w:eastAsia="en-US"/>
              </w:rPr>
              <w:t>-к</w:t>
            </w:r>
            <w:proofErr w:type="gramEnd"/>
            <w:r>
              <w:rPr>
                <w:rFonts w:eastAsiaTheme="minorHAnsi"/>
                <w:lang w:eastAsia="en-US"/>
              </w:rPr>
              <w:t>ласса</w:t>
            </w:r>
          </w:p>
        </w:tc>
        <w:tc>
          <w:tcPr>
            <w:tcW w:w="1843" w:type="dxa"/>
          </w:tcPr>
          <w:p w:rsidR="00744AF0" w:rsidRPr="00230F4D" w:rsidRDefault="00744AF0" w:rsidP="00230F4D">
            <w:pPr>
              <w:jc w:val="center"/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Используемые методические средства</w:t>
            </w:r>
          </w:p>
        </w:tc>
        <w:tc>
          <w:tcPr>
            <w:tcW w:w="3969" w:type="dxa"/>
          </w:tcPr>
          <w:p w:rsidR="00744AF0" w:rsidRPr="00230F4D" w:rsidRDefault="00744AF0" w:rsidP="00230F4D">
            <w:pPr>
              <w:jc w:val="center"/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Деятельность педагога</w:t>
            </w:r>
          </w:p>
        </w:tc>
        <w:tc>
          <w:tcPr>
            <w:tcW w:w="3402" w:type="dxa"/>
          </w:tcPr>
          <w:p w:rsidR="00744AF0" w:rsidRPr="00230F4D" w:rsidRDefault="00350EB3" w:rsidP="00230F4D">
            <w:pPr>
              <w:jc w:val="center"/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>Деятельность слушателей</w:t>
            </w:r>
          </w:p>
        </w:tc>
        <w:tc>
          <w:tcPr>
            <w:tcW w:w="4819" w:type="dxa"/>
          </w:tcPr>
          <w:p w:rsidR="00744AF0" w:rsidRPr="00C75824" w:rsidRDefault="00744AF0" w:rsidP="00230F4D">
            <w:pPr>
              <w:jc w:val="center"/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>Содержание этапа мастер-класса</w:t>
            </w:r>
          </w:p>
        </w:tc>
      </w:tr>
      <w:tr w:rsidR="00C75824" w:rsidRPr="00230F4D" w:rsidTr="00EC67BF">
        <w:trPr>
          <w:trHeight w:val="1315"/>
        </w:trPr>
        <w:tc>
          <w:tcPr>
            <w:tcW w:w="567" w:type="dxa"/>
          </w:tcPr>
          <w:p w:rsidR="00744AF0" w:rsidRPr="00230F4D" w:rsidRDefault="00744AF0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</w:tcPr>
          <w:p w:rsidR="00744AF0" w:rsidRPr="00230F4D" w:rsidRDefault="00744AF0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Организационный момент</w:t>
            </w:r>
          </w:p>
        </w:tc>
        <w:tc>
          <w:tcPr>
            <w:tcW w:w="1843" w:type="dxa"/>
          </w:tcPr>
          <w:p w:rsidR="00744AF0" w:rsidRPr="00230F4D" w:rsidRDefault="00744AF0" w:rsidP="00514D5C">
            <w:pPr>
              <w:jc w:val="both"/>
            </w:pPr>
            <w:r w:rsidRPr="00230F4D">
              <w:t xml:space="preserve">Презентация </w:t>
            </w:r>
          </w:p>
          <w:p w:rsidR="00744AF0" w:rsidRPr="00230F4D" w:rsidRDefault="00744AF0" w:rsidP="00514D5C">
            <w:pPr>
              <w:jc w:val="both"/>
            </w:pPr>
            <w:r w:rsidRPr="00230F4D">
              <w:t>Слайд «Кто МЫ?»</w:t>
            </w:r>
          </w:p>
        </w:tc>
        <w:tc>
          <w:tcPr>
            <w:tcW w:w="3969" w:type="dxa"/>
          </w:tcPr>
          <w:p w:rsidR="00744AF0" w:rsidRPr="00C75824" w:rsidRDefault="00744AF0" w:rsidP="00230F4D">
            <w:pPr>
              <w:jc w:val="both"/>
            </w:pPr>
            <w:r w:rsidRPr="00230F4D">
              <w:t>Приветствие, положительный настрой на работу.</w:t>
            </w:r>
          </w:p>
          <w:p w:rsidR="00744AF0" w:rsidRPr="00230F4D" w:rsidRDefault="00744AF0" w:rsidP="00514D5C">
            <w:pPr>
              <w:rPr>
                <w:rFonts w:eastAsiaTheme="minorHAnsi"/>
                <w:lang w:eastAsia="en-US"/>
              </w:rPr>
            </w:pPr>
            <w:r w:rsidRPr="00230F4D">
              <w:t xml:space="preserve"> </w:t>
            </w:r>
            <w:r w:rsidR="00AD4D61">
              <w:rPr>
                <w:rFonts w:eastAsiaTheme="minorHAnsi"/>
                <w:lang w:eastAsia="en-US"/>
              </w:rPr>
              <w:t xml:space="preserve">Слушатели </w:t>
            </w:r>
            <w:r w:rsidRPr="00230F4D">
              <w:rPr>
                <w:rFonts w:eastAsiaTheme="minorHAnsi"/>
                <w:lang w:eastAsia="en-US"/>
              </w:rPr>
              <w:t>поделены на группы.</w:t>
            </w:r>
          </w:p>
          <w:p w:rsidR="00744AF0" w:rsidRPr="00230F4D" w:rsidRDefault="00744AF0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 Почему столы в кабинете  стоят необычно?</w:t>
            </w:r>
          </w:p>
          <w:p w:rsidR="00744AF0" w:rsidRPr="00230F4D" w:rsidRDefault="00744AF0" w:rsidP="00514D5C">
            <w:pPr>
              <w:jc w:val="both"/>
            </w:pPr>
            <w:r w:rsidRPr="00230F4D">
              <w:rPr>
                <w:rFonts w:eastAsiaTheme="minorHAnsi"/>
                <w:lang w:eastAsia="en-US"/>
              </w:rPr>
              <w:t>- Какие роли сегодня будете выполнять?</w:t>
            </w:r>
          </w:p>
        </w:tc>
        <w:tc>
          <w:tcPr>
            <w:tcW w:w="3402" w:type="dxa"/>
          </w:tcPr>
          <w:p w:rsidR="00744AF0" w:rsidRPr="00230F4D" w:rsidRDefault="00744AF0" w:rsidP="00230F4D">
            <w:pPr>
              <w:jc w:val="both"/>
            </w:pPr>
            <w:r w:rsidRPr="00230F4D">
              <w:t>Приветствуют учителя,</w:t>
            </w:r>
          </w:p>
          <w:p w:rsidR="00744AF0" w:rsidRPr="00C75824" w:rsidRDefault="00744AF0" w:rsidP="00514D5C">
            <w:r w:rsidRPr="00230F4D">
              <w:t>настраиваются на работу</w:t>
            </w:r>
            <w:r w:rsidRPr="00C75824">
              <w:t>.</w:t>
            </w:r>
          </w:p>
          <w:p w:rsidR="00744AF0" w:rsidRPr="00230F4D" w:rsidRDefault="00744AF0" w:rsidP="00514D5C">
            <w:pPr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 xml:space="preserve"> </w:t>
            </w:r>
            <w:r w:rsidR="00AD4D61">
              <w:rPr>
                <w:rFonts w:eastAsiaTheme="minorHAnsi"/>
                <w:lang w:eastAsia="en-US"/>
              </w:rPr>
              <w:t>Слушатели</w:t>
            </w:r>
            <w:r w:rsidRPr="00230F4D">
              <w:rPr>
                <w:rFonts w:eastAsiaTheme="minorHAnsi"/>
                <w:lang w:eastAsia="en-US"/>
              </w:rPr>
              <w:t xml:space="preserve"> отвечают на вопросы.</w:t>
            </w:r>
          </w:p>
          <w:p w:rsidR="00744AF0" w:rsidRPr="00230F4D" w:rsidRDefault="00744AF0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- одна группа будет  </w:t>
            </w:r>
            <w:proofErr w:type="gramStart"/>
            <w:r w:rsidRPr="00230F4D">
              <w:rPr>
                <w:rFonts w:eastAsiaTheme="minorHAnsi"/>
                <w:lang w:eastAsia="en-US"/>
              </w:rPr>
              <w:t>выполнять роль</w:t>
            </w:r>
            <w:proofErr w:type="gramEnd"/>
            <w:r w:rsidRPr="00230F4D">
              <w:rPr>
                <w:rFonts w:eastAsiaTheme="minorHAnsi"/>
                <w:lang w:eastAsia="en-US"/>
              </w:rPr>
              <w:t xml:space="preserve"> учеников, другая – экспертов. </w:t>
            </w:r>
          </w:p>
          <w:p w:rsidR="00744AF0" w:rsidRPr="00230F4D" w:rsidRDefault="00744AF0" w:rsidP="00230F4D">
            <w:pPr>
              <w:jc w:val="both"/>
            </w:pPr>
          </w:p>
        </w:tc>
        <w:tc>
          <w:tcPr>
            <w:tcW w:w="4819" w:type="dxa"/>
          </w:tcPr>
          <w:p w:rsidR="00744AF0" w:rsidRPr="00C75824" w:rsidRDefault="00744AF0" w:rsidP="00350EB3">
            <w:pPr>
              <w:rPr>
                <w:b/>
                <w:bCs/>
              </w:rPr>
            </w:pPr>
            <w:r w:rsidRPr="00C75824">
              <w:rPr>
                <w:b/>
                <w:bCs/>
              </w:rPr>
              <w:t>1.</w:t>
            </w:r>
            <w:r w:rsidR="00350EB3" w:rsidRPr="00C75824">
              <w:rPr>
                <w:b/>
                <w:bCs/>
              </w:rPr>
              <w:t xml:space="preserve">Подготовительно </w:t>
            </w:r>
            <w:proofErr w:type="gramStart"/>
            <w:r w:rsidR="00350EB3" w:rsidRPr="00C75824">
              <w:rPr>
                <w:b/>
                <w:bCs/>
              </w:rPr>
              <w:t>-о</w:t>
            </w:r>
            <w:proofErr w:type="gramEnd"/>
            <w:r w:rsidR="00350EB3" w:rsidRPr="00C75824">
              <w:rPr>
                <w:b/>
                <w:bCs/>
              </w:rPr>
              <w:t xml:space="preserve">рганизационный: </w:t>
            </w:r>
          </w:p>
          <w:p w:rsidR="00744AF0" w:rsidRPr="00C75824" w:rsidRDefault="00744AF0" w:rsidP="00744AF0">
            <w:r w:rsidRPr="00C75824">
              <w:rPr>
                <w:bCs/>
                <w:color w:val="333333"/>
              </w:rPr>
              <w:t> </w:t>
            </w:r>
            <w:r w:rsidR="00350EB3" w:rsidRPr="00C75824">
              <w:rPr>
                <w:bCs/>
                <w:color w:val="333333"/>
              </w:rPr>
              <w:t>1</w:t>
            </w:r>
            <w:r w:rsidR="00350EB3" w:rsidRPr="00C75824">
              <w:rPr>
                <w:bCs/>
              </w:rPr>
              <w:t>.</w:t>
            </w:r>
            <w:r w:rsidRPr="00C75824">
              <w:rPr>
                <w:bCs/>
              </w:rPr>
              <w:t>Презентация педагогического опыта педагога:</w:t>
            </w:r>
          </w:p>
          <w:p w:rsidR="00744AF0" w:rsidRPr="00C75824" w:rsidRDefault="00744AF0" w:rsidP="00744AF0">
            <w:r w:rsidRPr="00C75824">
              <w:t xml:space="preserve">- формулировка проблемы, причина проведения мастер-класса; </w:t>
            </w:r>
          </w:p>
          <w:p w:rsidR="00744AF0" w:rsidRPr="00C75824" w:rsidRDefault="00744AF0" w:rsidP="00744AF0">
            <w:r w:rsidRPr="00C75824">
              <w:t>- Методическое обоснование основных идей педагогических технологий, применяемых учителем;</w:t>
            </w:r>
          </w:p>
          <w:p w:rsidR="00744AF0" w:rsidRPr="00C75824" w:rsidRDefault="00744AF0" w:rsidP="00744AF0">
            <w:pPr>
              <w:jc w:val="both"/>
            </w:pPr>
            <w:r w:rsidRPr="00C75824">
              <w:t>-характеристика педагогических технологий, методики ее применения.</w:t>
            </w:r>
          </w:p>
        </w:tc>
      </w:tr>
      <w:tr w:rsidR="00C75824" w:rsidRPr="00230F4D" w:rsidTr="00EC67BF">
        <w:trPr>
          <w:trHeight w:val="2595"/>
        </w:trPr>
        <w:tc>
          <w:tcPr>
            <w:tcW w:w="567" w:type="dxa"/>
          </w:tcPr>
          <w:p w:rsidR="00350EB3" w:rsidRPr="00230F4D" w:rsidRDefault="00350EB3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</w:tcPr>
          <w:p w:rsidR="00350EB3" w:rsidRPr="00230F4D" w:rsidRDefault="00350EB3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Актуализация знаний</w:t>
            </w:r>
          </w:p>
        </w:tc>
        <w:tc>
          <w:tcPr>
            <w:tcW w:w="1843" w:type="dxa"/>
          </w:tcPr>
          <w:p w:rsidR="00350EB3" w:rsidRPr="00230F4D" w:rsidRDefault="00350EB3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Презентация </w:t>
            </w:r>
          </w:p>
          <w:p w:rsidR="00350EB3" w:rsidRPr="00230F4D" w:rsidRDefault="00350EB3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Слайд «Зачем мы сегодня здесь? Почему?»</w:t>
            </w:r>
          </w:p>
        </w:tc>
        <w:tc>
          <w:tcPr>
            <w:tcW w:w="3969" w:type="dxa"/>
          </w:tcPr>
          <w:p w:rsidR="0086656C" w:rsidRPr="00230F4D" w:rsidRDefault="00350EB3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 </w:t>
            </w:r>
            <w:r w:rsidR="0086656C" w:rsidRPr="00230F4D">
              <w:rPr>
                <w:rFonts w:eastAsiaTheme="minorHAnsi"/>
                <w:lang w:eastAsia="en-US"/>
              </w:rPr>
              <w:t xml:space="preserve">Создание </w:t>
            </w:r>
            <w:r w:rsidR="0086656C" w:rsidRPr="00230F4D">
              <w:rPr>
                <w:rFonts w:eastAsiaTheme="minorHAnsi"/>
                <w:b/>
                <w:i/>
                <w:lang w:eastAsia="en-US"/>
              </w:rPr>
              <w:t>проблемной ситуации: «Зачем мы сегодня здесь?</w:t>
            </w:r>
          </w:p>
          <w:p w:rsidR="0086656C" w:rsidRDefault="0086656C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 Зачем нам сегодня необх</w:t>
            </w:r>
            <w:r w:rsidRPr="00C75824">
              <w:rPr>
                <w:rFonts w:eastAsiaTheme="minorHAnsi"/>
                <w:lang w:eastAsia="en-US"/>
              </w:rPr>
              <w:t xml:space="preserve">одимы эксперты? Какие задачи они будут </w:t>
            </w:r>
            <w:r w:rsidRPr="00230F4D">
              <w:rPr>
                <w:rFonts w:eastAsiaTheme="minorHAnsi"/>
                <w:lang w:eastAsia="en-US"/>
              </w:rPr>
              <w:t xml:space="preserve">выполнять? Зачем? С какой целью? </w:t>
            </w:r>
          </w:p>
          <w:p w:rsidR="00350EB3" w:rsidRPr="00230F4D" w:rsidRDefault="00350EB3" w:rsidP="00EC67B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</w:tcPr>
          <w:p w:rsidR="0086656C" w:rsidRPr="00230F4D" w:rsidRDefault="0086656C" w:rsidP="00EC67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Ответы слушателей</w:t>
            </w:r>
            <w:r w:rsidRPr="00230F4D">
              <w:rPr>
                <w:rFonts w:eastAsiaTheme="minorHAnsi"/>
                <w:lang w:eastAsia="en-US"/>
              </w:rPr>
              <w:t>:</w:t>
            </w:r>
          </w:p>
          <w:p w:rsidR="0086656C" w:rsidRDefault="0086656C" w:rsidP="00EC67BF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</w:t>
            </w:r>
            <w:r w:rsidRPr="00C75824">
              <w:rPr>
                <w:rFonts w:eastAsiaTheme="minorHAnsi"/>
                <w:lang w:eastAsia="en-US"/>
              </w:rPr>
              <w:t xml:space="preserve">по фрагменту представленного урока, будем определять какие принципы, методы, средства, </w:t>
            </w:r>
            <w:r w:rsidRPr="00230F4D">
              <w:rPr>
                <w:rFonts w:eastAsiaTheme="minorHAnsi"/>
                <w:lang w:eastAsia="en-US"/>
              </w:rPr>
              <w:t xml:space="preserve">приемы обучения </w:t>
            </w:r>
            <w:r w:rsidRPr="00C75824">
              <w:rPr>
                <w:rFonts w:eastAsiaTheme="minorHAnsi"/>
                <w:lang w:eastAsia="en-US"/>
              </w:rPr>
              <w:t>использует учитель на каждом этапе урока, какую педагогическую технологию использует при этом</w:t>
            </w:r>
            <w:r>
              <w:rPr>
                <w:rFonts w:eastAsiaTheme="minorHAnsi"/>
                <w:lang w:eastAsia="en-US"/>
              </w:rPr>
              <w:t>.</w:t>
            </w:r>
            <w:r w:rsidRPr="00C75824">
              <w:rPr>
                <w:rFonts w:eastAsiaTheme="minorHAnsi"/>
                <w:lang w:eastAsia="en-US"/>
              </w:rPr>
              <w:t xml:space="preserve"> </w:t>
            </w:r>
          </w:p>
          <w:p w:rsidR="00350EB3" w:rsidRPr="00230F4D" w:rsidRDefault="0086656C" w:rsidP="00EC67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Научиться анализировать урок</w:t>
            </w:r>
          </w:p>
        </w:tc>
        <w:tc>
          <w:tcPr>
            <w:tcW w:w="4819" w:type="dxa"/>
            <w:vMerge w:val="restart"/>
          </w:tcPr>
          <w:p w:rsidR="00350EB3" w:rsidRPr="00C75824" w:rsidRDefault="00350EB3" w:rsidP="00EC67BF">
            <w:pPr>
              <w:rPr>
                <w:b/>
                <w:bCs/>
              </w:rPr>
            </w:pPr>
            <w:r w:rsidRPr="00C75824">
              <w:rPr>
                <w:b/>
                <w:bCs/>
              </w:rPr>
              <w:t>Основная часть.</w:t>
            </w:r>
          </w:p>
          <w:p w:rsidR="00350EB3" w:rsidRPr="00C75824" w:rsidRDefault="00350EB3" w:rsidP="00EC67BF">
            <w:r w:rsidRPr="00C75824">
              <w:rPr>
                <w:b/>
                <w:bCs/>
              </w:rPr>
              <w:t>2. Представление системы учебных занятий:</w:t>
            </w:r>
          </w:p>
          <w:p w:rsidR="00350EB3" w:rsidRPr="00C75824" w:rsidRDefault="00350EB3" w:rsidP="00EC67BF">
            <w:r w:rsidRPr="00C75824">
              <w:t>- рассказ педагога совместно со слушателями о проекте занятия:</w:t>
            </w:r>
          </w:p>
          <w:p w:rsidR="00350EB3" w:rsidRPr="00C75824" w:rsidRDefault="00350EB3" w:rsidP="00EC67BF">
            <w:r w:rsidRPr="00C75824">
              <w:t>- определение слушателями основных методов, приемов, использование  педагогических технологий и принципов обучения во время просмотра фрагмента урока, который будет демонстрировать автор мастер-класса;</w:t>
            </w:r>
          </w:p>
          <w:p w:rsidR="00350EB3" w:rsidRPr="00C75824" w:rsidRDefault="00350EB3" w:rsidP="00EC67BF">
            <w:bookmarkStart w:id="0" w:name="_GoBack"/>
            <w:bookmarkEnd w:id="0"/>
          </w:p>
          <w:p w:rsidR="00350EB3" w:rsidRPr="00C75824" w:rsidRDefault="00350EB3" w:rsidP="00EC67BF">
            <w:r w:rsidRPr="00C75824">
              <w:rPr>
                <w:b/>
                <w:bCs/>
              </w:rPr>
              <w:t>3. Проведение урока  в форме ролевой игры:</w:t>
            </w:r>
          </w:p>
          <w:p w:rsidR="00350EB3" w:rsidRPr="00C75824" w:rsidRDefault="00350EB3" w:rsidP="00EC67BF">
            <w:r w:rsidRPr="00C75824">
              <w:t>- автор мастер-класса проводит учебное занятие со слушателями с демонстрацией педагогических технологий, принципов, методов и приемов эффективной работы с учащимися.</w:t>
            </w:r>
          </w:p>
          <w:p w:rsidR="00350EB3" w:rsidRPr="00C75824" w:rsidRDefault="00350EB3" w:rsidP="00EC67BF">
            <w:r w:rsidRPr="00C75824">
              <w:lastRenderedPageBreak/>
              <w:t xml:space="preserve"> ( Урок «Клубень картофеля </w:t>
            </w:r>
            <w:proofErr w:type="gramStart"/>
            <w:r w:rsidRPr="00C75824">
              <w:t>–в</w:t>
            </w:r>
            <w:proofErr w:type="gramEnd"/>
            <w:r w:rsidRPr="00C75824">
              <w:t>идоизмененный побег)</w:t>
            </w:r>
          </w:p>
          <w:p w:rsidR="00EC67BF" w:rsidRDefault="00EC67BF" w:rsidP="00EC67BF">
            <w:pPr>
              <w:rPr>
                <w:b/>
                <w:bCs/>
              </w:rPr>
            </w:pPr>
          </w:p>
          <w:p w:rsidR="00350EB3" w:rsidRPr="00C75824" w:rsidRDefault="00350EB3" w:rsidP="00EC67BF">
            <w:r w:rsidRPr="00C75824">
              <w:rPr>
                <w:b/>
                <w:bCs/>
              </w:rPr>
              <w:t>4. Моделирование:</w:t>
            </w:r>
            <w:r w:rsidRPr="00C75824">
              <w:t xml:space="preserve"> </w:t>
            </w:r>
          </w:p>
          <w:p w:rsidR="00350EB3" w:rsidRPr="00C75824" w:rsidRDefault="00350EB3" w:rsidP="00EC67BF">
            <w:r w:rsidRPr="00C75824">
              <w:t xml:space="preserve">-демонстрация  педагогических технологий, принципов, методов и приемов обучения, методик, используемых в процессе мастер – класса. </w:t>
            </w:r>
          </w:p>
          <w:p w:rsidR="00350EB3" w:rsidRPr="00C75824" w:rsidRDefault="00350EB3" w:rsidP="00EC67BF">
            <w:r w:rsidRPr="00C75824">
              <w:t>-демонстрация автором мастер-класса своих “изюминок” (приемов).</w:t>
            </w:r>
          </w:p>
          <w:p w:rsidR="00350EB3" w:rsidRPr="00C75824" w:rsidRDefault="00350EB3" w:rsidP="00EC67BF">
            <w:r w:rsidRPr="00C75824">
              <w:t>- автор мастер-класса исполняет роль консультанта, организует самостоятельную деятельность слушателей и управляет ею;</w:t>
            </w:r>
          </w:p>
          <w:p w:rsidR="00350EB3" w:rsidRPr="00C75824" w:rsidRDefault="004E55E6" w:rsidP="00EC67BF">
            <w:pPr>
              <w:rPr>
                <w:rFonts w:eastAsiaTheme="minorHAnsi"/>
                <w:lang w:eastAsia="en-US"/>
              </w:rPr>
            </w:pPr>
            <w:r w:rsidRPr="00C75824">
              <w:rPr>
                <w:b/>
                <w:bCs/>
              </w:rPr>
              <w:t xml:space="preserve">- </w:t>
            </w:r>
            <w:r w:rsidRPr="00C75824">
              <w:t>комментарии автором мастер-класса своих “изюминок” (приемов), педагогических технолог</w:t>
            </w:r>
            <w:r w:rsidR="0086656C">
              <w:t>ий (если не определили эксперты)</w:t>
            </w:r>
          </w:p>
        </w:tc>
      </w:tr>
      <w:tr w:rsidR="00C75824" w:rsidRPr="00230F4D" w:rsidTr="00EC67BF">
        <w:trPr>
          <w:trHeight w:val="699"/>
        </w:trPr>
        <w:tc>
          <w:tcPr>
            <w:tcW w:w="567" w:type="dxa"/>
          </w:tcPr>
          <w:p w:rsidR="00350EB3" w:rsidRPr="00230F4D" w:rsidRDefault="00350EB3" w:rsidP="00C75824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</w:tcPr>
          <w:p w:rsidR="00350EB3" w:rsidRPr="00230F4D" w:rsidRDefault="00350EB3" w:rsidP="00C75824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Постановка учебной задачи, целей урока</w:t>
            </w:r>
          </w:p>
        </w:tc>
        <w:tc>
          <w:tcPr>
            <w:tcW w:w="1843" w:type="dxa"/>
          </w:tcPr>
          <w:p w:rsidR="00350EB3" w:rsidRPr="00230F4D" w:rsidRDefault="00350EB3" w:rsidP="00C75824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Слайд «План действий»</w:t>
            </w:r>
            <w:r w:rsidR="00C75824" w:rsidRPr="00230F4D">
              <w:rPr>
                <w:rFonts w:eastAsiaTheme="minorHAnsi"/>
                <w:lang w:eastAsia="en-US"/>
              </w:rPr>
              <w:t xml:space="preserve"> «Если возникнут затруднения, то я…»</w:t>
            </w:r>
          </w:p>
        </w:tc>
        <w:tc>
          <w:tcPr>
            <w:tcW w:w="3969" w:type="dxa"/>
          </w:tcPr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-Назовите, какой будет наш план действий? </w:t>
            </w:r>
          </w:p>
          <w:p w:rsidR="0086656C" w:rsidRPr="00230F4D" w:rsidRDefault="00AD4D61" w:rsidP="0086656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Задания по группам</w:t>
            </w:r>
            <w:r w:rsidRPr="00C75824">
              <w:rPr>
                <w:rFonts w:eastAsiaTheme="minorHAnsi"/>
                <w:lang w:eastAsia="en-US"/>
              </w:rPr>
              <w:t xml:space="preserve">. </w:t>
            </w:r>
            <w:r w:rsidRPr="00230F4D">
              <w:rPr>
                <w:rFonts w:eastAsiaTheme="minorHAnsi"/>
                <w:lang w:eastAsia="en-US"/>
              </w:rPr>
              <w:t xml:space="preserve"> На столах карточки с названием</w:t>
            </w:r>
            <w:r w:rsidR="0086656C" w:rsidRPr="00230F4D">
              <w:rPr>
                <w:rFonts w:eastAsiaTheme="minorHAnsi"/>
                <w:lang w:eastAsia="en-US"/>
              </w:rPr>
              <w:t xml:space="preserve"> группы экспертов:</w:t>
            </w:r>
          </w:p>
          <w:p w:rsidR="0086656C" w:rsidRPr="00230F4D" w:rsidRDefault="0086656C" w:rsidP="0086656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№1 «Эксперты по принципам обучения» </w:t>
            </w:r>
          </w:p>
          <w:p w:rsidR="0086656C" w:rsidRPr="00230F4D" w:rsidRDefault="0086656C" w:rsidP="0086656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№2 «Эксперты по методам и средствам обучения»</w:t>
            </w:r>
          </w:p>
          <w:p w:rsidR="0086656C" w:rsidRPr="00C75824" w:rsidRDefault="0086656C" w:rsidP="0086656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lastRenderedPageBreak/>
              <w:t>№3 «Эксперты по приемам активизации познавательной деятельности»</w:t>
            </w:r>
          </w:p>
          <w:p w:rsidR="00350EB3" w:rsidRPr="00230F4D" w:rsidRDefault="0086656C" w:rsidP="0086656C">
            <w:pPr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>№4 «Эксперты по педагогическим технологиям»</w:t>
            </w:r>
          </w:p>
        </w:tc>
        <w:tc>
          <w:tcPr>
            <w:tcW w:w="3402" w:type="dxa"/>
          </w:tcPr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lastRenderedPageBreak/>
              <w:t>Эксперты групп сообщают задания, которые должны выполнить.</w:t>
            </w:r>
          </w:p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Задания по группам на карточках:</w:t>
            </w:r>
          </w:p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1)</w:t>
            </w:r>
            <w:r w:rsidRPr="00C75824">
              <w:rPr>
                <w:rFonts w:eastAsiaTheme="minorHAnsi"/>
                <w:lang w:eastAsia="en-US"/>
              </w:rPr>
              <w:t xml:space="preserve"> </w:t>
            </w:r>
            <w:r w:rsidRPr="00230F4D">
              <w:rPr>
                <w:rFonts w:eastAsiaTheme="minorHAnsi"/>
                <w:lang w:eastAsia="en-US"/>
              </w:rPr>
              <w:t>принципы</w:t>
            </w:r>
            <w:r w:rsidRPr="00C75824">
              <w:rPr>
                <w:rFonts w:eastAsiaTheme="minorHAnsi"/>
                <w:lang w:eastAsia="en-US"/>
              </w:rPr>
              <w:t xml:space="preserve"> обучения</w:t>
            </w:r>
            <w:r w:rsidRPr="00230F4D">
              <w:rPr>
                <w:rFonts w:eastAsiaTheme="minorHAnsi"/>
                <w:lang w:eastAsia="en-US"/>
              </w:rPr>
              <w:t xml:space="preserve">; </w:t>
            </w:r>
          </w:p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2) методы и средства обучения</w:t>
            </w:r>
            <w:r w:rsidRPr="00C75824">
              <w:rPr>
                <w:rFonts w:eastAsiaTheme="minorHAnsi"/>
                <w:lang w:eastAsia="en-US"/>
              </w:rPr>
              <w:t xml:space="preserve">; </w:t>
            </w:r>
          </w:p>
          <w:p w:rsidR="00AD4D61" w:rsidRPr="00C75824" w:rsidRDefault="00AD4D61" w:rsidP="00AD4D61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 3) приемы активизации </w:t>
            </w:r>
            <w:r w:rsidRPr="00230F4D">
              <w:rPr>
                <w:rFonts w:eastAsiaTheme="minorHAnsi"/>
                <w:lang w:eastAsia="en-US"/>
              </w:rPr>
              <w:lastRenderedPageBreak/>
              <w:t xml:space="preserve">познавательной деятельности; </w:t>
            </w:r>
          </w:p>
          <w:p w:rsidR="00AD4D61" w:rsidRPr="00230F4D" w:rsidRDefault="00AD4D61" w:rsidP="00AD4D61">
            <w:pPr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 xml:space="preserve">4) </w:t>
            </w:r>
            <w:r w:rsidRPr="00230F4D">
              <w:rPr>
                <w:rFonts w:eastAsiaTheme="minorHAnsi"/>
                <w:lang w:eastAsia="en-US"/>
              </w:rPr>
              <w:t>традиционные и инновационные</w:t>
            </w:r>
            <w:r w:rsidRPr="00C7582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75824">
              <w:rPr>
                <w:rFonts w:eastAsiaTheme="minorHAnsi"/>
                <w:lang w:eastAsia="en-US"/>
              </w:rPr>
              <w:t>педтехнологии</w:t>
            </w:r>
            <w:proofErr w:type="spellEnd"/>
            <w:r w:rsidRPr="00230F4D">
              <w:rPr>
                <w:rFonts w:eastAsiaTheme="minorHAnsi"/>
                <w:lang w:eastAsia="en-US"/>
              </w:rPr>
              <w:t>;</w:t>
            </w:r>
          </w:p>
          <w:p w:rsidR="00350EB3" w:rsidRPr="00230F4D" w:rsidRDefault="00350EB3" w:rsidP="00C758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vMerge/>
          </w:tcPr>
          <w:p w:rsidR="00350EB3" w:rsidRPr="00C75824" w:rsidRDefault="00350EB3" w:rsidP="00C75824">
            <w:pPr>
              <w:rPr>
                <w:rFonts w:eastAsiaTheme="minorHAnsi"/>
                <w:lang w:eastAsia="en-US"/>
              </w:rPr>
            </w:pPr>
          </w:p>
        </w:tc>
      </w:tr>
      <w:tr w:rsidR="00C75824" w:rsidRPr="00230F4D" w:rsidTr="00EC67BF">
        <w:trPr>
          <w:trHeight w:val="267"/>
        </w:trPr>
        <w:tc>
          <w:tcPr>
            <w:tcW w:w="567" w:type="dxa"/>
          </w:tcPr>
          <w:p w:rsidR="00350EB3" w:rsidRPr="00230F4D" w:rsidRDefault="00C75824" w:rsidP="00230F4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Реализация выбранного проекта</w:t>
            </w:r>
          </w:p>
        </w:tc>
        <w:tc>
          <w:tcPr>
            <w:tcW w:w="1843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Слайд «Я наблюдаю и анализирую…»</w:t>
            </w:r>
          </w:p>
        </w:tc>
        <w:tc>
          <w:tcPr>
            <w:tcW w:w="3969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Учитель </w:t>
            </w:r>
            <w:r w:rsidRPr="00230F4D">
              <w:rPr>
                <w:rFonts w:eastAsiaTheme="minorHAnsi"/>
                <w:b/>
                <w:i/>
                <w:lang w:eastAsia="en-US"/>
              </w:rPr>
              <w:t>демонстрирует фрагмент урока</w:t>
            </w:r>
            <w:r w:rsidRPr="00230F4D">
              <w:rPr>
                <w:rFonts w:eastAsiaTheme="minorHAnsi"/>
                <w:lang w:eastAsia="en-US"/>
              </w:rPr>
              <w:t xml:space="preserve">  биологии по теме: Клубень картофеля – видоизменный подземный побег</w:t>
            </w:r>
          </w:p>
        </w:tc>
        <w:tc>
          <w:tcPr>
            <w:tcW w:w="3402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Эксперты ведут наблюдение за фрагментом урока и выполняют  анализ по заданиям (анализ урока записывают в ТК, выданный преподавателем).</w:t>
            </w:r>
          </w:p>
        </w:tc>
        <w:tc>
          <w:tcPr>
            <w:tcW w:w="4819" w:type="dxa"/>
            <w:vMerge/>
          </w:tcPr>
          <w:p w:rsidR="00350EB3" w:rsidRPr="00C75824" w:rsidRDefault="00350EB3" w:rsidP="00230F4D">
            <w:pPr>
              <w:rPr>
                <w:rFonts w:eastAsiaTheme="minorHAnsi"/>
                <w:lang w:eastAsia="en-US"/>
              </w:rPr>
            </w:pPr>
          </w:p>
        </w:tc>
      </w:tr>
      <w:tr w:rsidR="00C75824" w:rsidRPr="00230F4D" w:rsidTr="00EC67BF">
        <w:trPr>
          <w:trHeight w:val="244"/>
        </w:trPr>
        <w:tc>
          <w:tcPr>
            <w:tcW w:w="567" w:type="dxa"/>
          </w:tcPr>
          <w:p w:rsidR="00350EB3" w:rsidRPr="00230F4D" w:rsidRDefault="00C75824" w:rsidP="00230F4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8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 xml:space="preserve">Анализ </w:t>
            </w:r>
            <w:r w:rsidR="00C75824">
              <w:rPr>
                <w:rFonts w:eastAsiaTheme="minorHAnsi"/>
                <w:lang w:eastAsia="en-US"/>
              </w:rPr>
              <w:t xml:space="preserve">фрагмента </w:t>
            </w:r>
            <w:r w:rsidRPr="00C75824">
              <w:rPr>
                <w:rFonts w:eastAsiaTheme="minorHAnsi"/>
                <w:lang w:eastAsia="en-US"/>
              </w:rPr>
              <w:t>урока экспертами</w:t>
            </w:r>
          </w:p>
        </w:tc>
        <w:tc>
          <w:tcPr>
            <w:tcW w:w="1843" w:type="dxa"/>
          </w:tcPr>
          <w:p w:rsidR="00350EB3" w:rsidRPr="00230F4D" w:rsidRDefault="00350EB3" w:rsidP="00230F4D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Слайд «Я </w:t>
            </w:r>
            <w:proofErr w:type="gramStart"/>
            <w:r w:rsidRPr="00230F4D">
              <w:rPr>
                <w:rFonts w:eastAsiaTheme="minorHAnsi"/>
                <w:lang w:eastAsia="en-US"/>
              </w:rPr>
              <w:t>–э</w:t>
            </w:r>
            <w:proofErr w:type="gramEnd"/>
            <w:r w:rsidRPr="00230F4D">
              <w:rPr>
                <w:rFonts w:eastAsiaTheme="minorHAnsi"/>
                <w:lang w:eastAsia="en-US"/>
              </w:rPr>
              <w:t>ксперт»</w:t>
            </w:r>
          </w:p>
        </w:tc>
        <w:tc>
          <w:tcPr>
            <w:tcW w:w="3969" w:type="dxa"/>
          </w:tcPr>
          <w:p w:rsidR="00350EB3" w:rsidRPr="00230F4D" w:rsidRDefault="00350EB3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Учитель дает время для подготовки к выступлению по анализу урока</w:t>
            </w:r>
          </w:p>
          <w:p w:rsidR="00350EB3" w:rsidRPr="00230F4D" w:rsidRDefault="00350EB3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b/>
                <w:i/>
                <w:lang w:eastAsia="en-US"/>
              </w:rPr>
              <w:t>Выступление экспертов</w:t>
            </w:r>
          </w:p>
        </w:tc>
        <w:tc>
          <w:tcPr>
            <w:tcW w:w="3402" w:type="dxa"/>
          </w:tcPr>
          <w:p w:rsidR="00350EB3" w:rsidRPr="00230F4D" w:rsidRDefault="00350EB3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Эксперты самостоятельно анализируют урок, заполняя ТК по группам. </w:t>
            </w:r>
          </w:p>
          <w:p w:rsidR="00753354" w:rsidRPr="00230F4D" w:rsidRDefault="00350EB3" w:rsidP="00514D5C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Выступление экспертов по анализу урока</w:t>
            </w:r>
            <w:r w:rsidR="00753354" w:rsidRPr="00C7582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819" w:type="dxa"/>
            <w:vMerge/>
          </w:tcPr>
          <w:p w:rsidR="00350EB3" w:rsidRPr="00C75824" w:rsidRDefault="00350EB3" w:rsidP="00514D5C">
            <w:pPr>
              <w:rPr>
                <w:rFonts w:eastAsiaTheme="minorHAnsi"/>
                <w:lang w:eastAsia="en-US"/>
              </w:rPr>
            </w:pPr>
          </w:p>
        </w:tc>
      </w:tr>
      <w:tr w:rsidR="00753354" w:rsidRPr="00230F4D" w:rsidTr="00EC67BF">
        <w:trPr>
          <w:trHeight w:val="244"/>
        </w:trPr>
        <w:tc>
          <w:tcPr>
            <w:tcW w:w="567" w:type="dxa"/>
          </w:tcPr>
          <w:p w:rsidR="00753354" w:rsidRPr="00230F4D" w:rsidRDefault="00C75824" w:rsidP="000C4E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18" w:type="dxa"/>
          </w:tcPr>
          <w:p w:rsidR="00753354" w:rsidRPr="00230F4D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Рефлексия</w:t>
            </w:r>
          </w:p>
        </w:tc>
        <w:tc>
          <w:tcPr>
            <w:tcW w:w="1843" w:type="dxa"/>
          </w:tcPr>
          <w:p w:rsidR="00753354" w:rsidRPr="00230F4D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Слайд «Я чувствую…»</w:t>
            </w:r>
          </w:p>
        </w:tc>
        <w:tc>
          <w:tcPr>
            <w:tcW w:w="3969" w:type="dxa"/>
          </w:tcPr>
          <w:p w:rsidR="00753354" w:rsidRPr="00230F4D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-Что для тебя было легко (трудно)?</w:t>
            </w:r>
            <w:r w:rsidRPr="00C75824">
              <w:rPr>
                <w:rFonts w:eastAsiaTheme="minorHAnsi"/>
                <w:lang w:eastAsia="en-US"/>
              </w:rPr>
              <w:t xml:space="preserve"> Почему?</w:t>
            </w:r>
          </w:p>
          <w:p w:rsidR="00753354" w:rsidRPr="00230F4D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-Доволен ли ты своей работой?</w:t>
            </w:r>
          </w:p>
          <w:p w:rsidR="00753354" w:rsidRPr="00230F4D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-За что ты хочешь похвалить се</w:t>
            </w:r>
            <w:r w:rsidR="00C75824" w:rsidRPr="00C75824">
              <w:rPr>
                <w:rFonts w:eastAsiaTheme="minorHAnsi"/>
                <w:lang w:eastAsia="en-US"/>
              </w:rPr>
              <w:t>бя или кого-то из своей группы</w:t>
            </w:r>
            <w:r w:rsidRPr="00230F4D">
              <w:rPr>
                <w:rFonts w:eastAsiaTheme="minorHAnsi"/>
                <w:lang w:eastAsia="en-US"/>
              </w:rPr>
              <w:t>?</w:t>
            </w:r>
            <w:r w:rsidRPr="00C75824">
              <w:rPr>
                <w:rFonts w:eastAsiaTheme="minorHAnsi"/>
                <w:lang w:eastAsia="en-US"/>
              </w:rPr>
              <w:t xml:space="preserve"> Как бы ты оценил нашу</w:t>
            </w:r>
            <w:r w:rsidR="00C75824" w:rsidRPr="00C75824">
              <w:rPr>
                <w:rFonts w:eastAsiaTheme="minorHAnsi"/>
                <w:lang w:eastAsia="en-US"/>
              </w:rPr>
              <w:t xml:space="preserve"> совместную</w:t>
            </w:r>
            <w:r w:rsidRPr="00C75824">
              <w:rPr>
                <w:rFonts w:eastAsiaTheme="minorHAnsi"/>
                <w:lang w:eastAsia="en-US"/>
              </w:rPr>
              <w:t xml:space="preserve">  работу? </w:t>
            </w:r>
          </w:p>
          <w:p w:rsidR="00753354" w:rsidRPr="00C75824" w:rsidRDefault="00753354" w:rsidP="000C4E66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>-Какие чувства испытывали при анализе  урока?</w:t>
            </w:r>
            <w:r w:rsidR="00C75824" w:rsidRPr="00C75824">
              <w:rPr>
                <w:rFonts w:eastAsiaTheme="minorHAnsi"/>
                <w:lang w:eastAsia="en-US"/>
              </w:rPr>
              <w:t xml:space="preserve"> При проведении мастер –</w:t>
            </w:r>
            <w:r w:rsidR="00AD4D61">
              <w:rPr>
                <w:rFonts w:eastAsiaTheme="minorHAnsi"/>
                <w:lang w:eastAsia="en-US"/>
              </w:rPr>
              <w:t xml:space="preserve"> </w:t>
            </w:r>
            <w:r w:rsidR="00C75824" w:rsidRPr="00C75824">
              <w:rPr>
                <w:rFonts w:eastAsiaTheme="minorHAnsi"/>
                <w:lang w:eastAsia="en-US"/>
              </w:rPr>
              <w:t>класса?</w:t>
            </w:r>
            <w:r w:rsidRPr="00230F4D">
              <w:rPr>
                <w:rFonts w:eastAsiaTheme="minorHAnsi"/>
                <w:lang w:eastAsia="en-US"/>
              </w:rPr>
              <w:t xml:space="preserve"> Почему?</w:t>
            </w:r>
          </w:p>
          <w:p w:rsidR="00753354" w:rsidRPr="00230F4D" w:rsidRDefault="00753354" w:rsidP="000C4E66">
            <w:pPr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3402" w:type="dxa"/>
          </w:tcPr>
          <w:p w:rsidR="00C75824" w:rsidRPr="00C75824" w:rsidRDefault="00753354" w:rsidP="00753354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 </w:t>
            </w:r>
            <w:r w:rsidR="00AD4D61">
              <w:rPr>
                <w:rFonts w:eastAsiaTheme="minorHAnsi"/>
                <w:lang w:eastAsia="en-US"/>
              </w:rPr>
              <w:t>Слушатели</w:t>
            </w:r>
            <w:r w:rsidRPr="00230F4D">
              <w:rPr>
                <w:rFonts w:eastAsiaTheme="minorHAnsi"/>
                <w:lang w:eastAsia="en-US"/>
              </w:rPr>
              <w:t xml:space="preserve"> отвечают на вопросы</w:t>
            </w:r>
            <w:r w:rsidR="00C75824" w:rsidRPr="00C75824">
              <w:rPr>
                <w:rFonts w:eastAsiaTheme="minorHAnsi"/>
                <w:lang w:eastAsia="en-US"/>
              </w:rPr>
              <w:t>.</w:t>
            </w:r>
          </w:p>
          <w:p w:rsidR="00753354" w:rsidRPr="00C75824" w:rsidRDefault="00753354" w:rsidP="00753354">
            <w:pPr>
              <w:rPr>
                <w:rFonts w:eastAsiaTheme="minorHAnsi"/>
                <w:lang w:eastAsia="en-US"/>
              </w:rPr>
            </w:pPr>
            <w:r w:rsidRPr="00230F4D">
              <w:rPr>
                <w:rFonts w:eastAsiaTheme="minorHAnsi"/>
                <w:lang w:eastAsia="en-US"/>
              </w:rPr>
              <w:t xml:space="preserve"> </w:t>
            </w:r>
          </w:p>
          <w:p w:rsidR="00C75824" w:rsidRPr="00230F4D" w:rsidRDefault="00C75824" w:rsidP="00C75824">
            <w:pPr>
              <w:rPr>
                <w:rFonts w:eastAsiaTheme="minorHAnsi"/>
                <w:lang w:eastAsia="en-US"/>
              </w:rPr>
            </w:pPr>
            <w:r w:rsidRPr="00C75824">
              <w:rPr>
                <w:rFonts w:eastAsiaTheme="minorHAnsi"/>
                <w:lang w:eastAsia="en-US"/>
              </w:rPr>
              <w:t xml:space="preserve">Эксперты представляют по группам  ТК с анализом урока </w:t>
            </w:r>
          </w:p>
        </w:tc>
        <w:tc>
          <w:tcPr>
            <w:tcW w:w="4819" w:type="dxa"/>
          </w:tcPr>
          <w:p w:rsidR="00753354" w:rsidRPr="00C75824" w:rsidRDefault="00753354" w:rsidP="00514D5C">
            <w:pPr>
              <w:rPr>
                <w:b/>
                <w:bCs/>
              </w:rPr>
            </w:pPr>
            <w:r w:rsidRPr="00C75824">
              <w:rPr>
                <w:b/>
                <w:bCs/>
              </w:rPr>
              <w:t xml:space="preserve">3. </w:t>
            </w:r>
            <w:r w:rsidRPr="004E55E6">
              <w:rPr>
                <w:b/>
                <w:bCs/>
              </w:rPr>
              <w:t>Афишировани</w:t>
            </w:r>
            <w:proofErr w:type="gramStart"/>
            <w:r w:rsidRPr="004E55E6">
              <w:rPr>
                <w:b/>
                <w:bCs/>
              </w:rPr>
              <w:t>е-</w:t>
            </w:r>
            <w:proofErr w:type="gramEnd"/>
            <w:r w:rsidRPr="004E55E6">
              <w:rPr>
                <w:b/>
                <w:bCs/>
              </w:rPr>
              <w:t xml:space="preserve"> представление выполненных работ.</w:t>
            </w:r>
          </w:p>
          <w:p w:rsidR="00753354" w:rsidRPr="00C75824" w:rsidRDefault="00753354" w:rsidP="00514D5C">
            <w:pPr>
              <w:rPr>
                <w:b/>
                <w:bCs/>
              </w:rPr>
            </w:pPr>
            <w:r w:rsidRPr="004E55E6">
              <w:t>Организует обмен мнениями присутствующих, дает оценку происходящему.</w:t>
            </w:r>
          </w:p>
          <w:p w:rsidR="00753354" w:rsidRPr="004E55E6" w:rsidRDefault="00753354" w:rsidP="0086656C">
            <w:r w:rsidRPr="004E55E6">
              <w:rPr>
                <w:b/>
                <w:bCs/>
              </w:rPr>
              <w:t>5. Рефлексия:</w:t>
            </w:r>
          </w:p>
          <w:p w:rsidR="00753354" w:rsidRPr="004E55E6" w:rsidRDefault="00753354" w:rsidP="0086656C">
            <w:r w:rsidRPr="004E55E6">
              <w:t>- дискуссия по результатам совместной деятельности автора мастер-класса и слушателей;</w:t>
            </w:r>
          </w:p>
          <w:p w:rsidR="00753354" w:rsidRPr="004E55E6" w:rsidRDefault="00753354" w:rsidP="0086656C">
            <w:pPr>
              <w:shd w:val="clear" w:color="auto" w:fill="FFFFFF"/>
              <w:jc w:val="both"/>
              <w:rPr>
                <w:b/>
                <w:bCs/>
              </w:rPr>
            </w:pPr>
            <w:r w:rsidRPr="004E55E6">
              <w:t xml:space="preserve">- заключительное слово </w:t>
            </w:r>
            <w:r w:rsidRPr="00C75824">
              <w:t>автора мастер-класса</w:t>
            </w:r>
            <w:proofErr w:type="gramStart"/>
            <w:r w:rsidRPr="00C75824">
              <w:t>.</w:t>
            </w:r>
            <w:proofErr w:type="gramEnd"/>
            <w:r w:rsidRPr="00C75824">
              <w:t xml:space="preserve"> </w:t>
            </w:r>
            <w:proofErr w:type="gramStart"/>
            <w:r w:rsidRPr="004E55E6">
              <w:t>п</w:t>
            </w:r>
            <w:proofErr w:type="gramEnd"/>
            <w:r w:rsidRPr="004E55E6">
              <w:t>о всем замечаниям и предложениям</w:t>
            </w:r>
            <w:r w:rsidRPr="00C75824">
              <w:t>:</w:t>
            </w:r>
          </w:p>
          <w:p w:rsidR="00753354" w:rsidRPr="0086656C" w:rsidRDefault="00753354" w:rsidP="0086656C">
            <w:pPr>
              <w:shd w:val="clear" w:color="auto" w:fill="FFFFFF"/>
              <w:jc w:val="both"/>
              <w:rPr>
                <w:b/>
                <w:bCs/>
              </w:rPr>
            </w:pPr>
            <w:r w:rsidRPr="00C75824">
              <w:t>-представление выполненных работ. Обмен мнениями.</w:t>
            </w:r>
          </w:p>
        </w:tc>
      </w:tr>
    </w:tbl>
    <w:p w:rsidR="004E55E6" w:rsidRDefault="004E55E6" w:rsidP="00EC67BF">
      <w:pPr>
        <w:spacing w:after="150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E55E6" w:rsidRDefault="004E55E6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E55E6" w:rsidRDefault="004E55E6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E55E6" w:rsidRDefault="004E55E6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E55E6" w:rsidRDefault="004E55E6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E55E6" w:rsidRDefault="004E55E6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230F4D" w:rsidRDefault="00230F4D" w:rsidP="00230F4D">
      <w:pPr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sectPr w:rsidR="00230F4D" w:rsidSect="00230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43"/>
    <w:multiLevelType w:val="hybridMultilevel"/>
    <w:tmpl w:val="C1D241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C167CE"/>
    <w:multiLevelType w:val="multilevel"/>
    <w:tmpl w:val="39A863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1CB5DE8"/>
    <w:multiLevelType w:val="hybridMultilevel"/>
    <w:tmpl w:val="94D407D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9550BBE"/>
    <w:multiLevelType w:val="hybridMultilevel"/>
    <w:tmpl w:val="4C4C8A5E"/>
    <w:lvl w:ilvl="0" w:tplc="346A341C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72E6"/>
    <w:multiLevelType w:val="hybridMultilevel"/>
    <w:tmpl w:val="D35C0F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C309D8"/>
    <w:multiLevelType w:val="hybridMultilevel"/>
    <w:tmpl w:val="793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D029A"/>
    <w:multiLevelType w:val="multilevel"/>
    <w:tmpl w:val="D77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91813"/>
    <w:multiLevelType w:val="multilevel"/>
    <w:tmpl w:val="B2E0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C132A"/>
    <w:multiLevelType w:val="hybridMultilevel"/>
    <w:tmpl w:val="3ADED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609D2"/>
    <w:multiLevelType w:val="multilevel"/>
    <w:tmpl w:val="F49451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3AD55F6"/>
    <w:multiLevelType w:val="hybridMultilevel"/>
    <w:tmpl w:val="88824604"/>
    <w:lvl w:ilvl="0" w:tplc="78CEE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42213"/>
    <w:multiLevelType w:val="multilevel"/>
    <w:tmpl w:val="C0B2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CD6446"/>
    <w:multiLevelType w:val="multilevel"/>
    <w:tmpl w:val="4BC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31D3F"/>
    <w:multiLevelType w:val="hybridMultilevel"/>
    <w:tmpl w:val="9B0452C6"/>
    <w:lvl w:ilvl="0" w:tplc="9A30B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D33B1"/>
    <w:multiLevelType w:val="hybridMultilevel"/>
    <w:tmpl w:val="08760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96EAB"/>
    <w:multiLevelType w:val="hybridMultilevel"/>
    <w:tmpl w:val="ADFC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42A99"/>
    <w:multiLevelType w:val="hybridMultilevel"/>
    <w:tmpl w:val="749629DA"/>
    <w:lvl w:ilvl="0" w:tplc="F31C3124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C46EF"/>
    <w:multiLevelType w:val="hybridMultilevel"/>
    <w:tmpl w:val="08760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66BD31DB"/>
    <w:multiLevelType w:val="hybridMultilevel"/>
    <w:tmpl w:val="DB0604F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73815E66"/>
    <w:multiLevelType w:val="hybridMultilevel"/>
    <w:tmpl w:val="D35C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F15D0"/>
    <w:multiLevelType w:val="hybridMultilevel"/>
    <w:tmpl w:val="DC843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18"/>
  </w:num>
  <w:num w:numId="5">
    <w:abstractNumId w:val="0"/>
  </w:num>
  <w:num w:numId="6">
    <w:abstractNumId w:val="14"/>
  </w:num>
  <w:num w:numId="7">
    <w:abstractNumId w:val="3"/>
  </w:num>
  <w:num w:numId="8">
    <w:abstractNumId w:val="9"/>
  </w:num>
  <w:num w:numId="9">
    <w:abstractNumId w:val="1"/>
  </w:num>
  <w:num w:numId="10">
    <w:abstractNumId w:val="17"/>
  </w:num>
  <w:num w:numId="11">
    <w:abstractNumId w:val="5"/>
  </w:num>
  <w:num w:numId="12">
    <w:abstractNumId w:val="16"/>
  </w:num>
  <w:num w:numId="13">
    <w:abstractNumId w:val="4"/>
  </w:num>
  <w:num w:numId="14">
    <w:abstractNumId w:val="10"/>
  </w:num>
  <w:num w:numId="15">
    <w:abstractNumId w:val="13"/>
  </w:num>
  <w:num w:numId="16">
    <w:abstractNumId w:val="1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1"/>
  </w:num>
  <w:num w:numId="22">
    <w:abstractNumId w:val="12"/>
  </w:num>
  <w:num w:numId="23">
    <w:abstractNumId w:val="6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05"/>
    <w:rsid w:val="000239BA"/>
    <w:rsid w:val="000359E9"/>
    <w:rsid w:val="00093F36"/>
    <w:rsid w:val="000B46B4"/>
    <w:rsid w:val="000C3632"/>
    <w:rsid w:val="000E16FA"/>
    <w:rsid w:val="000F7BCD"/>
    <w:rsid w:val="00140C03"/>
    <w:rsid w:val="001477AE"/>
    <w:rsid w:val="00162737"/>
    <w:rsid w:val="001714A3"/>
    <w:rsid w:val="00197B6F"/>
    <w:rsid w:val="001B0741"/>
    <w:rsid w:val="001C204B"/>
    <w:rsid w:val="001D6EF5"/>
    <w:rsid w:val="001F4351"/>
    <w:rsid w:val="0020557F"/>
    <w:rsid w:val="00230F4D"/>
    <w:rsid w:val="002C0461"/>
    <w:rsid w:val="002C0743"/>
    <w:rsid w:val="002E2382"/>
    <w:rsid w:val="002F4B03"/>
    <w:rsid w:val="00306C2C"/>
    <w:rsid w:val="00306C33"/>
    <w:rsid w:val="00344BA5"/>
    <w:rsid w:val="00350EB3"/>
    <w:rsid w:val="00353DFB"/>
    <w:rsid w:val="00374B53"/>
    <w:rsid w:val="00391069"/>
    <w:rsid w:val="003B2E2E"/>
    <w:rsid w:val="004552B6"/>
    <w:rsid w:val="004B290B"/>
    <w:rsid w:val="004C7305"/>
    <w:rsid w:val="004E55E6"/>
    <w:rsid w:val="004F0D30"/>
    <w:rsid w:val="00506ECD"/>
    <w:rsid w:val="00514D5C"/>
    <w:rsid w:val="00535581"/>
    <w:rsid w:val="00556237"/>
    <w:rsid w:val="00575DCB"/>
    <w:rsid w:val="005D56D2"/>
    <w:rsid w:val="005E5A5D"/>
    <w:rsid w:val="005E7A5B"/>
    <w:rsid w:val="006021CC"/>
    <w:rsid w:val="00624EC4"/>
    <w:rsid w:val="00664AE2"/>
    <w:rsid w:val="0066700B"/>
    <w:rsid w:val="006C548F"/>
    <w:rsid w:val="006D42E4"/>
    <w:rsid w:val="0072445D"/>
    <w:rsid w:val="007254AD"/>
    <w:rsid w:val="00744AF0"/>
    <w:rsid w:val="00753354"/>
    <w:rsid w:val="00765F32"/>
    <w:rsid w:val="0076780D"/>
    <w:rsid w:val="00784331"/>
    <w:rsid w:val="00823008"/>
    <w:rsid w:val="0086656C"/>
    <w:rsid w:val="008674C9"/>
    <w:rsid w:val="00871D64"/>
    <w:rsid w:val="00922482"/>
    <w:rsid w:val="00933156"/>
    <w:rsid w:val="00937CC5"/>
    <w:rsid w:val="009A4437"/>
    <w:rsid w:val="009A6FA5"/>
    <w:rsid w:val="009B2236"/>
    <w:rsid w:val="009C4368"/>
    <w:rsid w:val="00A45CD7"/>
    <w:rsid w:val="00A55BD4"/>
    <w:rsid w:val="00A739B9"/>
    <w:rsid w:val="00AB4EFA"/>
    <w:rsid w:val="00AC161F"/>
    <w:rsid w:val="00AD4D61"/>
    <w:rsid w:val="00AD7FC2"/>
    <w:rsid w:val="00B53B91"/>
    <w:rsid w:val="00B644C8"/>
    <w:rsid w:val="00B83F4E"/>
    <w:rsid w:val="00BE79B4"/>
    <w:rsid w:val="00BF51E4"/>
    <w:rsid w:val="00C04AC3"/>
    <w:rsid w:val="00C069D6"/>
    <w:rsid w:val="00C13DF8"/>
    <w:rsid w:val="00C3140A"/>
    <w:rsid w:val="00C534F3"/>
    <w:rsid w:val="00C75824"/>
    <w:rsid w:val="00CC1428"/>
    <w:rsid w:val="00CE26DB"/>
    <w:rsid w:val="00CE3DB9"/>
    <w:rsid w:val="00D406A7"/>
    <w:rsid w:val="00D72482"/>
    <w:rsid w:val="00DB49CA"/>
    <w:rsid w:val="00DC4AAE"/>
    <w:rsid w:val="00E101A1"/>
    <w:rsid w:val="00E75A51"/>
    <w:rsid w:val="00EC67BF"/>
    <w:rsid w:val="00EF7838"/>
    <w:rsid w:val="00FE00EA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6C2C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51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E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4"/>
    <w:uiPriority w:val="59"/>
    <w:rsid w:val="0066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6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7A5B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5E7A5B"/>
    <w:rPr>
      <w:i/>
      <w:iCs/>
    </w:rPr>
  </w:style>
  <w:style w:type="character" w:styleId="a7">
    <w:name w:val="Hyperlink"/>
    <w:basedOn w:val="a0"/>
    <w:uiPriority w:val="99"/>
    <w:semiHidden/>
    <w:unhideWhenUsed/>
    <w:rsid w:val="005E7A5B"/>
    <w:rPr>
      <w:color w:val="0000FF"/>
      <w:u w:val="single"/>
    </w:rPr>
  </w:style>
  <w:style w:type="character" w:customStyle="1" w:styleId="v-button-doc-player">
    <w:name w:val="v-button-doc-player"/>
    <w:basedOn w:val="a0"/>
    <w:rsid w:val="005E7A5B"/>
  </w:style>
  <w:style w:type="character" w:customStyle="1" w:styleId="dg-libraryrate--title">
    <w:name w:val="dg-library__rate--title"/>
    <w:basedOn w:val="a0"/>
    <w:rsid w:val="005E7A5B"/>
  </w:style>
  <w:style w:type="paragraph" w:styleId="a8">
    <w:name w:val="Balloon Text"/>
    <w:basedOn w:val="a"/>
    <w:link w:val="a9"/>
    <w:uiPriority w:val="99"/>
    <w:semiHidden/>
    <w:unhideWhenUsed/>
    <w:rsid w:val="005E7A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A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06C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6C2C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51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E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4"/>
    <w:uiPriority w:val="59"/>
    <w:rsid w:val="0066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6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7A5B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5E7A5B"/>
    <w:rPr>
      <w:i/>
      <w:iCs/>
    </w:rPr>
  </w:style>
  <w:style w:type="character" w:styleId="a7">
    <w:name w:val="Hyperlink"/>
    <w:basedOn w:val="a0"/>
    <w:uiPriority w:val="99"/>
    <w:semiHidden/>
    <w:unhideWhenUsed/>
    <w:rsid w:val="005E7A5B"/>
    <w:rPr>
      <w:color w:val="0000FF"/>
      <w:u w:val="single"/>
    </w:rPr>
  </w:style>
  <w:style w:type="character" w:customStyle="1" w:styleId="v-button-doc-player">
    <w:name w:val="v-button-doc-player"/>
    <w:basedOn w:val="a0"/>
    <w:rsid w:val="005E7A5B"/>
  </w:style>
  <w:style w:type="character" w:customStyle="1" w:styleId="dg-libraryrate--title">
    <w:name w:val="dg-library__rate--title"/>
    <w:basedOn w:val="a0"/>
    <w:rsid w:val="005E7A5B"/>
  </w:style>
  <w:style w:type="paragraph" w:styleId="a8">
    <w:name w:val="Balloon Text"/>
    <w:basedOn w:val="a"/>
    <w:link w:val="a9"/>
    <w:uiPriority w:val="99"/>
    <w:semiHidden/>
    <w:unhideWhenUsed/>
    <w:rsid w:val="005E7A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A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06C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70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6732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577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52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583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08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83138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2082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6288964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30" w:color="CCCCCC"/>
                            <w:left w:val="single" w:sz="6" w:space="15" w:color="CCCCCC"/>
                            <w:bottom w:val="single" w:sz="6" w:space="30" w:color="CCCCCC"/>
                            <w:right w:val="single" w:sz="6" w:space="15" w:color="CCCCCC"/>
                          </w:divBdr>
                          <w:divsChild>
                            <w:div w:id="17597861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0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3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489">
          <w:marLeft w:val="0"/>
          <w:marRight w:val="0"/>
          <w:marTop w:val="0"/>
          <w:marBottom w:val="0"/>
          <w:divBdr>
            <w:top w:val="single" w:sz="6" w:space="8" w:color="C1CCE3"/>
            <w:left w:val="none" w:sz="0" w:space="0" w:color="auto"/>
            <w:bottom w:val="single" w:sz="6" w:space="8" w:color="C1CCE3"/>
            <w:right w:val="none" w:sz="0" w:space="0" w:color="auto"/>
          </w:divBdr>
          <w:divsChild>
            <w:div w:id="565333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11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8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0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1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77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5E37-BC80-4B23-844B-356F8FD7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2020-02-10T10:16:00Z</cp:lastPrinted>
  <dcterms:created xsi:type="dcterms:W3CDTF">2020-02-19T10:25:00Z</dcterms:created>
  <dcterms:modified xsi:type="dcterms:W3CDTF">2020-02-20T05:04:00Z</dcterms:modified>
</cp:coreProperties>
</file>