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13" w:rsidRDefault="00676413" w:rsidP="00676413">
      <w:pPr>
        <w:pStyle w:val="a3"/>
        <w:spacing w:line="360" w:lineRule="auto"/>
        <w:ind w:left="-567" w:right="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Музейная технология.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Музейная педагогика в последние десятилетия приобретает большую популярность в системе дошкольного образования и воспитания. 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чувство прекрасного, способность чувствовать и понимать красоту окружающего мира, умение обладать собственным мнением, высказывать свое суждение – вот пожелания современных родителей. Ведь не секрет, что сейчас детский язык отличается беднотой и упрощенностью. Погружаясь в мир прекрасного, ребенок может значительно обогатить свой словарный запас, высказать все свои мысли и предположения, а потом еще и поразмыслить об </w:t>
      </w:r>
      <w:proofErr w:type="gramStart"/>
      <w:r>
        <w:rPr>
          <w:sz w:val="28"/>
          <w:szCs w:val="28"/>
        </w:rPr>
        <w:t>увиденном</w:t>
      </w:r>
      <w:proofErr w:type="gramEnd"/>
      <w:r>
        <w:rPr>
          <w:sz w:val="28"/>
          <w:szCs w:val="28"/>
        </w:rPr>
        <w:t>, поделиться впечатлениями с родителями. И это далеко не все. Цели музейной технологии: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любви к родному краю, людям, заботящимся о его процветании;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самосознания, умение успешно адаптироваться в окружающем мире;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реализоваться в соответствии со своими склонностями и интересами, выявить индивидуальность;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детско-взрослой совместной деятельности на материале музейной практики;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освоение инновационных технологий, формирование профессиональной компетентности педагогов.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качественных результатов в формировании компетенций детей в области музейной педагогики мною осуществляется специально организованная деятельность в следующем направлении: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занятия, направленные на получение детьми знаний о музее, как учреждении культуры, музейных экспонатах, музейных профессиях и др.;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использование музейной тематики на обучающих занятиях при реализации общеобразовательной программы ДОУ и рабочей программы «Приобщение к истокам народного творчества» (была участником ее разработки);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ab/>
        <w:t>включение элементов музейной педагогики в организованную деятельность детей;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беседы;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экскурсии;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чтение книг и рассматривание иллюстраций;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познавательные досуги (была организатором районного семинара «Посиделки», «Рождественские колядки», «Масленица»);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викторины;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КВН.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место в моей воспитательно-образовательной работе занимает художественно-эстетическое направление деятельности: занятия, досуги, развлечения, театрализованная (вставить везде) деятельность, коллективные творческие работы. После определенных мероприятий (занятий, бесед, экскурсий к памятным местам) дети отражают полученные знания в продуктивных видах деятельности, передают свои впечатления в рисунках, аппликации, лепке, других творческих работах, из которых формируются выставки в группе и мини-музее. Такая форма работы помогает детям интерпретировать воспринимаемые произведения им воплотить свои впечатления.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Развитию художественно-творческих способностей детей способствует реализация в группе образовательных проектов: дети погружаются в музейную атмосферу, участвуют в создании экспонатов для мини-музеев, атрибутов для сюжетно-ролевых игр, проживают свои роли и через участие в действии получают знания о работе музея и музейных профессиях.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Воспитательно-образовательную деятельность художественно-эстетического направления по теме «музей» можно условно разделить на несколько видов. </w:t>
      </w:r>
      <w:proofErr w:type="gramStart"/>
      <w:r>
        <w:rPr>
          <w:sz w:val="28"/>
          <w:szCs w:val="28"/>
        </w:rPr>
        <w:t xml:space="preserve">В ходе работы использовались как традиционные технологии, так и современные: педагогика сотрудничества, позволяющая осуществлять педагогический процесс в соответствии с интересами каждого ребенка, ненавязчиво, не давя, а быть всегда рядом с ребенком, помогать ему; игровые технологии, способствующие повышению интереса к разным видам </w:t>
      </w:r>
      <w:r>
        <w:rPr>
          <w:sz w:val="28"/>
          <w:szCs w:val="28"/>
        </w:rPr>
        <w:lastRenderedPageBreak/>
        <w:t>деятельности, созданию благоприятной эмоциональной обстановки, активности каждого ребенка; метод проектов при создании мини-музеев разной направленности;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технологии, использование которых позволяет вовремя чередовать спокойную и двигательную деятельность, снизить порог утомляемости, повысить внимание и пр.; индивидуально-дифференцированный подход, развивающие игры.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проводится систематически с учетом возможностей детей, применяя дифференциацию обучения в работе с детьми разного уровня развития и подготовленности. Создается положительная мотивация для того, чтобы дети реализовали приобретенный опыт в самостоятельной деятельности. 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работы по формированию музейной культуры использую различные виды игровой деятельности: сюжетно-ролевые, режиссерские, интеллектуально-познавательные, строительные, конструктивные, дидактические игры. Применение различных видов игровой деятельности помогает создать образно-игровую среду, благоприятную для развития творческих способностей ребенка. При этом все игры и упражнения классифицируются по следующим направлениям: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игры, направленные на развитие способности к эстетическому переживанию, развивающие воображение, художественное восприятие, творческую импровизацию;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игры, формирующие историческое сознание детей;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игры, направленные на подготовку детей к восприятию музейной культуры и формирование музейного поведения;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игры, формирующие представления детей о назначении музея, о музейных профессиях, музейном предмете, музейной экспозиции;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игры, формирующие и закрепляющие представления детей о видах и жанрах изобразительного искусства, народно-прикладного творчества, средств художественной изобразительности;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игры и игровые упражнения для активизации внимания детей, инициирования интереса в ходе экскурсии в музее или в детском саду.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Х</w:t>
      </w:r>
      <w:proofErr w:type="gramEnd"/>
      <w:r>
        <w:rPr>
          <w:sz w:val="28"/>
          <w:szCs w:val="28"/>
        </w:rPr>
        <w:t xml:space="preserve">XI век ворвался в нашу жизнь бурными социально-экономическими переменами. Меняя облик современного мира, они не обошли и культуру, значимость которой трудно переоценить в формировании таких ценностей как личное достоинство, развитие творческих способностей. Культура – это не только массив доставшегося нам исторического наследия: музеи, библиотеки, архитектурные памятники, - но и все относящиеся к культуре события, участниками которых мы являемся. Механизмом сбережения достижений культуры являются музеи. Введение музея в образовательный процесс способствует формированию психологической и нравственной готовности человека не только жить в стремительно меняющемся мире, но и быть субъектом происходящих в нем </w:t>
      </w:r>
      <w:proofErr w:type="spellStart"/>
      <w:r>
        <w:rPr>
          <w:sz w:val="28"/>
          <w:szCs w:val="28"/>
        </w:rPr>
        <w:t>социокультурных</w:t>
      </w:r>
      <w:proofErr w:type="spellEnd"/>
      <w:r>
        <w:rPr>
          <w:sz w:val="28"/>
          <w:szCs w:val="28"/>
        </w:rPr>
        <w:t xml:space="preserve"> преобразований. Утверждение, что музеи способствуют формированию творческой личности, подчеркивает и то, что именно в музейной среде сочетаются внешний, отраженный в памятниках культуры и искусства мир событий и явлений, и внутренний мир человека, который тесно связан с этнокультурными традициями и художественных образов </w:t>
      </w:r>
      <w:proofErr w:type="gramStart"/>
      <w:r>
        <w:rPr>
          <w:sz w:val="28"/>
          <w:szCs w:val="28"/>
        </w:rPr>
        <w:t>реконструировать</w:t>
      </w:r>
      <w:proofErr w:type="gramEnd"/>
      <w:r>
        <w:rPr>
          <w:sz w:val="28"/>
          <w:szCs w:val="28"/>
        </w:rPr>
        <w:t xml:space="preserve"> и переживать ту или иную эпоху.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Несколько лет в моей группе функционирует мини – музей народных промыслов России «Чудо - ярмарка».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повлияло на создание мини – музея в моей группе? 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распад связи времен: разные поколения не просто не находят общего языка, они пребывают в состоянии конфронтации. Нравственные и культурные ценности одного поколения не находят понимания друг с другом; 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детский сад посещают дети разных национальностей; 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наступление массовой культуры сводит на нет истинные ценности: на смену им приходят мимолетные, ложные, которые мешают формированию вкуса подрастающего поколения;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первый план я выдвигаю задачи помочь ребенку увидеть «музей» вокруг себя, то есть раскрыть перед ним историко-культурный контекст обыкновенных вещей, окружающих его в повседневной жизни, научить самостоятельно, анализировать, сопоставлять, делать выводы. Особое внимание </w:t>
      </w:r>
      <w:r>
        <w:rPr>
          <w:sz w:val="28"/>
          <w:szCs w:val="28"/>
        </w:rPr>
        <w:lastRenderedPageBreak/>
        <w:t>уделяю эстетическим, психологическим, социальным и культурологическим аспектам развития ребенка, а в частности: формированию художественных предпочтений; формированию навыков общения с музейной средой, развитию речи на основе знакомства с музейными экспонатами; формированию визуальной культуры; формированию навыков познавательной деятельности; развитию творческих способностей путем овладения навыками материально-художественной деятельности.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музейной среды (мини - музей) с помощью детей и их родителей предоставляет уникальную возможность приобщения малышей к природным, материальным и духовным богатствам общества в процессе интересной деятельности. Такая совместная целенаправленная деятельность способствует сплочению коллектива сотрудников, детей и родителей, ее результаты становятся очевидными, так как они материализуются в виде выставок и экспозиций с уникальными экспонатами, собранными или сделанными совместными усилиями. Таким образом, на вопрос «Зачем это необходимо детям?» можно ответить следующее: совместная деятельность сотрудников, детей и родителей научит детей, и не только их, ценить и беречь наследие предшествующих поколений и умело ими пользоваться. Это даст ощущение почвенности и будет способствовать формированию целостности картины мира и исторического процесса. В мире все закономерно и обусловлено, ничего не возникает на пустом месте и не уходит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никуда. Разрушение до основания не продуктивно и расточительно, такой подход обессиливает народ и ведет к исчезновению сначала культуры, а затем и его самого.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школа в свете меняющихся Федеральных государственных образовательных стандартов (ФГОС) предъявляет высокие требования к будущему первокласснику. В этой связи я уделяю особое внимание к подбору такого содержания, методов и приемов образования детей старшего дошкольного возраста, которое обеспечивало бы сохранение </w:t>
      </w:r>
      <w:proofErr w:type="spellStart"/>
      <w:r>
        <w:rPr>
          <w:sz w:val="28"/>
          <w:szCs w:val="28"/>
        </w:rPr>
        <w:t>самоценности</w:t>
      </w:r>
      <w:proofErr w:type="spellEnd"/>
      <w:r>
        <w:rPr>
          <w:sz w:val="28"/>
          <w:szCs w:val="28"/>
        </w:rPr>
        <w:t xml:space="preserve"> данного периода развития и отказ от дублирования содержания обучения в первом классе школы.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личностном становлении ребенка значительная роль принадлежит искусству, которое организует духовный мир человека, определяет систему моральных и эстетических ценностей. Характерная особенность искусства - отражение действительности в художественных образах, которые действуют на сознание и чувства ребенка, воспитывают в нем определенное отношение к событиям и явлениям жизни, помогают глубже и полнее познавать действительность, возможности приобщаться культуре народа. 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создании мини-музея в группе я определила следующие задачи работы: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реализовать направление «Музейная педагогика»;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обогащать предметно-развивающую среду в группе;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формировать у дошкольников представления о музее;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обогащать воспитательно-образовательное пространство новыми формами;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формировать проектно-исследовательские умения и навыки;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расширять кругозор у дошкольников;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развивать познавательные способности и познавательную деятельность;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формировать умения самостоятельно анализировать и систематизировать полученные знания;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развивать творческое и логическое мышление, воображение;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формировать активную жизненную позицию.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дошкольников в историю Родины, приобщение к прошлому своей культуры в историческом и географическом аспектах является актуальной перспективой для формирования гражданской позиции растущего человека.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проблема решается через ознакомление с традициями, обычаями, особенностями русского быта и русского народного искусства.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мини – музее «Чудо ярмарка», прежде всего, я постаралась собрать экспонаты, которые позволят ребёнку больше узнать о своём и других народах, их быте, искусстве, народном творчестве, костюмах, игрушках, орудиях труда, </w:t>
      </w:r>
      <w:r>
        <w:rPr>
          <w:sz w:val="28"/>
          <w:szCs w:val="28"/>
        </w:rPr>
        <w:lastRenderedPageBreak/>
        <w:t>о природе и достопримечательностях.</w:t>
      </w:r>
      <w:proofErr w:type="gramEnd"/>
      <w:r>
        <w:rPr>
          <w:sz w:val="28"/>
          <w:szCs w:val="28"/>
        </w:rPr>
        <w:t xml:space="preserve"> Предлагая ребёнку такие экспонаты, необходимо развивать в нём познавательные интересы, социальные чувства и на их основе закладывать основы патриотизма и толерантного отношения к людям других национальностей. Посещая наш мин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музей «Чудо - ярмарку» можно увидеть, как русские люди воспевали любовь к Родине, почувствовать красоту простых предметов обихода, украшенных яркой нарядной росписью, в которой оживают природные мотивы. </w:t>
      </w:r>
      <w:proofErr w:type="gramStart"/>
      <w:r>
        <w:rPr>
          <w:sz w:val="28"/>
          <w:szCs w:val="28"/>
        </w:rPr>
        <w:t xml:space="preserve">Дети имеют возможность познакомиться с истинными произведениями народного искусства: посудой, утварью, игрушками, свистульками, украшенными гжельской, </w:t>
      </w:r>
      <w:proofErr w:type="spellStart"/>
      <w:r>
        <w:rPr>
          <w:sz w:val="28"/>
          <w:szCs w:val="28"/>
        </w:rPr>
        <w:t>каргопольской</w:t>
      </w:r>
      <w:proofErr w:type="spellEnd"/>
      <w:r>
        <w:rPr>
          <w:sz w:val="28"/>
          <w:szCs w:val="28"/>
        </w:rPr>
        <w:t xml:space="preserve">, дымковской, хохломской, городецкой, </w:t>
      </w:r>
      <w:proofErr w:type="spellStart"/>
      <w:r>
        <w:rPr>
          <w:sz w:val="28"/>
          <w:szCs w:val="28"/>
        </w:rPr>
        <w:t>палеховской</w:t>
      </w:r>
      <w:proofErr w:type="spellEnd"/>
      <w:r>
        <w:rPr>
          <w:sz w:val="28"/>
          <w:szCs w:val="28"/>
        </w:rPr>
        <w:t xml:space="preserve"> росписями.</w:t>
      </w:r>
      <w:proofErr w:type="gramEnd"/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брались экспонаты для музея?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предметы декоративно-прикладного искусства приобретались мной в художественных салонах, на ярмарках, в центрах народных промыслов. Куклы в русских национальных костюмах и народов сшиты педагогами и родителями.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«экспонат музея» доступен ребёнку. Он может его не только рассматривать, но и трогать. Дошкольнику свойственно познавать мир посредством органов чувств. Ему недостаточно лишь увидеть что-то глазами, он больше и лучше запоминает, когда дотронется до вещи, возьмёт её в руки, может быть, подвигается с нею. Увеличивается полнота восприятия, прочность запоминания. Поэтому, дети, конечно, с моей помощью имеют возможность взять с полки заинтересовавший их предмет и рассмотреть его и даже поиграть, например, посвистеть в свистульку, сложить матрёшку, примерить на себя украшения из сундучка…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в нашем мини-музее очень увлекает детей, она естественно стимулирует их творческую мысль, укрепляет и развивает познавательные интересы детей. Все названные особенности делают музей своим для ребёнка.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детского музея, возможно, не только ответить на многочисленные вопросы ребенка о мире, который пока еще сложен для его понимания, но и удовлетворить потребность ребенка в упорядочении полученной информации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увиденного. Именно в детском музее ребенок может трогать предметы – экспонаты, экспериментировать с ними, таким </w:t>
      </w:r>
      <w:r>
        <w:rPr>
          <w:sz w:val="28"/>
          <w:szCs w:val="28"/>
        </w:rPr>
        <w:lastRenderedPageBreak/>
        <w:t>образом, удовлетворяя свое любопытство, а также учиться взаимодействию с другими людьми.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Ещё один наиболее эффективный подход в «</w:t>
      </w:r>
      <w:proofErr w:type="spellStart"/>
      <w:r>
        <w:rPr>
          <w:sz w:val="28"/>
          <w:szCs w:val="28"/>
        </w:rPr>
        <w:t>предмузейном</w:t>
      </w:r>
      <w:proofErr w:type="spellEnd"/>
      <w:r>
        <w:rPr>
          <w:sz w:val="28"/>
          <w:szCs w:val="28"/>
        </w:rPr>
        <w:t>» периоде - это «истории с продолжением», когда после полученной информации, дети включаются в продуктивную деятельность. Например, после знакомства со скалочкой, дошкольники используют этот предмет обихода для приготовления крендельков, а в чугунном горшочке «варят картошку в мундире», заодно знакомясь с традиционными русскими рецептами или «превращаются» в настоящих русских умельцев. Для этапа работы с детьми по ознакомлению с отдельными экспонатами, я ввела постоянно действующий персонаж - Тётушку – Затейницу (ее роль я беру на себя). В зависимости от содержания занятий она может становиться и мастерицей, и сказочницей, и певуньей, и хранительницей народных обычаев.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Возникающий интерес у детей к экспонатам мин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музея оказывает влияние на расширение их общего кругозора, желание узнать о других, существующих музеях и увеличения числа, совместных с родителями посещений музеев и выставок города Мурманска и города Колы.</w:t>
      </w:r>
    </w:p>
    <w:p w:rsidR="00676413" w:rsidRDefault="00676413" w:rsidP="00676413">
      <w:pPr>
        <w:pStyle w:val="a3"/>
        <w:spacing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считаю, что даже такой мини – музей как у меня в группе может стать началом большого пути человека в мир всемирной культуры. Оказать влияние на формирование его личности, воспитать достойного гражданина.</w:t>
      </w:r>
    </w:p>
    <w:p w:rsidR="00676413" w:rsidRDefault="00676413" w:rsidP="00676413"/>
    <w:p w:rsidR="00586709" w:rsidRDefault="00586709"/>
    <w:sectPr w:rsidR="00586709" w:rsidSect="0067641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13"/>
    <w:rsid w:val="00586709"/>
    <w:rsid w:val="0067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1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4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2115</Words>
  <Characters>12056</Characters>
  <Application>Microsoft Office Word</Application>
  <DocSecurity>0</DocSecurity>
  <Lines>100</Lines>
  <Paragraphs>28</Paragraphs>
  <ScaleCrop>false</ScaleCrop>
  <Company/>
  <LinksUpToDate>false</LinksUpToDate>
  <CharactersWithSpaces>14143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2020-04-25T14:43:00Z</dcterms:created>
  <dcterms:modified xsi:type="dcterms:W3CDTF">2020-04-25T14:43:00Z</dcterms:modified>
</cp:coreProperties>
</file>