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B6" w:rsidRDefault="006F1551" w:rsidP="00FD1E6B">
      <w:pPr>
        <w:jc w:val="both"/>
        <w:rPr>
          <w:b/>
          <w:i/>
          <w:sz w:val="28"/>
          <w:szCs w:val="28"/>
        </w:rPr>
      </w:pPr>
      <w:proofErr w:type="spellStart"/>
      <w:r w:rsidRPr="006F1551">
        <w:rPr>
          <w:b/>
          <w:i/>
          <w:sz w:val="28"/>
          <w:szCs w:val="28"/>
        </w:rPr>
        <w:t>Здоровьесберегающие</w:t>
      </w:r>
      <w:proofErr w:type="spellEnd"/>
      <w:r w:rsidRPr="006F1551">
        <w:rPr>
          <w:b/>
          <w:i/>
          <w:sz w:val="28"/>
          <w:szCs w:val="28"/>
        </w:rPr>
        <w:t xml:space="preserve"> технологии в контексте комплексного подхода.</w:t>
      </w:r>
    </w:p>
    <w:p w:rsidR="004A7157" w:rsidRDefault="004A7157" w:rsidP="00FD1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Ошибаются те, к</w:t>
      </w:r>
      <w:r w:rsidR="008B70D5">
        <w:rPr>
          <w:sz w:val="28"/>
          <w:szCs w:val="28"/>
        </w:rPr>
        <w:t>то считает, что действие различных видов гимнастики</w:t>
      </w:r>
      <w:r>
        <w:rPr>
          <w:sz w:val="28"/>
          <w:szCs w:val="28"/>
        </w:rPr>
        <w:t xml:space="preserve"> сводится лишь к механическому влиянию на определенные участки тела. Он стимулирует организм в целом, усиливая обменные процессы в целом, усиливает обменные процессы в определенных тканях и органах, что способствует улучшению сна, увеличению силы и эластичности мышц.</w:t>
      </w:r>
      <w:r w:rsidR="00922A3D">
        <w:rPr>
          <w:sz w:val="28"/>
          <w:szCs w:val="28"/>
        </w:rPr>
        <w:t xml:space="preserve">  </w:t>
      </w:r>
      <w:r w:rsidR="008B70D5">
        <w:rPr>
          <w:sz w:val="28"/>
          <w:szCs w:val="28"/>
        </w:rPr>
        <w:t xml:space="preserve"> </w:t>
      </w:r>
    </w:p>
    <w:p w:rsidR="00447064" w:rsidRPr="00F873A0" w:rsidRDefault="00F873A0" w:rsidP="00F873A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447064" w:rsidRPr="00F873A0">
        <w:rPr>
          <w:i/>
          <w:sz w:val="28"/>
          <w:szCs w:val="28"/>
        </w:rPr>
        <w:t xml:space="preserve">Задачи логопеда на коррекционных занятиях с использованием </w:t>
      </w:r>
      <w:proofErr w:type="spellStart"/>
      <w:r w:rsidR="00447064" w:rsidRPr="00F873A0">
        <w:rPr>
          <w:i/>
          <w:sz w:val="28"/>
          <w:szCs w:val="28"/>
        </w:rPr>
        <w:t>здоровьесберегающих</w:t>
      </w:r>
      <w:proofErr w:type="spellEnd"/>
      <w:r w:rsidR="00447064" w:rsidRPr="00F873A0">
        <w:rPr>
          <w:i/>
          <w:sz w:val="28"/>
          <w:szCs w:val="28"/>
        </w:rPr>
        <w:t xml:space="preserve"> технологий:</w:t>
      </w:r>
    </w:p>
    <w:p w:rsidR="00447064" w:rsidRPr="00F873A0" w:rsidRDefault="00447064" w:rsidP="00F873A0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F873A0">
        <w:rPr>
          <w:sz w:val="28"/>
          <w:szCs w:val="28"/>
        </w:rPr>
        <w:t xml:space="preserve">- укрепление </w:t>
      </w:r>
      <w:r w:rsidR="00F873A0">
        <w:rPr>
          <w:sz w:val="28"/>
          <w:szCs w:val="28"/>
        </w:rPr>
        <w:t>физического здоровья детей</w:t>
      </w:r>
      <w:r w:rsidRPr="00F873A0">
        <w:rPr>
          <w:sz w:val="28"/>
          <w:szCs w:val="28"/>
        </w:rPr>
        <w:t>;</w:t>
      </w:r>
    </w:p>
    <w:p w:rsidR="00447064" w:rsidRPr="00F873A0" w:rsidRDefault="00447064" w:rsidP="00F873A0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F873A0">
        <w:rPr>
          <w:sz w:val="28"/>
          <w:szCs w:val="28"/>
        </w:rPr>
        <w:t>- развитие  пальчиковой моторики;</w:t>
      </w:r>
    </w:p>
    <w:p w:rsidR="00447064" w:rsidRPr="00F873A0" w:rsidRDefault="00447064" w:rsidP="00F873A0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F873A0">
        <w:rPr>
          <w:sz w:val="28"/>
          <w:szCs w:val="28"/>
        </w:rPr>
        <w:t xml:space="preserve">- развитие </w:t>
      </w:r>
      <w:proofErr w:type="spellStart"/>
      <w:r w:rsidRPr="00F873A0">
        <w:rPr>
          <w:sz w:val="28"/>
          <w:szCs w:val="28"/>
        </w:rPr>
        <w:t>речедвигательного</w:t>
      </w:r>
      <w:proofErr w:type="spellEnd"/>
      <w:r w:rsidRPr="00F873A0">
        <w:rPr>
          <w:sz w:val="28"/>
          <w:szCs w:val="28"/>
        </w:rPr>
        <w:t xml:space="preserve"> аппарата, постановка и автоматизация звуков.</w:t>
      </w:r>
    </w:p>
    <w:p w:rsidR="00447064" w:rsidRPr="00F873A0" w:rsidRDefault="00447064" w:rsidP="00F873A0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F873A0">
        <w:rPr>
          <w:sz w:val="28"/>
          <w:szCs w:val="28"/>
        </w:rPr>
        <w:t xml:space="preserve">- развитие </w:t>
      </w:r>
      <w:r w:rsidR="00F873A0">
        <w:rPr>
          <w:sz w:val="28"/>
          <w:szCs w:val="28"/>
        </w:rPr>
        <w:t>слухового внимания, памяти, фонематического восприятия</w:t>
      </w:r>
      <w:r w:rsidRPr="00F873A0">
        <w:rPr>
          <w:sz w:val="28"/>
          <w:szCs w:val="28"/>
        </w:rPr>
        <w:t>;</w:t>
      </w:r>
    </w:p>
    <w:p w:rsidR="00447064" w:rsidRPr="00F873A0" w:rsidRDefault="00447064" w:rsidP="00F873A0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F873A0">
        <w:rPr>
          <w:sz w:val="28"/>
          <w:szCs w:val="28"/>
        </w:rPr>
        <w:t>- развитие зрительно-пространственных восприятия и представлений;</w:t>
      </w:r>
    </w:p>
    <w:p w:rsidR="00447064" w:rsidRPr="00F873A0" w:rsidRDefault="00447064" w:rsidP="00F873A0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F873A0">
        <w:rPr>
          <w:sz w:val="28"/>
          <w:szCs w:val="28"/>
        </w:rPr>
        <w:t xml:space="preserve">- </w:t>
      </w:r>
      <w:r w:rsidR="00F873A0" w:rsidRPr="00F873A0">
        <w:rPr>
          <w:sz w:val="28"/>
          <w:szCs w:val="28"/>
        </w:rPr>
        <w:t>развитие лексико-грамматического строя речи;</w:t>
      </w:r>
    </w:p>
    <w:p w:rsidR="00F873A0" w:rsidRPr="00F873A0" w:rsidRDefault="00F873A0" w:rsidP="00F873A0">
      <w:pPr>
        <w:pStyle w:val="a4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F873A0">
        <w:rPr>
          <w:sz w:val="28"/>
          <w:szCs w:val="28"/>
        </w:rPr>
        <w:t>- развитие языкового анализа и синтеза.</w:t>
      </w:r>
    </w:p>
    <w:p w:rsidR="00F873A0" w:rsidRDefault="00F873A0" w:rsidP="00F873A0">
      <w:pPr>
        <w:spacing w:after="0"/>
        <w:jc w:val="both"/>
        <w:rPr>
          <w:sz w:val="28"/>
          <w:szCs w:val="28"/>
        </w:rPr>
      </w:pPr>
    </w:p>
    <w:p w:rsidR="00571E38" w:rsidRPr="008B70D5" w:rsidRDefault="008B70D5" w:rsidP="00F873A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1E38" w:rsidRPr="00971CCF">
        <w:rPr>
          <w:rFonts w:cs="Arial"/>
          <w:b/>
          <w:bCs/>
          <w:i/>
          <w:color w:val="993300"/>
          <w:sz w:val="28"/>
          <w:szCs w:val="28"/>
        </w:rPr>
        <w:t>Гимнастика для стимуляции деятельности речевых центров</w:t>
      </w:r>
      <w:r w:rsidR="00571E38" w:rsidRPr="00971CCF">
        <w:rPr>
          <w:rFonts w:cs="Arial"/>
          <w:sz w:val="28"/>
          <w:szCs w:val="28"/>
        </w:rPr>
        <w:t xml:space="preserve"> </w:t>
      </w:r>
      <w:r w:rsidR="00FD1E6B">
        <w:rPr>
          <w:rFonts w:cs="Arial"/>
          <w:sz w:val="28"/>
          <w:szCs w:val="28"/>
        </w:rPr>
        <w:t xml:space="preserve"> представляет</w:t>
      </w:r>
      <w:r w:rsidR="00571E38" w:rsidRPr="00971CCF">
        <w:rPr>
          <w:rFonts w:cs="Arial"/>
          <w:sz w:val="28"/>
          <w:szCs w:val="28"/>
        </w:rPr>
        <w:t xml:space="preserve"> собой систему физических упражнений для коррекции речи. В нее входят</w:t>
      </w:r>
      <w:r w:rsidR="00CF23EF">
        <w:rPr>
          <w:rFonts w:cs="Arial"/>
          <w:sz w:val="28"/>
          <w:szCs w:val="28"/>
        </w:rPr>
        <w:t>:</w:t>
      </w:r>
    </w:p>
    <w:p w:rsidR="00571E38" w:rsidRPr="00971CCF" w:rsidRDefault="00571E38" w:rsidP="00E3601F">
      <w:pPr>
        <w:pStyle w:val="a3"/>
        <w:numPr>
          <w:ilvl w:val="0"/>
          <w:numId w:val="1"/>
        </w:numPr>
        <w:jc w:val="both"/>
        <w:rPr>
          <w:rFonts w:asciiTheme="minorHAnsi" w:hAnsiTheme="minorHAnsi" w:cs="Arial"/>
          <w:i/>
          <w:sz w:val="28"/>
          <w:szCs w:val="28"/>
        </w:rPr>
      </w:pPr>
      <w:r w:rsidRPr="00971CCF">
        <w:rPr>
          <w:rFonts w:asciiTheme="minorHAnsi" w:hAnsiTheme="minorHAnsi" w:cs="Arial"/>
          <w:i/>
          <w:sz w:val="28"/>
          <w:szCs w:val="28"/>
        </w:rPr>
        <w:t>элем</w:t>
      </w:r>
      <w:r w:rsidR="00E3601F">
        <w:rPr>
          <w:rFonts w:asciiTheme="minorHAnsi" w:hAnsiTheme="minorHAnsi" w:cs="Arial"/>
          <w:i/>
          <w:sz w:val="28"/>
          <w:szCs w:val="28"/>
        </w:rPr>
        <w:t xml:space="preserve">енты </w:t>
      </w:r>
      <w:proofErr w:type="spellStart"/>
      <w:r w:rsidR="00E3601F">
        <w:rPr>
          <w:rFonts w:asciiTheme="minorHAnsi" w:hAnsiTheme="minorHAnsi" w:cs="Arial"/>
          <w:i/>
          <w:sz w:val="28"/>
          <w:szCs w:val="28"/>
        </w:rPr>
        <w:t>логоритмики</w:t>
      </w:r>
      <w:proofErr w:type="spellEnd"/>
      <w:r w:rsidR="00E3601F">
        <w:rPr>
          <w:rFonts w:asciiTheme="minorHAnsi" w:hAnsiTheme="minorHAnsi" w:cs="Arial"/>
          <w:i/>
          <w:sz w:val="28"/>
          <w:szCs w:val="28"/>
        </w:rPr>
        <w:t>;</w:t>
      </w:r>
    </w:p>
    <w:p w:rsidR="00571E38" w:rsidRPr="00971CCF" w:rsidRDefault="00571E38" w:rsidP="00E3601F">
      <w:pPr>
        <w:pStyle w:val="a3"/>
        <w:numPr>
          <w:ilvl w:val="0"/>
          <w:numId w:val="1"/>
        </w:numPr>
        <w:jc w:val="both"/>
        <w:rPr>
          <w:rFonts w:asciiTheme="minorHAnsi" w:hAnsiTheme="minorHAnsi" w:cs="Arial"/>
          <w:i/>
          <w:sz w:val="28"/>
          <w:szCs w:val="28"/>
        </w:rPr>
      </w:pPr>
      <w:r w:rsidRPr="00971CCF">
        <w:rPr>
          <w:rFonts w:asciiTheme="minorHAnsi" w:hAnsiTheme="minorHAnsi" w:cs="Arial"/>
          <w:i/>
          <w:sz w:val="28"/>
          <w:szCs w:val="28"/>
        </w:rPr>
        <w:t>пальчиковая гимнастика с широким применением игрушек и мелких пособий: палочек, колечек, цилиндров, маленьких мячей. Кроме того, подобран перечень различных движений для тренировки пальцев и кистей рук с учетом индивидуальных и возрастных</w:t>
      </w:r>
      <w:r w:rsidR="00E3601F">
        <w:rPr>
          <w:rFonts w:asciiTheme="minorHAnsi" w:hAnsiTheme="minorHAnsi" w:cs="Arial"/>
          <w:i/>
          <w:sz w:val="28"/>
          <w:szCs w:val="28"/>
        </w:rPr>
        <w:t xml:space="preserve"> особенностей детей;</w:t>
      </w:r>
    </w:p>
    <w:p w:rsidR="00571E38" w:rsidRPr="00971CCF" w:rsidRDefault="00571E38" w:rsidP="00E3601F">
      <w:pPr>
        <w:pStyle w:val="a3"/>
        <w:numPr>
          <w:ilvl w:val="0"/>
          <w:numId w:val="1"/>
        </w:numPr>
        <w:jc w:val="both"/>
        <w:rPr>
          <w:rFonts w:asciiTheme="minorHAnsi" w:hAnsiTheme="minorHAnsi" w:cs="Arial"/>
          <w:i/>
          <w:sz w:val="28"/>
          <w:szCs w:val="28"/>
        </w:rPr>
      </w:pPr>
      <w:r w:rsidRPr="00971CCF">
        <w:rPr>
          <w:rFonts w:asciiTheme="minorHAnsi" w:hAnsiTheme="minorHAnsi" w:cs="Arial"/>
          <w:i/>
          <w:sz w:val="28"/>
          <w:szCs w:val="28"/>
        </w:rPr>
        <w:t>артикуляционная гимнастика стимулирует фун</w:t>
      </w:r>
      <w:r w:rsidR="00E3601F">
        <w:rPr>
          <w:rFonts w:asciiTheme="minorHAnsi" w:hAnsiTheme="minorHAnsi" w:cs="Arial"/>
          <w:i/>
          <w:sz w:val="28"/>
          <w:szCs w:val="28"/>
        </w:rPr>
        <w:t xml:space="preserve">кции </w:t>
      </w:r>
      <w:proofErr w:type="spellStart"/>
      <w:r w:rsidR="00E3601F">
        <w:rPr>
          <w:rFonts w:asciiTheme="minorHAnsi" w:hAnsiTheme="minorHAnsi" w:cs="Arial"/>
          <w:i/>
          <w:sz w:val="28"/>
          <w:szCs w:val="28"/>
        </w:rPr>
        <w:t>речедвигательного</w:t>
      </w:r>
      <w:proofErr w:type="spellEnd"/>
      <w:r w:rsidR="00E3601F">
        <w:rPr>
          <w:rFonts w:asciiTheme="minorHAnsi" w:hAnsiTheme="minorHAnsi" w:cs="Arial"/>
          <w:i/>
          <w:sz w:val="28"/>
          <w:szCs w:val="28"/>
        </w:rPr>
        <w:t xml:space="preserve"> аппарата;</w:t>
      </w:r>
    </w:p>
    <w:p w:rsidR="00571E38" w:rsidRPr="00971CCF" w:rsidRDefault="00571E38" w:rsidP="00E3601F">
      <w:pPr>
        <w:pStyle w:val="a3"/>
        <w:numPr>
          <w:ilvl w:val="0"/>
          <w:numId w:val="1"/>
        </w:numPr>
        <w:jc w:val="both"/>
        <w:rPr>
          <w:rFonts w:asciiTheme="minorHAnsi" w:hAnsiTheme="minorHAnsi" w:cs="Arial"/>
          <w:i/>
          <w:sz w:val="28"/>
          <w:szCs w:val="28"/>
        </w:rPr>
      </w:pPr>
      <w:r w:rsidRPr="00971CCF">
        <w:rPr>
          <w:rFonts w:asciiTheme="minorHAnsi" w:hAnsiTheme="minorHAnsi" w:cs="Arial"/>
          <w:i/>
          <w:sz w:val="28"/>
          <w:szCs w:val="28"/>
        </w:rPr>
        <w:t>дидактические</w:t>
      </w:r>
      <w:r w:rsidR="00E3601F">
        <w:rPr>
          <w:rFonts w:asciiTheme="minorHAnsi" w:hAnsiTheme="minorHAnsi" w:cs="Arial"/>
          <w:i/>
          <w:sz w:val="28"/>
          <w:szCs w:val="28"/>
        </w:rPr>
        <w:t xml:space="preserve"> игры на развитие </w:t>
      </w:r>
      <w:proofErr w:type="spellStart"/>
      <w:r w:rsidR="00E3601F">
        <w:rPr>
          <w:rFonts w:asciiTheme="minorHAnsi" w:hAnsiTheme="minorHAnsi" w:cs="Arial"/>
          <w:i/>
          <w:sz w:val="28"/>
          <w:szCs w:val="28"/>
        </w:rPr>
        <w:t>сенсомоторики</w:t>
      </w:r>
      <w:proofErr w:type="spellEnd"/>
      <w:r w:rsidR="00E3601F">
        <w:rPr>
          <w:rFonts w:asciiTheme="minorHAnsi" w:hAnsiTheme="minorHAnsi" w:cs="Arial"/>
          <w:i/>
          <w:sz w:val="28"/>
          <w:szCs w:val="28"/>
        </w:rPr>
        <w:t>;</w:t>
      </w:r>
    </w:p>
    <w:p w:rsidR="00E3601F" w:rsidRDefault="008B70D5" w:rsidP="00E3601F">
      <w:pPr>
        <w:pStyle w:val="a3"/>
        <w:numPr>
          <w:ilvl w:val="0"/>
          <w:numId w:val="2"/>
        </w:numPr>
        <w:jc w:val="both"/>
        <w:rPr>
          <w:rFonts w:asciiTheme="minorHAnsi" w:hAnsiTheme="minorHAnsi" w:cs="Arial"/>
          <w:i/>
          <w:sz w:val="28"/>
          <w:szCs w:val="28"/>
        </w:rPr>
      </w:pPr>
      <w:r>
        <w:rPr>
          <w:rFonts w:asciiTheme="minorHAnsi" w:hAnsiTheme="minorHAnsi" w:cs="Arial"/>
          <w:i/>
          <w:sz w:val="28"/>
          <w:szCs w:val="28"/>
        </w:rPr>
        <w:t>р</w:t>
      </w:r>
      <w:r w:rsidR="00571E38" w:rsidRPr="00971CCF">
        <w:rPr>
          <w:rFonts w:asciiTheme="minorHAnsi" w:hAnsiTheme="minorHAnsi" w:cs="Arial"/>
          <w:i/>
          <w:sz w:val="28"/>
          <w:szCs w:val="28"/>
        </w:rPr>
        <w:t>елаксация позволяет использовать особые упражнения, которые помогают расслабить мышцы рук, ног, лица, туловища. Они позволяют успокоить детей, снять мышечное и эмоциональное напряжение, что является главным условием для естественной речи.</w:t>
      </w:r>
    </w:p>
    <w:p w:rsidR="008B70D5" w:rsidRDefault="008B70D5" w:rsidP="00E3601F">
      <w:pPr>
        <w:pStyle w:val="a3"/>
        <w:ind w:left="720"/>
        <w:jc w:val="both"/>
        <w:rPr>
          <w:rFonts w:asciiTheme="minorHAnsi" w:hAnsiTheme="minorHAnsi" w:cs="Arial"/>
          <w:i/>
          <w:sz w:val="28"/>
          <w:szCs w:val="28"/>
        </w:rPr>
      </w:pPr>
    </w:p>
    <w:p w:rsidR="00E3601F" w:rsidRDefault="008B70D5" w:rsidP="00E3601F">
      <w:pPr>
        <w:pStyle w:val="a3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i/>
          <w:sz w:val="28"/>
          <w:szCs w:val="28"/>
        </w:rPr>
        <w:lastRenderedPageBreak/>
        <w:t xml:space="preserve">    </w:t>
      </w:r>
      <w:r w:rsidR="00571E38" w:rsidRPr="008B70D5">
        <w:rPr>
          <w:rFonts w:asciiTheme="minorHAnsi" w:hAnsiTheme="minorHAnsi" w:cs="Arial"/>
          <w:b/>
          <w:bCs/>
          <w:i/>
          <w:color w:val="993300"/>
          <w:sz w:val="28"/>
          <w:szCs w:val="28"/>
        </w:rPr>
        <w:t>Специальные коррекционные</w:t>
      </w:r>
      <w:r w:rsidR="00571E38" w:rsidRPr="008B70D5">
        <w:rPr>
          <w:rFonts w:asciiTheme="minorHAnsi" w:hAnsiTheme="minorHAnsi" w:cs="Arial"/>
          <w:i/>
          <w:color w:val="993300"/>
          <w:sz w:val="28"/>
          <w:szCs w:val="28"/>
        </w:rPr>
        <w:t xml:space="preserve"> </w:t>
      </w:r>
      <w:r w:rsidR="00571E38" w:rsidRPr="008B70D5">
        <w:rPr>
          <w:rFonts w:asciiTheme="minorHAnsi" w:hAnsiTheme="minorHAnsi" w:cs="Arial"/>
          <w:b/>
          <w:bCs/>
          <w:i/>
          <w:color w:val="993300"/>
          <w:sz w:val="28"/>
          <w:szCs w:val="28"/>
        </w:rPr>
        <w:t>упражнения</w:t>
      </w:r>
      <w:r w:rsidR="00571E38" w:rsidRPr="008B70D5">
        <w:rPr>
          <w:rFonts w:asciiTheme="minorHAnsi" w:hAnsiTheme="minorHAnsi" w:cs="Arial"/>
          <w:sz w:val="28"/>
          <w:szCs w:val="28"/>
        </w:rPr>
        <w:t xml:space="preserve">, направленные на развитие высших психических функций, помогают достичь основной цели логопедических занятий </w:t>
      </w:r>
      <w:r w:rsidR="00F873A0">
        <w:rPr>
          <w:rFonts w:asciiTheme="minorHAnsi" w:hAnsiTheme="minorHAnsi" w:cs="Arial"/>
          <w:sz w:val="28"/>
          <w:szCs w:val="28"/>
        </w:rPr>
        <w:t>–</w:t>
      </w:r>
      <w:r w:rsidR="00571E38" w:rsidRPr="008B70D5">
        <w:rPr>
          <w:rFonts w:asciiTheme="minorHAnsi" w:hAnsiTheme="minorHAnsi" w:cs="Arial"/>
          <w:sz w:val="28"/>
          <w:szCs w:val="28"/>
        </w:rPr>
        <w:t xml:space="preserve"> коррекции недостатков речевого развития. А также развить у детей механизмы компенсации.</w:t>
      </w:r>
    </w:p>
    <w:p w:rsidR="00E3601F" w:rsidRDefault="00E3601F" w:rsidP="00E3601F">
      <w:pPr>
        <w:pStyle w:val="a3"/>
        <w:numPr>
          <w:ilvl w:val="0"/>
          <w:numId w:val="3"/>
        </w:numPr>
        <w:jc w:val="both"/>
        <w:rPr>
          <w:rFonts w:asciiTheme="minorHAnsi" w:hAnsiTheme="minorHAnsi" w:cs="Arial"/>
          <w:sz w:val="28"/>
          <w:szCs w:val="28"/>
        </w:rPr>
      </w:pPr>
      <w:proofErr w:type="spellStart"/>
      <w:r w:rsidRPr="00971CCF">
        <w:rPr>
          <w:rFonts w:asciiTheme="minorHAnsi" w:hAnsiTheme="minorHAnsi" w:cs="Arial"/>
          <w:b/>
          <w:bCs/>
          <w:sz w:val="28"/>
          <w:szCs w:val="28"/>
        </w:rPr>
        <w:t>Психогимнастика</w:t>
      </w:r>
      <w:proofErr w:type="spellEnd"/>
      <w:r w:rsidRPr="00971CCF">
        <w:rPr>
          <w:rFonts w:asciiTheme="minorHAnsi" w:hAnsiTheme="minorHAnsi" w:cs="Arial"/>
          <w:sz w:val="28"/>
          <w:szCs w:val="28"/>
        </w:rPr>
        <w:t xml:space="preserve"> проводится с целью восстановления и сохранения эмоционального благополучия и предупреждения психических расстройств. В нее входят игровые задания, элементы психологических этюдов, выразительной пантомимы, пластические упражнения.</w:t>
      </w:r>
    </w:p>
    <w:p w:rsidR="00E3601F" w:rsidRPr="00971CCF" w:rsidRDefault="00E3601F" w:rsidP="00E3601F">
      <w:pPr>
        <w:pStyle w:val="a3"/>
        <w:numPr>
          <w:ilvl w:val="0"/>
          <w:numId w:val="3"/>
        </w:numPr>
        <w:jc w:val="both"/>
        <w:rPr>
          <w:rFonts w:asciiTheme="minorHAnsi" w:hAnsiTheme="minorHAnsi" w:cs="Arial"/>
          <w:sz w:val="28"/>
          <w:szCs w:val="28"/>
        </w:rPr>
      </w:pPr>
      <w:r w:rsidRPr="00971CCF">
        <w:rPr>
          <w:rFonts w:asciiTheme="minorHAnsi" w:hAnsiTheme="minorHAnsi" w:cs="Arial"/>
          <w:b/>
          <w:bCs/>
          <w:sz w:val="28"/>
          <w:szCs w:val="28"/>
        </w:rPr>
        <w:t>Оздоровительные мероприятия</w:t>
      </w:r>
      <w:r w:rsidRPr="00971CCF">
        <w:rPr>
          <w:rFonts w:asciiTheme="minorHAnsi" w:hAnsiTheme="minorHAnsi" w:cs="Arial"/>
          <w:sz w:val="28"/>
          <w:szCs w:val="28"/>
        </w:rPr>
        <w:t>:</w:t>
      </w:r>
    </w:p>
    <w:p w:rsidR="00E3601F" w:rsidRPr="00971CCF" w:rsidRDefault="00F873A0" w:rsidP="00E3601F">
      <w:pPr>
        <w:pStyle w:val="a3"/>
        <w:numPr>
          <w:ilvl w:val="0"/>
          <w:numId w:val="3"/>
        </w:num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–</w:t>
      </w:r>
      <w:r w:rsidR="00E3601F">
        <w:rPr>
          <w:rFonts w:asciiTheme="minorHAnsi" w:hAnsiTheme="minorHAnsi" w:cs="Arial"/>
          <w:sz w:val="28"/>
          <w:szCs w:val="28"/>
        </w:rPr>
        <w:t>массаж,</w:t>
      </w:r>
      <w:proofErr w:type="gramStart"/>
      <w:r w:rsidR="00E3601F">
        <w:rPr>
          <w:rFonts w:asciiTheme="minorHAnsi" w:hAnsiTheme="minorHAnsi" w:cs="Arial"/>
          <w:sz w:val="28"/>
          <w:szCs w:val="28"/>
        </w:rPr>
        <w:br/>
        <w:t>-</w:t>
      </w:r>
      <w:proofErr w:type="spellStart"/>
      <w:proofErr w:type="gramEnd"/>
      <w:r w:rsidR="00E3601F" w:rsidRPr="00971CCF">
        <w:rPr>
          <w:rFonts w:asciiTheme="minorHAnsi" w:hAnsiTheme="minorHAnsi" w:cs="Arial"/>
          <w:sz w:val="28"/>
          <w:szCs w:val="28"/>
        </w:rPr>
        <w:t>самомассаж</w:t>
      </w:r>
      <w:proofErr w:type="spellEnd"/>
      <w:r w:rsidR="00E3601F" w:rsidRPr="00971CCF">
        <w:rPr>
          <w:rFonts w:asciiTheme="minorHAnsi" w:hAnsiTheme="minorHAnsi" w:cs="Arial"/>
          <w:sz w:val="28"/>
          <w:szCs w:val="28"/>
        </w:rPr>
        <w:t xml:space="preserve">, </w:t>
      </w:r>
      <w:r w:rsidR="00E3601F" w:rsidRPr="00971CCF">
        <w:rPr>
          <w:rFonts w:asciiTheme="minorHAnsi" w:hAnsiTheme="minorHAnsi" w:cs="Arial"/>
          <w:sz w:val="28"/>
          <w:szCs w:val="28"/>
        </w:rPr>
        <w:br/>
        <w:t>- дыхательная гимнастика.</w:t>
      </w:r>
    </w:p>
    <w:p w:rsidR="00E3601F" w:rsidRPr="00971CCF" w:rsidRDefault="00E3601F" w:rsidP="00F873A0">
      <w:pPr>
        <w:pStyle w:val="a3"/>
        <w:numPr>
          <w:ilvl w:val="0"/>
          <w:numId w:val="3"/>
        </w:numPr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971CCF">
        <w:rPr>
          <w:rFonts w:asciiTheme="minorHAnsi" w:hAnsiTheme="minorHAnsi" w:cs="Arial"/>
          <w:b/>
          <w:bCs/>
          <w:sz w:val="28"/>
          <w:szCs w:val="28"/>
        </w:rPr>
        <w:t>Музыкально-подвижные игры</w:t>
      </w:r>
      <w:r w:rsidRPr="00971CCF">
        <w:rPr>
          <w:rFonts w:asciiTheme="minorHAnsi" w:hAnsiTheme="minorHAnsi" w:cs="Arial"/>
          <w:sz w:val="28"/>
          <w:szCs w:val="28"/>
        </w:rPr>
        <w:t xml:space="preserve"> с речевым сопровождением делают занятия эмоционально привлекательным, легко доступным для усваивания дидактического материала, служат одной из форм смены вида деятельности с включением в работу разных видов анализаторов</w:t>
      </w:r>
    </w:p>
    <w:p w:rsidR="00E3601F" w:rsidRPr="00971CCF" w:rsidRDefault="00E3601F" w:rsidP="00E3601F">
      <w:pPr>
        <w:pStyle w:val="a3"/>
        <w:numPr>
          <w:ilvl w:val="0"/>
          <w:numId w:val="3"/>
        </w:numPr>
        <w:jc w:val="both"/>
        <w:rPr>
          <w:rFonts w:asciiTheme="minorHAnsi" w:hAnsiTheme="minorHAnsi" w:cs="Arial"/>
          <w:sz w:val="28"/>
          <w:szCs w:val="28"/>
        </w:rPr>
      </w:pPr>
      <w:proofErr w:type="spellStart"/>
      <w:r w:rsidRPr="00971CCF">
        <w:rPr>
          <w:rFonts w:asciiTheme="minorHAnsi" w:hAnsiTheme="minorHAnsi" w:cs="Arial"/>
          <w:b/>
          <w:bCs/>
          <w:sz w:val="28"/>
          <w:szCs w:val="28"/>
        </w:rPr>
        <w:t>Пропевание</w:t>
      </w:r>
      <w:proofErr w:type="spellEnd"/>
      <w:r w:rsidRPr="00971CCF">
        <w:rPr>
          <w:rFonts w:asciiTheme="minorHAnsi" w:hAnsiTheme="minorHAnsi" w:cs="Arial"/>
          <w:b/>
          <w:bCs/>
          <w:sz w:val="28"/>
          <w:szCs w:val="28"/>
        </w:rPr>
        <w:t xml:space="preserve"> вокализов </w:t>
      </w:r>
      <w:r w:rsidRPr="00971CCF">
        <w:rPr>
          <w:rFonts w:asciiTheme="minorHAnsi" w:hAnsiTheme="minorHAnsi" w:cs="Arial"/>
          <w:sz w:val="28"/>
          <w:szCs w:val="28"/>
        </w:rPr>
        <w:t>помогает развивать силу голоса, способствует автоматизации звуков.</w:t>
      </w:r>
    </w:p>
    <w:p w:rsidR="00E3601F" w:rsidRPr="00971CCF" w:rsidRDefault="00E3601F" w:rsidP="00E3601F">
      <w:pPr>
        <w:pStyle w:val="a3"/>
        <w:numPr>
          <w:ilvl w:val="0"/>
          <w:numId w:val="3"/>
        </w:numPr>
        <w:jc w:val="both"/>
        <w:rPr>
          <w:rFonts w:asciiTheme="minorHAnsi" w:hAnsiTheme="minorHAnsi" w:cs="Arial"/>
          <w:sz w:val="28"/>
          <w:szCs w:val="28"/>
        </w:rPr>
      </w:pPr>
      <w:r w:rsidRPr="00971CCF">
        <w:rPr>
          <w:rFonts w:asciiTheme="minorHAnsi" w:hAnsiTheme="minorHAnsi" w:cs="Arial"/>
          <w:b/>
          <w:bCs/>
          <w:sz w:val="28"/>
          <w:szCs w:val="28"/>
        </w:rPr>
        <w:t>Специальные коррекционные</w:t>
      </w:r>
      <w:r w:rsidRPr="00971CCF">
        <w:rPr>
          <w:rFonts w:asciiTheme="minorHAnsi" w:hAnsiTheme="minorHAnsi" w:cs="Arial"/>
          <w:sz w:val="28"/>
          <w:szCs w:val="28"/>
        </w:rPr>
        <w:t xml:space="preserve"> </w:t>
      </w:r>
      <w:r w:rsidRPr="00971CCF">
        <w:rPr>
          <w:rFonts w:asciiTheme="minorHAnsi" w:hAnsiTheme="minorHAnsi" w:cs="Arial"/>
          <w:b/>
          <w:bCs/>
          <w:sz w:val="28"/>
          <w:szCs w:val="28"/>
        </w:rPr>
        <w:t>упражнения</w:t>
      </w:r>
      <w:r w:rsidRPr="00971CCF">
        <w:rPr>
          <w:rFonts w:asciiTheme="minorHAnsi" w:hAnsiTheme="minorHAnsi" w:cs="Arial"/>
          <w:sz w:val="28"/>
          <w:szCs w:val="28"/>
        </w:rPr>
        <w:t>, направленные на развитие высших психических функций, помогают достичь основной цели нашего образовательного учреждения-коррекции недостатков развития детей с речевой и интеллектуальной недостаточностью. А также развить у них механизмы компенсации.</w:t>
      </w:r>
    </w:p>
    <w:p w:rsidR="00571E38" w:rsidRPr="00971CCF" w:rsidRDefault="00E3601F" w:rsidP="004A7157">
      <w:pPr>
        <w:pStyle w:val="a3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</w:t>
      </w:r>
      <w:r w:rsidR="00571E38" w:rsidRPr="00971CCF">
        <w:rPr>
          <w:rFonts w:asciiTheme="minorHAnsi" w:hAnsiTheme="minorHAnsi" w:cs="Arial"/>
          <w:sz w:val="28"/>
          <w:szCs w:val="28"/>
        </w:rPr>
        <w:t>Для достижения наибольшей эффективности я опираюсь на определенные принципы при планировании своих занятий.</w:t>
      </w:r>
    </w:p>
    <w:p w:rsidR="00571E38" w:rsidRPr="00971CCF" w:rsidRDefault="00571E38" w:rsidP="004A7157">
      <w:pPr>
        <w:pStyle w:val="a3"/>
        <w:jc w:val="both"/>
        <w:rPr>
          <w:rFonts w:asciiTheme="minorHAnsi" w:hAnsiTheme="minorHAnsi" w:cs="Arial"/>
          <w:i/>
          <w:sz w:val="28"/>
          <w:szCs w:val="28"/>
        </w:rPr>
      </w:pPr>
      <w:r w:rsidRPr="00971CCF">
        <w:rPr>
          <w:rFonts w:asciiTheme="minorHAnsi" w:hAnsiTheme="minorHAnsi" w:cs="Arial"/>
          <w:b/>
          <w:bCs/>
          <w:i/>
          <w:sz w:val="28"/>
          <w:szCs w:val="28"/>
        </w:rPr>
        <w:t>Принцип систематичности</w:t>
      </w:r>
      <w:r w:rsidRPr="00971CCF">
        <w:rPr>
          <w:rFonts w:asciiTheme="minorHAnsi" w:hAnsiTheme="minorHAnsi" w:cs="Arial"/>
          <w:i/>
          <w:sz w:val="28"/>
          <w:szCs w:val="28"/>
        </w:rPr>
        <w:t xml:space="preserve"> предопределяет последовательность изложения материала, он заключается в непрерывности, регулярности, планомерности коррекционного процесса, систематическое выполнение </w:t>
      </w:r>
      <w:proofErr w:type="spellStart"/>
      <w:r w:rsidRPr="00971CCF">
        <w:rPr>
          <w:rFonts w:asciiTheme="minorHAnsi" w:hAnsiTheme="minorHAnsi" w:cs="Arial"/>
          <w:i/>
          <w:sz w:val="28"/>
          <w:szCs w:val="28"/>
        </w:rPr>
        <w:t>логоритмических</w:t>
      </w:r>
      <w:proofErr w:type="spellEnd"/>
      <w:r w:rsidRPr="00971CCF">
        <w:rPr>
          <w:rFonts w:asciiTheme="minorHAnsi" w:hAnsiTheme="minorHAnsi" w:cs="Arial"/>
          <w:i/>
          <w:sz w:val="28"/>
          <w:szCs w:val="28"/>
        </w:rPr>
        <w:t xml:space="preserve"> упражнений приучает детей к установленному </w:t>
      </w:r>
      <w:r w:rsidR="00F873A0">
        <w:rPr>
          <w:rFonts w:asciiTheme="minorHAnsi" w:hAnsiTheme="minorHAnsi" w:cs="Arial"/>
          <w:i/>
          <w:sz w:val="28"/>
          <w:szCs w:val="28"/>
        </w:rPr>
        <w:pgNum/>
      </w:r>
      <w:proofErr w:type="spellStart"/>
      <w:r w:rsidR="00F873A0">
        <w:rPr>
          <w:rFonts w:asciiTheme="minorHAnsi" w:hAnsiTheme="minorHAnsi" w:cs="Arial"/>
          <w:i/>
          <w:sz w:val="28"/>
          <w:szCs w:val="28"/>
        </w:rPr>
        <w:t>адящее</w:t>
      </w:r>
      <w:r w:rsidRPr="00971CCF">
        <w:rPr>
          <w:rFonts w:asciiTheme="minorHAnsi" w:hAnsiTheme="minorHAnsi" w:cs="Arial"/>
          <w:i/>
          <w:sz w:val="28"/>
          <w:szCs w:val="28"/>
        </w:rPr>
        <w:t>-оздоровительному</w:t>
      </w:r>
      <w:proofErr w:type="spellEnd"/>
      <w:r w:rsidRPr="00971CCF">
        <w:rPr>
          <w:rFonts w:asciiTheme="minorHAnsi" w:hAnsiTheme="minorHAnsi" w:cs="Arial"/>
          <w:i/>
          <w:sz w:val="28"/>
          <w:szCs w:val="28"/>
        </w:rPr>
        <w:t xml:space="preserve"> режиму.</w:t>
      </w:r>
    </w:p>
    <w:p w:rsidR="00571E38" w:rsidRPr="00971CCF" w:rsidRDefault="00571E38" w:rsidP="004A7157">
      <w:pPr>
        <w:pStyle w:val="a3"/>
        <w:jc w:val="both"/>
        <w:rPr>
          <w:rFonts w:asciiTheme="minorHAnsi" w:hAnsiTheme="minorHAnsi" w:cs="Arial"/>
          <w:i/>
          <w:sz w:val="28"/>
          <w:szCs w:val="28"/>
        </w:rPr>
      </w:pPr>
      <w:r w:rsidRPr="00971CCF">
        <w:rPr>
          <w:rFonts w:asciiTheme="minorHAnsi" w:hAnsiTheme="minorHAnsi" w:cs="Arial"/>
          <w:b/>
          <w:bCs/>
          <w:i/>
          <w:sz w:val="28"/>
          <w:szCs w:val="28"/>
        </w:rPr>
        <w:t>Повторение</w:t>
      </w:r>
      <w:r w:rsidRPr="00971CCF">
        <w:rPr>
          <w:rFonts w:asciiTheme="minorHAnsi" w:hAnsiTheme="minorHAnsi" w:cs="Arial"/>
          <w:i/>
          <w:sz w:val="28"/>
          <w:szCs w:val="28"/>
        </w:rPr>
        <w:t xml:space="preserve"> позволяет сложиться здоровым двигательным, динамичным стереотипам. Вариативный характер упражнений в сочетании с новыми движениями создает условия для развития познавательного интереса и внимания.</w:t>
      </w:r>
    </w:p>
    <w:p w:rsidR="00571E38" w:rsidRPr="00971CCF" w:rsidRDefault="00571E38" w:rsidP="004A7157">
      <w:pPr>
        <w:pStyle w:val="a3"/>
        <w:jc w:val="both"/>
        <w:rPr>
          <w:rFonts w:asciiTheme="minorHAnsi" w:hAnsiTheme="minorHAnsi" w:cs="Arial"/>
          <w:i/>
          <w:sz w:val="28"/>
          <w:szCs w:val="28"/>
        </w:rPr>
      </w:pPr>
      <w:r w:rsidRPr="00971CCF">
        <w:rPr>
          <w:rFonts w:asciiTheme="minorHAnsi" w:hAnsiTheme="minorHAnsi" w:cs="Arial"/>
          <w:b/>
          <w:bCs/>
          <w:i/>
          <w:sz w:val="28"/>
          <w:szCs w:val="28"/>
        </w:rPr>
        <w:t>Принцип наглядности</w:t>
      </w:r>
      <w:r w:rsidRPr="00971CCF">
        <w:rPr>
          <w:rFonts w:asciiTheme="minorHAnsi" w:hAnsiTheme="minorHAnsi" w:cs="Arial"/>
          <w:i/>
          <w:sz w:val="28"/>
          <w:szCs w:val="28"/>
        </w:rPr>
        <w:t xml:space="preserve"> осуществляется путем практического показа движений педагогом и отработки их с ребенком, а также использование различных наглядных материалов,  индивидуальных карточек. </w:t>
      </w:r>
    </w:p>
    <w:p w:rsidR="00571E38" w:rsidRPr="00971CCF" w:rsidRDefault="00571E38" w:rsidP="004A7157">
      <w:pPr>
        <w:pStyle w:val="a3"/>
        <w:jc w:val="both"/>
        <w:rPr>
          <w:rFonts w:asciiTheme="minorHAnsi" w:hAnsiTheme="minorHAnsi" w:cs="Arial"/>
          <w:i/>
          <w:sz w:val="28"/>
          <w:szCs w:val="28"/>
        </w:rPr>
      </w:pPr>
      <w:r w:rsidRPr="00971CCF">
        <w:rPr>
          <w:rFonts w:asciiTheme="minorHAnsi" w:hAnsiTheme="minorHAnsi" w:cs="Arial"/>
          <w:b/>
          <w:bCs/>
          <w:i/>
          <w:sz w:val="28"/>
          <w:szCs w:val="28"/>
        </w:rPr>
        <w:lastRenderedPageBreak/>
        <w:t>Принцип доступности</w:t>
      </w:r>
      <w:r w:rsidRPr="00971CCF">
        <w:rPr>
          <w:rFonts w:asciiTheme="minorHAnsi" w:hAnsiTheme="minorHAnsi" w:cs="Arial"/>
          <w:i/>
          <w:sz w:val="28"/>
          <w:szCs w:val="28"/>
        </w:rPr>
        <w:t xml:space="preserve"> предусматривает учет возрастных и индивидуальных особенностей детей.</w:t>
      </w:r>
    </w:p>
    <w:p w:rsidR="00571E38" w:rsidRPr="00971CCF" w:rsidRDefault="00571E38" w:rsidP="004A7157">
      <w:pPr>
        <w:pStyle w:val="a3"/>
        <w:jc w:val="both"/>
        <w:rPr>
          <w:rFonts w:asciiTheme="minorHAnsi" w:hAnsiTheme="minorHAnsi" w:cs="Arial"/>
          <w:i/>
          <w:sz w:val="28"/>
          <w:szCs w:val="28"/>
        </w:rPr>
      </w:pPr>
      <w:r w:rsidRPr="00971CCF">
        <w:rPr>
          <w:rFonts w:asciiTheme="minorHAnsi" w:hAnsiTheme="minorHAnsi" w:cs="Arial"/>
          <w:b/>
          <w:bCs/>
          <w:i/>
          <w:sz w:val="28"/>
          <w:szCs w:val="28"/>
        </w:rPr>
        <w:t>Принцип постепенного повышения требований</w:t>
      </w:r>
      <w:r w:rsidRPr="00971CCF">
        <w:rPr>
          <w:rFonts w:asciiTheme="minorHAnsi" w:hAnsiTheme="minorHAnsi" w:cs="Arial"/>
          <w:i/>
          <w:sz w:val="28"/>
          <w:szCs w:val="28"/>
        </w:rPr>
        <w:t xml:space="preserve"> определяет постановку более трудных заданий двигательных и логопедических.</w:t>
      </w:r>
    </w:p>
    <w:p w:rsidR="00571E38" w:rsidRPr="00971CCF" w:rsidRDefault="00571E38" w:rsidP="004A7157">
      <w:pPr>
        <w:pStyle w:val="a3"/>
        <w:jc w:val="both"/>
        <w:rPr>
          <w:rFonts w:asciiTheme="minorHAnsi" w:hAnsiTheme="minorHAnsi" w:cs="Arial"/>
          <w:i/>
          <w:sz w:val="28"/>
          <w:szCs w:val="28"/>
        </w:rPr>
      </w:pPr>
      <w:r w:rsidRPr="00971CCF">
        <w:rPr>
          <w:rFonts w:asciiTheme="minorHAnsi" w:hAnsiTheme="minorHAnsi" w:cs="Arial"/>
          <w:b/>
          <w:bCs/>
          <w:i/>
          <w:sz w:val="28"/>
          <w:szCs w:val="28"/>
        </w:rPr>
        <w:t>Принцип развития</w:t>
      </w:r>
      <w:r w:rsidRPr="00971CCF">
        <w:rPr>
          <w:rFonts w:asciiTheme="minorHAnsi" w:hAnsiTheme="minorHAnsi" w:cs="Arial"/>
          <w:i/>
          <w:sz w:val="28"/>
          <w:szCs w:val="28"/>
        </w:rPr>
        <w:t xml:space="preserve"> обуславливает одновременное осуществление в процессе логопедических занятий умственного, нравственного, эстетического и сенсорного воспитания.</w:t>
      </w:r>
    </w:p>
    <w:p w:rsidR="00571E38" w:rsidRDefault="00571E38" w:rsidP="004A7157">
      <w:pPr>
        <w:pStyle w:val="a3"/>
        <w:jc w:val="both"/>
        <w:rPr>
          <w:rFonts w:asciiTheme="minorHAnsi" w:hAnsiTheme="minorHAnsi" w:cs="Arial"/>
          <w:sz w:val="28"/>
          <w:szCs w:val="28"/>
        </w:rPr>
      </w:pPr>
      <w:r w:rsidRPr="00971CCF">
        <w:rPr>
          <w:rFonts w:asciiTheme="minorHAnsi" w:hAnsiTheme="minorHAnsi" w:cs="Arial"/>
          <w:b/>
          <w:bCs/>
          <w:i/>
          <w:sz w:val="28"/>
          <w:szCs w:val="28"/>
        </w:rPr>
        <w:t>Принцип всестороннего воздействия</w:t>
      </w:r>
      <w:r w:rsidRPr="00971CCF">
        <w:rPr>
          <w:rFonts w:asciiTheme="minorHAnsi" w:hAnsiTheme="minorHAnsi" w:cs="Arial"/>
          <w:i/>
          <w:sz w:val="28"/>
          <w:szCs w:val="28"/>
        </w:rPr>
        <w:t xml:space="preserve"> обеспечивает общее влияние на организм. Ритмические и логопедические средства повышают общую тренированность организма, совершенствуют общие механизмы регуляции, создавая новые отношения между функциональными системами организма.</w:t>
      </w:r>
      <w:r w:rsidR="00C366C2" w:rsidRPr="00C366C2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:rsidR="00C366C2" w:rsidRPr="00F873A0" w:rsidRDefault="00C366C2" w:rsidP="00C366C2">
      <w:pPr>
        <w:pStyle w:val="a3"/>
        <w:jc w:val="both"/>
        <w:rPr>
          <w:rFonts w:asciiTheme="minorHAnsi" w:hAnsiTheme="minorHAnsi" w:cs="Arial"/>
          <w:i/>
          <w:sz w:val="28"/>
          <w:szCs w:val="28"/>
        </w:rPr>
      </w:pPr>
      <w:r w:rsidRPr="00F873A0">
        <w:rPr>
          <w:rFonts w:asciiTheme="minorHAnsi" w:hAnsiTheme="minorHAnsi" w:cs="Arial"/>
          <w:b/>
          <w:bCs/>
          <w:i/>
          <w:sz w:val="28"/>
          <w:szCs w:val="28"/>
        </w:rPr>
        <w:t>Принцип комплексности</w:t>
      </w:r>
      <w:r w:rsidRPr="00F873A0">
        <w:rPr>
          <w:rFonts w:asciiTheme="minorHAnsi" w:hAnsiTheme="minorHAnsi" w:cs="Arial"/>
          <w:i/>
          <w:sz w:val="28"/>
          <w:szCs w:val="28"/>
        </w:rPr>
        <w:t xml:space="preserve"> предполагает связь логопедической ритмики с другими психолого-педагогическими воздействиями и основными видами музыкальной деятельности (слушание музыки, пение, музыкально-</w:t>
      </w:r>
      <w:proofErr w:type="gramStart"/>
      <w:r w:rsidRPr="00F873A0">
        <w:rPr>
          <w:rFonts w:asciiTheme="minorHAnsi" w:hAnsiTheme="minorHAnsi" w:cs="Arial"/>
          <w:i/>
          <w:sz w:val="28"/>
          <w:szCs w:val="28"/>
        </w:rPr>
        <w:t>ритмические движения</w:t>
      </w:r>
      <w:proofErr w:type="gramEnd"/>
      <w:r w:rsidRPr="00F873A0">
        <w:rPr>
          <w:rFonts w:asciiTheme="minorHAnsi" w:hAnsiTheme="minorHAnsi" w:cs="Arial"/>
          <w:i/>
          <w:sz w:val="28"/>
          <w:szCs w:val="28"/>
        </w:rPr>
        <w:t>, праздники и развлечения, танцевальное творчество, игра на музыкальных и шумовых инструментах).</w:t>
      </w:r>
    </w:p>
    <w:p w:rsidR="00C366C2" w:rsidRDefault="00F873A0" w:rsidP="00C366C2">
      <w:pPr>
        <w:pStyle w:val="a3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</w:t>
      </w:r>
      <w:r w:rsidR="00C366C2" w:rsidRPr="00971CCF">
        <w:rPr>
          <w:rFonts w:asciiTheme="minorHAnsi" w:hAnsiTheme="minorHAnsi" w:cs="Arial"/>
          <w:sz w:val="28"/>
          <w:szCs w:val="28"/>
        </w:rPr>
        <w:t xml:space="preserve">С учетом всех особенностей построения коррекционных занятий, их организацией и планированием, анализ логопедических исследований показывает результативность </w:t>
      </w:r>
      <w:proofErr w:type="spellStart"/>
      <w:r w:rsidR="00C366C2" w:rsidRPr="00971CCF">
        <w:rPr>
          <w:rFonts w:asciiTheme="minorHAnsi" w:hAnsiTheme="minorHAnsi" w:cs="Arial"/>
          <w:sz w:val="28"/>
          <w:szCs w:val="28"/>
        </w:rPr>
        <w:t>межпредметной</w:t>
      </w:r>
      <w:proofErr w:type="spellEnd"/>
      <w:r w:rsidR="00C366C2" w:rsidRPr="00971CCF">
        <w:rPr>
          <w:rFonts w:asciiTheme="minorHAnsi" w:hAnsiTheme="minorHAnsi" w:cs="Arial"/>
          <w:sz w:val="28"/>
          <w:szCs w:val="28"/>
        </w:rPr>
        <w:t xml:space="preserve"> связи коррекционных занятий – музыки, ритмики и логопедии.</w:t>
      </w:r>
    </w:p>
    <w:p w:rsidR="004B602B" w:rsidRPr="004B602B" w:rsidRDefault="004B602B" w:rsidP="004B602B">
      <w:pPr>
        <w:jc w:val="both"/>
        <w:rPr>
          <w:b/>
          <w:i/>
          <w:sz w:val="28"/>
          <w:szCs w:val="28"/>
        </w:rPr>
      </w:pPr>
      <w:r w:rsidRPr="00680892">
        <w:rPr>
          <w:b/>
          <w:i/>
          <w:sz w:val="28"/>
          <w:szCs w:val="28"/>
        </w:rPr>
        <w:t xml:space="preserve">  Мониторинг качества коррекционной работы в </w:t>
      </w:r>
      <w:r w:rsidR="00055F3B">
        <w:rPr>
          <w:b/>
          <w:i/>
          <w:sz w:val="28"/>
          <w:szCs w:val="28"/>
        </w:rPr>
        <w:t>студии «</w:t>
      </w:r>
      <w:proofErr w:type="spellStart"/>
      <w:r w:rsidR="00055F3B">
        <w:rPr>
          <w:b/>
          <w:i/>
          <w:sz w:val="28"/>
          <w:szCs w:val="28"/>
        </w:rPr>
        <w:t>Речецветик</w:t>
      </w:r>
      <w:proofErr w:type="spellEnd"/>
      <w:r w:rsidR="00055F3B">
        <w:rPr>
          <w:b/>
          <w:i/>
          <w:sz w:val="28"/>
          <w:szCs w:val="28"/>
        </w:rPr>
        <w:t>»</w:t>
      </w:r>
      <w:r>
        <w:rPr>
          <w:b/>
          <w:i/>
          <w:noProof/>
          <w:lang w:eastAsia="ru-RU"/>
        </w:rPr>
        <w:t xml:space="preserve"> </w:t>
      </w:r>
      <w:r>
        <w:rPr>
          <w:b/>
          <w:i/>
          <w:noProof/>
          <w:lang w:eastAsia="ru-RU"/>
        </w:rPr>
        <w:drawing>
          <wp:inline distT="0" distB="0" distL="0" distR="0">
            <wp:extent cx="5514975" cy="31718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B602B" w:rsidRPr="004B602B" w:rsidSect="00DE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4"/>
      </v:shape>
    </w:pict>
  </w:numPicBullet>
  <w:abstractNum w:abstractNumId="0">
    <w:nsid w:val="00915AE0"/>
    <w:multiLevelType w:val="hybridMultilevel"/>
    <w:tmpl w:val="3E7A3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15243"/>
    <w:multiLevelType w:val="hybridMultilevel"/>
    <w:tmpl w:val="2F30B2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452C2"/>
    <w:multiLevelType w:val="hybridMultilevel"/>
    <w:tmpl w:val="4B4E75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75AEC"/>
    <w:multiLevelType w:val="hybridMultilevel"/>
    <w:tmpl w:val="D8140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D65CC7"/>
    <w:multiLevelType w:val="hybridMultilevel"/>
    <w:tmpl w:val="1A687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551"/>
    <w:rsid w:val="00055F3B"/>
    <w:rsid w:val="0016126C"/>
    <w:rsid w:val="002D4D2E"/>
    <w:rsid w:val="003A0C50"/>
    <w:rsid w:val="00447064"/>
    <w:rsid w:val="004A7157"/>
    <w:rsid w:val="004B602B"/>
    <w:rsid w:val="00571E38"/>
    <w:rsid w:val="00697278"/>
    <w:rsid w:val="006A05E0"/>
    <w:rsid w:val="006F1551"/>
    <w:rsid w:val="007F77A0"/>
    <w:rsid w:val="0087520F"/>
    <w:rsid w:val="008B70D5"/>
    <w:rsid w:val="008F07CD"/>
    <w:rsid w:val="00922A3D"/>
    <w:rsid w:val="00971CCF"/>
    <w:rsid w:val="00980183"/>
    <w:rsid w:val="00BC637F"/>
    <w:rsid w:val="00C366C2"/>
    <w:rsid w:val="00C7411B"/>
    <w:rsid w:val="00C91D28"/>
    <w:rsid w:val="00CF23EF"/>
    <w:rsid w:val="00DE0EB6"/>
    <w:rsid w:val="00E3601F"/>
    <w:rsid w:val="00EC6533"/>
    <w:rsid w:val="00F873A0"/>
    <w:rsid w:val="00FD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71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C99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C99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181818181818177E-2"/>
          <c:y val="6.4814814814814908E-2"/>
          <c:w val="0.60139860139860213"/>
          <c:h val="0.7067901234567910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 хорошей речью</c:v>
                </c:pt>
              </c:strCache>
            </c:strRef>
          </c:tx>
          <c:spPr>
            <a:solidFill>
              <a:srgbClr val="3366FF"/>
            </a:solidFill>
            <a:ln w="12634">
              <a:solidFill>
                <a:srgbClr val="000000"/>
              </a:solidFill>
              <a:prstDash val="solid"/>
            </a:ln>
          </c:spPr>
          <c:dLbls>
            <c:spPr>
              <a:solidFill>
                <a:srgbClr val="00FFFF"/>
              </a:solidFill>
              <a:ln w="25268">
                <a:noFill/>
              </a:ln>
            </c:spPr>
            <c:txPr>
              <a:bodyPr/>
              <a:lstStyle/>
              <a:p>
                <a:pPr>
                  <a:defRPr sz="141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37</c:v>
                </c:pt>
                <c:pt idx="1">
                  <c:v>41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Со значительным улучшением</c:v>
                </c:pt>
              </c:strCache>
            </c:strRef>
          </c:tx>
          <c:spPr>
            <a:solidFill>
              <a:srgbClr val="808000"/>
            </a:solidFill>
            <a:ln w="12634">
              <a:solidFill>
                <a:srgbClr val="000000"/>
              </a:solidFill>
              <a:prstDash val="solid"/>
            </a:ln>
          </c:spPr>
          <c:dLbls>
            <c:spPr>
              <a:solidFill>
                <a:srgbClr val="00FFFF"/>
              </a:solidFill>
              <a:ln w="25268">
                <a:noFill/>
              </a:ln>
            </c:spPr>
            <c:txPr>
              <a:bodyPr/>
              <a:lstStyle/>
              <a:p>
                <a:pPr>
                  <a:defRPr sz="141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улучшения</c:v>
                </c:pt>
              </c:strCache>
            </c:strRef>
          </c:tx>
          <c:spPr>
            <a:solidFill>
              <a:srgbClr val="FFFFCC"/>
            </a:solidFill>
            <a:ln w="12634">
              <a:solidFill>
                <a:srgbClr val="000000"/>
              </a:solidFill>
              <a:prstDash val="solid"/>
            </a:ln>
          </c:spPr>
          <c:dLbls>
            <c:spPr>
              <a:solidFill>
                <a:srgbClr val="00FFFF"/>
              </a:solidFill>
              <a:ln w="25268">
                <a:noFill/>
              </a:ln>
            </c:spPr>
            <c:txPr>
              <a:bodyPr/>
              <a:lstStyle/>
              <a:p>
                <a:pPr>
                  <a:defRPr sz="141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Depth val="0"/>
        <c:shape val="cylinder"/>
        <c:axId val="139115520"/>
        <c:axId val="139129600"/>
        <c:axId val="0"/>
      </c:bar3DChart>
      <c:catAx>
        <c:axId val="139115520"/>
        <c:scaling>
          <c:orientation val="minMax"/>
        </c:scaling>
        <c:axPos val="b"/>
        <c:numFmt formatCode="General" sourceLinked="1"/>
        <c:tickLblPos val="low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1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9129600"/>
        <c:crosses val="autoZero"/>
        <c:auto val="1"/>
        <c:lblAlgn val="ctr"/>
        <c:lblOffset val="100"/>
        <c:tickLblSkip val="1"/>
        <c:tickMarkSkip val="1"/>
      </c:catAx>
      <c:valAx>
        <c:axId val="139129600"/>
        <c:scaling>
          <c:orientation val="minMax"/>
          <c:max val="12"/>
        </c:scaling>
        <c:axPos val="l"/>
        <c:majorGridlines>
          <c:spPr>
            <a:ln w="315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1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9115520"/>
        <c:crosses val="autoZero"/>
        <c:crossBetween val="between"/>
      </c:valAx>
      <c:spPr>
        <a:noFill/>
        <a:ln w="25268">
          <a:noFill/>
        </a:ln>
      </c:spPr>
    </c:plotArea>
    <c:legend>
      <c:legendPos val="r"/>
      <c:layout>
        <c:manualLayout>
          <c:xMode val="edge"/>
          <c:yMode val="edge"/>
          <c:x val="0.68881118881118919"/>
          <c:y val="0.26234567901234607"/>
          <c:w val="0.30419580419580455"/>
          <c:h val="0.47530864197530914"/>
        </c:manualLayout>
      </c:layout>
      <c:spPr>
        <a:noFill/>
        <a:ln w="3159">
          <a:solidFill>
            <a:srgbClr val="000000"/>
          </a:solidFill>
          <a:prstDash val="solid"/>
        </a:ln>
      </c:spPr>
      <c:txPr>
        <a:bodyPr/>
        <a:lstStyle/>
        <a:p>
          <a:pPr>
            <a:defRPr sz="130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1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28E2-9C54-434A-B7E2-EFD0B16F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dcterms:created xsi:type="dcterms:W3CDTF">2009-12-14T19:48:00Z</dcterms:created>
  <dcterms:modified xsi:type="dcterms:W3CDTF">2020-08-12T05:22:00Z</dcterms:modified>
</cp:coreProperties>
</file>