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63" w:rsidRPr="004711B0" w:rsidRDefault="007B2963" w:rsidP="00370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963" w:rsidRPr="004711B0" w:rsidRDefault="007B2963" w:rsidP="00370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963" w:rsidRPr="004711B0" w:rsidRDefault="007B2963" w:rsidP="00370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963" w:rsidRPr="004711B0" w:rsidRDefault="007B2963" w:rsidP="00370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537" w:rsidRPr="004711B0" w:rsidRDefault="007B2963" w:rsidP="00370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1B0">
        <w:rPr>
          <w:rFonts w:ascii="Times New Roman" w:hAnsi="Times New Roman" w:cs="Times New Roman"/>
          <w:b/>
          <w:sz w:val="28"/>
          <w:szCs w:val="28"/>
        </w:rPr>
        <w:t>МЕ</w:t>
      </w:r>
      <w:bookmarkStart w:id="0" w:name="_GoBack"/>
      <w:bookmarkEnd w:id="0"/>
      <w:r w:rsidRPr="004711B0">
        <w:rPr>
          <w:rFonts w:ascii="Times New Roman" w:hAnsi="Times New Roman" w:cs="Times New Roman"/>
          <w:b/>
          <w:sz w:val="28"/>
          <w:szCs w:val="28"/>
        </w:rPr>
        <w:t>ТОДИЧЕСКАЯ РАЗРАБОТКА</w:t>
      </w:r>
    </w:p>
    <w:p w:rsidR="007B2963" w:rsidRPr="004711B0" w:rsidRDefault="0030069A" w:rsidP="00370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1B0">
        <w:rPr>
          <w:rFonts w:ascii="Times New Roman" w:hAnsi="Times New Roman" w:cs="Times New Roman"/>
          <w:b/>
          <w:sz w:val="28"/>
          <w:szCs w:val="28"/>
        </w:rPr>
        <w:t>конференции «Генетические заболевания человека»</w:t>
      </w:r>
    </w:p>
    <w:p w:rsidR="007B2963" w:rsidRPr="004711B0" w:rsidRDefault="007B2963" w:rsidP="00370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11B0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="00180C3A" w:rsidRPr="004711B0">
        <w:rPr>
          <w:rFonts w:ascii="Times New Roman" w:hAnsi="Times New Roman" w:cs="Times New Roman"/>
          <w:b/>
          <w:sz w:val="28"/>
          <w:szCs w:val="28"/>
        </w:rPr>
        <w:t xml:space="preserve"> биология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11B0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="00180C3A" w:rsidRPr="004711B0">
        <w:rPr>
          <w:rFonts w:ascii="Times New Roman" w:hAnsi="Times New Roman" w:cs="Times New Roman"/>
          <w:b/>
          <w:sz w:val="28"/>
          <w:szCs w:val="28"/>
        </w:rPr>
        <w:t xml:space="preserve"> МСД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711B0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180C3A" w:rsidRPr="004711B0">
        <w:rPr>
          <w:rFonts w:ascii="Times New Roman" w:hAnsi="Times New Roman" w:cs="Times New Roman"/>
          <w:b/>
          <w:sz w:val="28"/>
          <w:szCs w:val="28"/>
        </w:rPr>
        <w:t>Дмитриева О.М.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7B2963" w:rsidRPr="004711B0" w:rsidSect="007B2963">
          <w:foot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lastRenderedPageBreak/>
        <w:t>РАССМОТРЕНО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на заседании ЦМК  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протокол от «___»_________2019 г.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№________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__________________ / ___________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Методист:</w:t>
      </w:r>
    </w:p>
    <w:p w:rsidR="007B2963" w:rsidRPr="004711B0" w:rsidRDefault="007B2963" w:rsidP="0037078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_________________А.Г. </w:t>
      </w:r>
      <w:proofErr w:type="spellStart"/>
      <w:r w:rsidRPr="004711B0">
        <w:rPr>
          <w:rFonts w:ascii="Times New Roman" w:hAnsi="Times New Roman" w:cs="Times New Roman"/>
          <w:sz w:val="28"/>
          <w:szCs w:val="28"/>
        </w:rPr>
        <w:t>Чинчикова</w:t>
      </w:r>
      <w:proofErr w:type="spellEnd"/>
    </w:p>
    <w:p w:rsidR="007B2963" w:rsidRPr="004711B0" w:rsidRDefault="007B2963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78B9" w:rsidRPr="004711B0" w:rsidRDefault="00BF78B9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78B9" w:rsidRPr="004711B0" w:rsidRDefault="00BF78B9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78B9" w:rsidRPr="004711B0" w:rsidRDefault="00BF78B9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BF78B9" w:rsidRPr="004711B0" w:rsidSect="007B296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F78B9" w:rsidRPr="004711B0" w:rsidRDefault="00BF78B9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lastRenderedPageBreak/>
        <w:t xml:space="preserve">Автор-составитель </w:t>
      </w:r>
      <w:r w:rsidR="00180C3A" w:rsidRPr="004711B0">
        <w:rPr>
          <w:rFonts w:ascii="Times New Roman" w:hAnsi="Times New Roman" w:cs="Times New Roman"/>
          <w:sz w:val="28"/>
          <w:szCs w:val="28"/>
        </w:rPr>
        <w:t>Дмитриева Ольга Михайловна</w:t>
      </w:r>
      <w:r w:rsidRPr="004711B0">
        <w:rPr>
          <w:rFonts w:ascii="Times New Roman" w:hAnsi="Times New Roman" w:cs="Times New Roman"/>
          <w:sz w:val="28"/>
          <w:szCs w:val="28"/>
        </w:rPr>
        <w:t xml:space="preserve">, преподаватель медицинского колледжа РУТ (МИИТ), </w:t>
      </w:r>
      <w:r w:rsidR="0012777C" w:rsidRPr="004711B0">
        <w:rPr>
          <w:rFonts w:ascii="Times New Roman" w:hAnsi="Times New Roman" w:cs="Times New Roman"/>
          <w:sz w:val="28"/>
          <w:szCs w:val="28"/>
        </w:rPr>
        <w:t>перво</w:t>
      </w:r>
      <w:r w:rsidRPr="004711B0">
        <w:rPr>
          <w:rFonts w:ascii="Times New Roman" w:hAnsi="Times New Roman" w:cs="Times New Roman"/>
          <w:sz w:val="28"/>
          <w:szCs w:val="28"/>
        </w:rPr>
        <w:t>й квалификационной категории</w:t>
      </w:r>
    </w:p>
    <w:p w:rsidR="00BF78B9" w:rsidRPr="004711B0" w:rsidRDefault="00BF78B9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78B9" w:rsidRPr="007D6FAF" w:rsidRDefault="00BF78B9" w:rsidP="00370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FA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12777C" w:rsidRPr="004711B0" w:rsidRDefault="0012777C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Методическая разработка посвящена проблеме генетических заболеваний человека.</w:t>
      </w:r>
    </w:p>
    <w:p w:rsidR="0012777C" w:rsidRPr="004711B0" w:rsidRDefault="0012777C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поможет студентам более эффективно усвоить раздел «Генетика» по дисциплине «Биология», т.к. в ней подробно рассмотрены несколько  наследственных заболеваний человека. Представленные задачи соответствуют намеченным учебно-воспитательным целям и могут применяться для формирования новых понятий по теме занятия, навыков исследовательской деятельности. </w:t>
      </w:r>
    </w:p>
    <w:p w:rsidR="0012777C" w:rsidRPr="004711B0" w:rsidRDefault="0012777C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Методическая разработка соответствует учебному материалу рабочей программы, составленной на основе государственных образовательных стандартов и требований к уровню подготовки студентов 1 курса учебных заведений среднего специального образования по дисциплине «Биология».</w:t>
      </w:r>
    </w:p>
    <w:p w:rsidR="009F1B8F" w:rsidRPr="004711B0" w:rsidRDefault="009F1B8F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F1B8F" w:rsidRPr="004711B0" w:rsidSect="00127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711B0">
        <w:rPr>
          <w:rFonts w:ascii="Times New Roman" w:hAnsi="Times New Roman" w:cs="Times New Roman"/>
          <w:sz w:val="28"/>
          <w:szCs w:val="28"/>
        </w:rPr>
        <w:t>Потенциальными пользователями  данной работы могут быть преподаватели биологии, генетики, экологии, руководители кружков и студенты медицинских колледжей.</w:t>
      </w:r>
    </w:p>
    <w:p w:rsidR="00BF78B9" w:rsidRPr="004711B0" w:rsidRDefault="00BF78B9" w:rsidP="003707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F78B9" w:rsidRPr="004711B0" w:rsidRDefault="00BF78B9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r w:rsidR="0037078C">
        <w:rPr>
          <w:rFonts w:ascii="Times New Roman" w:hAnsi="Times New Roman" w:cs="Times New Roman"/>
          <w:sz w:val="28"/>
          <w:szCs w:val="28"/>
        </w:rPr>
        <w:t>.</w:t>
      </w:r>
      <w:r w:rsidR="00A151AE" w:rsidRPr="004711B0">
        <w:rPr>
          <w:rFonts w:ascii="Times New Roman" w:hAnsi="Times New Roman" w:cs="Times New Roman"/>
          <w:sz w:val="28"/>
          <w:szCs w:val="28"/>
        </w:rPr>
        <w:t>5</w:t>
      </w:r>
    </w:p>
    <w:p w:rsidR="00A151AE" w:rsidRPr="004711B0" w:rsidRDefault="00A151AE" w:rsidP="00D03569">
      <w:pPr>
        <w:pStyle w:val="aa"/>
        <w:spacing w:line="360" w:lineRule="auto"/>
        <w:rPr>
          <w:szCs w:val="28"/>
        </w:rPr>
      </w:pPr>
      <w:r w:rsidRPr="004711B0">
        <w:rPr>
          <w:szCs w:val="28"/>
        </w:rPr>
        <w:t>1.</w:t>
      </w:r>
      <w:r w:rsidR="00BF78B9" w:rsidRPr="004711B0">
        <w:rPr>
          <w:szCs w:val="28"/>
        </w:rPr>
        <w:t xml:space="preserve"> </w:t>
      </w:r>
      <w:r w:rsidRPr="004711B0">
        <w:rPr>
          <w:szCs w:val="28"/>
        </w:rPr>
        <w:t>Пояснительная записка ………………………………………………………</w:t>
      </w:r>
      <w:r w:rsidR="0037078C">
        <w:rPr>
          <w:szCs w:val="28"/>
        </w:rPr>
        <w:t>..</w:t>
      </w:r>
      <w:r w:rsidRPr="004711B0">
        <w:rPr>
          <w:szCs w:val="28"/>
        </w:rPr>
        <w:t>5</w:t>
      </w:r>
    </w:p>
    <w:p w:rsidR="00A151AE" w:rsidRPr="004711B0" w:rsidRDefault="00A151AE" w:rsidP="00D03569">
      <w:pPr>
        <w:pStyle w:val="aa"/>
        <w:spacing w:line="360" w:lineRule="auto"/>
        <w:rPr>
          <w:bCs/>
          <w:szCs w:val="28"/>
        </w:rPr>
      </w:pPr>
      <w:r w:rsidRPr="004711B0">
        <w:rPr>
          <w:bCs/>
          <w:szCs w:val="28"/>
        </w:rPr>
        <w:t>2. Цели студенческой научно-практической конференции…………………</w:t>
      </w:r>
      <w:r w:rsidR="0037078C">
        <w:rPr>
          <w:bCs/>
          <w:szCs w:val="28"/>
        </w:rPr>
        <w:t>…</w:t>
      </w:r>
      <w:r w:rsidRPr="004711B0">
        <w:rPr>
          <w:bCs/>
          <w:szCs w:val="28"/>
        </w:rPr>
        <w:t>.6</w:t>
      </w:r>
    </w:p>
    <w:p w:rsidR="00A151AE" w:rsidRPr="004711B0" w:rsidRDefault="00A151AE" w:rsidP="00D03569">
      <w:pPr>
        <w:pStyle w:val="aa"/>
        <w:spacing w:line="360" w:lineRule="auto"/>
        <w:rPr>
          <w:bCs/>
          <w:szCs w:val="28"/>
        </w:rPr>
      </w:pPr>
      <w:r w:rsidRPr="004711B0">
        <w:rPr>
          <w:bCs/>
          <w:szCs w:val="28"/>
        </w:rPr>
        <w:t>3. Этапы подготовки конференции………………………………………….…</w:t>
      </w:r>
      <w:r w:rsidR="0037078C">
        <w:rPr>
          <w:bCs/>
          <w:szCs w:val="28"/>
        </w:rPr>
        <w:t>..</w:t>
      </w:r>
      <w:r w:rsidRPr="004711B0">
        <w:rPr>
          <w:bCs/>
          <w:szCs w:val="28"/>
        </w:rPr>
        <w:t>8</w:t>
      </w:r>
    </w:p>
    <w:p w:rsidR="008D5788" w:rsidRPr="004711B0" w:rsidRDefault="008D5788" w:rsidP="00D03569">
      <w:pPr>
        <w:pStyle w:val="aa"/>
        <w:spacing w:line="360" w:lineRule="auto"/>
        <w:jc w:val="left"/>
        <w:rPr>
          <w:bCs/>
          <w:szCs w:val="28"/>
        </w:rPr>
      </w:pPr>
      <w:r w:rsidRPr="004711B0">
        <w:rPr>
          <w:bCs/>
          <w:szCs w:val="28"/>
        </w:rPr>
        <w:t>4.Хронологическая  карта конференции</w:t>
      </w:r>
      <w:r w:rsidR="004711B0" w:rsidRPr="004711B0">
        <w:rPr>
          <w:bCs/>
          <w:szCs w:val="28"/>
        </w:rPr>
        <w:t>………………………………………</w:t>
      </w:r>
      <w:r w:rsidR="0037078C">
        <w:rPr>
          <w:bCs/>
          <w:szCs w:val="28"/>
        </w:rPr>
        <w:t>.</w:t>
      </w:r>
      <w:r w:rsidR="004711B0" w:rsidRPr="004711B0">
        <w:rPr>
          <w:bCs/>
          <w:szCs w:val="28"/>
        </w:rPr>
        <w:t>.</w:t>
      </w:r>
      <w:r w:rsidR="0037078C">
        <w:rPr>
          <w:bCs/>
          <w:szCs w:val="28"/>
        </w:rPr>
        <w:t>.</w:t>
      </w:r>
      <w:r w:rsidR="004711B0" w:rsidRPr="004711B0">
        <w:rPr>
          <w:bCs/>
          <w:szCs w:val="28"/>
        </w:rPr>
        <w:t>9</w:t>
      </w:r>
    </w:p>
    <w:p w:rsidR="008D5788" w:rsidRPr="004711B0" w:rsidRDefault="008D5788" w:rsidP="0037078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1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5.Оснащение конференции</w:t>
      </w:r>
      <w:r w:rsidR="004711B0" w:rsidRPr="00471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……………………………………………………...10</w:t>
      </w:r>
    </w:p>
    <w:p w:rsidR="008D5788" w:rsidRPr="004711B0" w:rsidRDefault="008D5788" w:rsidP="00D03569">
      <w:pPr>
        <w:pStyle w:val="aa"/>
        <w:spacing w:line="360" w:lineRule="auto"/>
        <w:jc w:val="left"/>
        <w:rPr>
          <w:szCs w:val="28"/>
        </w:rPr>
      </w:pPr>
      <w:r w:rsidRPr="004711B0">
        <w:rPr>
          <w:szCs w:val="28"/>
        </w:rPr>
        <w:t xml:space="preserve">6.Междисциплинарные и </w:t>
      </w:r>
      <w:proofErr w:type="spellStart"/>
      <w:r w:rsidRPr="004711B0">
        <w:rPr>
          <w:szCs w:val="28"/>
        </w:rPr>
        <w:t>внутридисциплинарные</w:t>
      </w:r>
      <w:proofErr w:type="spellEnd"/>
      <w:r w:rsidRPr="004711B0">
        <w:rPr>
          <w:szCs w:val="28"/>
        </w:rPr>
        <w:t xml:space="preserve"> связи</w:t>
      </w:r>
      <w:r w:rsidR="004711B0" w:rsidRPr="004711B0">
        <w:rPr>
          <w:szCs w:val="28"/>
        </w:rPr>
        <w:t>……………………..10</w:t>
      </w:r>
    </w:p>
    <w:p w:rsidR="008D5788" w:rsidRPr="004711B0" w:rsidRDefault="008D5788" w:rsidP="003707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Список участников</w:t>
      </w:r>
      <w:r w:rsidR="004711B0"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……………………………………………………………11</w:t>
      </w:r>
    </w:p>
    <w:p w:rsidR="00BA4A38" w:rsidRPr="004711B0" w:rsidRDefault="00BA4A38" w:rsidP="00BA4A38">
      <w:pPr>
        <w:pStyle w:val="aa"/>
        <w:spacing w:line="360" w:lineRule="auto"/>
        <w:jc w:val="left"/>
        <w:rPr>
          <w:bCs/>
          <w:szCs w:val="28"/>
        </w:rPr>
      </w:pPr>
      <w:r w:rsidRPr="004711B0">
        <w:rPr>
          <w:bCs/>
          <w:szCs w:val="28"/>
        </w:rPr>
        <w:t>8. Сценарий конференции</w:t>
      </w:r>
      <w:r w:rsidR="0037078C">
        <w:rPr>
          <w:bCs/>
          <w:szCs w:val="28"/>
        </w:rPr>
        <w:t>………………………………………………………11</w:t>
      </w:r>
    </w:p>
    <w:p w:rsidR="00BA4A38" w:rsidRPr="004711B0" w:rsidRDefault="00BA4A38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9.Список использованной литературы</w:t>
      </w:r>
      <w:r w:rsidR="0037078C">
        <w:rPr>
          <w:rFonts w:ascii="Times New Roman" w:hAnsi="Times New Roman" w:cs="Times New Roman"/>
          <w:sz w:val="28"/>
          <w:szCs w:val="28"/>
        </w:rPr>
        <w:t>…………………………………………12</w:t>
      </w:r>
    </w:p>
    <w:p w:rsidR="00BF78B9" w:rsidRPr="004711B0" w:rsidRDefault="0037078C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F78B9" w:rsidRPr="004711B0">
        <w:rPr>
          <w:rFonts w:ascii="Times New Roman" w:hAnsi="Times New Roman" w:cs="Times New Roman"/>
          <w:sz w:val="28"/>
          <w:szCs w:val="28"/>
        </w:rPr>
        <w:t>Заключ</w:t>
      </w:r>
      <w:r>
        <w:rPr>
          <w:rFonts w:ascii="Times New Roman" w:hAnsi="Times New Roman" w:cs="Times New Roman"/>
          <w:sz w:val="28"/>
          <w:szCs w:val="28"/>
        </w:rPr>
        <w:t>ение……………………………………………………………………13</w:t>
      </w:r>
    </w:p>
    <w:p w:rsidR="00BF78B9" w:rsidRPr="004711B0" w:rsidRDefault="00BF78B9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Прило</w:t>
      </w:r>
      <w:r w:rsidR="0037078C">
        <w:rPr>
          <w:rFonts w:ascii="Times New Roman" w:hAnsi="Times New Roman" w:cs="Times New Roman"/>
          <w:sz w:val="28"/>
          <w:szCs w:val="28"/>
        </w:rPr>
        <w:t>жения……………………………………………………………………..</w:t>
      </w:r>
      <w:r w:rsidRPr="004711B0">
        <w:rPr>
          <w:rFonts w:ascii="Times New Roman" w:hAnsi="Times New Roman" w:cs="Times New Roman"/>
          <w:sz w:val="28"/>
          <w:szCs w:val="28"/>
        </w:rPr>
        <w:t>.</w:t>
      </w:r>
      <w:r w:rsidR="0037078C">
        <w:rPr>
          <w:rFonts w:ascii="Times New Roman" w:hAnsi="Times New Roman" w:cs="Times New Roman"/>
          <w:sz w:val="28"/>
          <w:szCs w:val="28"/>
        </w:rPr>
        <w:t>14</w:t>
      </w:r>
    </w:p>
    <w:p w:rsidR="00BF78B9" w:rsidRPr="004711B0" w:rsidRDefault="00BF78B9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BF78B9" w:rsidRPr="004711B0" w:rsidSect="00BF78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78B9" w:rsidRPr="004711B0" w:rsidRDefault="00BF78B9" w:rsidP="003707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890D54" w:rsidRPr="004711B0" w:rsidRDefault="00102DC0" w:rsidP="00D03569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      </w:t>
      </w:r>
      <w:r w:rsidR="00890D54" w:rsidRPr="004711B0">
        <w:rPr>
          <w:rFonts w:ascii="Times New Roman" w:hAnsi="Times New Roman" w:cs="Times New Roman"/>
          <w:sz w:val="28"/>
          <w:szCs w:val="28"/>
        </w:rPr>
        <w:t xml:space="preserve">По данным всемирной организации здравоохранения около 4% новорожденных страдают теми или иными генетически обусловленными дефектами. К этому числу надо прибавить ту наследственную патологию, которая проявляется не сразу после рождения, а в более позднем возрасте. </w:t>
      </w:r>
      <w:r w:rsidRPr="004711B0">
        <w:rPr>
          <w:rFonts w:ascii="Times New Roman" w:hAnsi="Times New Roman" w:cs="Times New Roman"/>
          <w:sz w:val="28"/>
          <w:szCs w:val="28"/>
        </w:rPr>
        <w:t xml:space="preserve">       </w:t>
      </w:r>
      <w:r w:rsidR="00890D54" w:rsidRPr="004711B0">
        <w:rPr>
          <w:rFonts w:ascii="Times New Roman" w:hAnsi="Times New Roman" w:cs="Times New Roman"/>
          <w:sz w:val="28"/>
          <w:szCs w:val="28"/>
        </w:rPr>
        <w:t>Значительный и все повышающийся процент наследственных форм умственной отсталости привлекает внимание специалистов во всех странах мира.</w:t>
      </w:r>
    </w:p>
    <w:p w:rsidR="00890D54" w:rsidRPr="004711B0" w:rsidRDefault="00890D54" w:rsidP="00D03569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Поэтому перед современной генетикой, а в частности, перед медицинской генетикой остро стоит задача диагностировать наследственные заболевания на самых ранних стадиях, а также определить гены, которые вызывают у человека наследственные болезни. Это необходимо, чтобы принять обоснованное решение</w:t>
      </w:r>
      <w:r w:rsidR="00102DC0" w:rsidRPr="004711B0">
        <w:rPr>
          <w:rFonts w:ascii="Times New Roman" w:hAnsi="Times New Roman" w:cs="Times New Roman"/>
          <w:sz w:val="28"/>
          <w:szCs w:val="28"/>
        </w:rPr>
        <w:t xml:space="preserve"> о прерывании беременности</w:t>
      </w:r>
      <w:r w:rsidRPr="004711B0">
        <w:rPr>
          <w:rFonts w:ascii="Times New Roman" w:hAnsi="Times New Roman" w:cs="Times New Roman"/>
          <w:sz w:val="28"/>
          <w:szCs w:val="28"/>
        </w:rPr>
        <w:t>, а в некоторых случаях начать своевременное лечение.</w:t>
      </w:r>
    </w:p>
    <w:p w:rsidR="00BA4A38" w:rsidRPr="004711B0" w:rsidRDefault="00BA4A38" w:rsidP="00D03569">
      <w:pPr>
        <w:pStyle w:val="ac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Конференция по проблемам генетики человека позволит повысить мотивацию студентов 1 курса в изучении генетики и биологии в целом.</w:t>
      </w:r>
    </w:p>
    <w:p w:rsidR="00BF78B9" w:rsidRPr="004711B0" w:rsidRDefault="00BF78B9" w:rsidP="003707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3A25" w:rsidRPr="004711B0" w:rsidRDefault="00703A25" w:rsidP="00D03569">
      <w:pPr>
        <w:pStyle w:val="aa"/>
        <w:numPr>
          <w:ilvl w:val="0"/>
          <w:numId w:val="3"/>
        </w:numPr>
        <w:spacing w:line="360" w:lineRule="auto"/>
        <w:ind w:left="284"/>
        <w:jc w:val="center"/>
        <w:rPr>
          <w:b/>
          <w:szCs w:val="28"/>
          <w:u w:val="single"/>
        </w:rPr>
      </w:pPr>
      <w:r w:rsidRPr="004711B0">
        <w:rPr>
          <w:b/>
          <w:szCs w:val="28"/>
          <w:u w:val="single"/>
        </w:rPr>
        <w:t>Пояснительная записка</w:t>
      </w:r>
    </w:p>
    <w:p w:rsidR="00703A25" w:rsidRPr="004711B0" w:rsidRDefault="00703A25" w:rsidP="00D03569">
      <w:pPr>
        <w:pStyle w:val="aa"/>
        <w:spacing w:line="360" w:lineRule="auto"/>
        <w:ind w:left="284" w:firstLine="708"/>
        <w:rPr>
          <w:szCs w:val="28"/>
        </w:rPr>
      </w:pPr>
      <w:r w:rsidRPr="004711B0">
        <w:rPr>
          <w:szCs w:val="28"/>
        </w:rPr>
        <w:t>Методическая разработка создана для проведения студенческой научно-практической конференции по теме: «</w:t>
      </w:r>
      <w:r w:rsidR="00A151AE" w:rsidRPr="004711B0">
        <w:rPr>
          <w:szCs w:val="28"/>
        </w:rPr>
        <w:t>Генетические</w:t>
      </w:r>
      <w:r w:rsidRPr="004711B0">
        <w:rPr>
          <w:szCs w:val="28"/>
        </w:rPr>
        <w:t xml:space="preserve"> заболевания человека».</w:t>
      </w:r>
    </w:p>
    <w:p w:rsidR="00703A25" w:rsidRPr="004711B0" w:rsidRDefault="00703A25" w:rsidP="00D03569">
      <w:pPr>
        <w:pStyle w:val="aa"/>
        <w:spacing w:line="360" w:lineRule="auto"/>
        <w:ind w:left="284"/>
        <w:jc w:val="center"/>
        <w:rPr>
          <w:b/>
          <w:szCs w:val="28"/>
        </w:rPr>
      </w:pPr>
      <w:r w:rsidRPr="004711B0">
        <w:rPr>
          <w:szCs w:val="28"/>
        </w:rPr>
        <w:tab/>
      </w:r>
      <w:r w:rsidRPr="004711B0">
        <w:rPr>
          <w:b/>
          <w:szCs w:val="28"/>
        </w:rPr>
        <w:t>Методическая разработка предусматривает формирование компетенций:</w:t>
      </w:r>
    </w:p>
    <w:p w:rsidR="00703A25" w:rsidRPr="004711B0" w:rsidRDefault="00703A25" w:rsidP="00D03569">
      <w:pPr>
        <w:pStyle w:val="aa"/>
        <w:spacing w:line="360" w:lineRule="auto"/>
        <w:ind w:left="284"/>
        <w:rPr>
          <w:szCs w:val="28"/>
        </w:rPr>
      </w:pPr>
      <w:r w:rsidRPr="004711B0">
        <w:rPr>
          <w:b/>
          <w:i/>
          <w:iCs/>
          <w:szCs w:val="28"/>
        </w:rPr>
        <w:t>Учебно-познавательная компетенция</w:t>
      </w:r>
      <w:r w:rsidRPr="004711B0">
        <w:rPr>
          <w:i/>
          <w:iCs/>
          <w:szCs w:val="28"/>
        </w:rPr>
        <w:t xml:space="preserve"> - </w:t>
      </w:r>
      <w:r w:rsidRPr="004711B0">
        <w:rPr>
          <w:szCs w:val="28"/>
        </w:rPr>
        <w:t>совокупность умений и навыков познавательной деятельности. Владение механизмами постановки цели, планирования, анализа, рефлексии, самооценки успешности собственной деятельности (самостоятельная подготовка докладов-презентаций, самооценка имеющегося материала, отработка практических умений и их демонстрация в нестандартных условиях), проведение собственного исследования с анализом результатов.</w:t>
      </w:r>
    </w:p>
    <w:p w:rsidR="00703A25" w:rsidRPr="004711B0" w:rsidRDefault="00703A25" w:rsidP="00D03569">
      <w:pPr>
        <w:pStyle w:val="aa"/>
        <w:spacing w:line="360" w:lineRule="auto"/>
        <w:ind w:left="284"/>
        <w:rPr>
          <w:i/>
          <w:iCs/>
          <w:szCs w:val="28"/>
        </w:rPr>
      </w:pPr>
      <w:proofErr w:type="gramStart"/>
      <w:r w:rsidRPr="004711B0">
        <w:rPr>
          <w:b/>
          <w:i/>
          <w:iCs/>
          <w:szCs w:val="28"/>
        </w:rPr>
        <w:lastRenderedPageBreak/>
        <w:t>Информационная компетенция</w:t>
      </w:r>
      <w:r w:rsidRPr="004711B0">
        <w:rPr>
          <w:i/>
          <w:iCs/>
          <w:szCs w:val="28"/>
        </w:rPr>
        <w:t xml:space="preserve"> – </w:t>
      </w:r>
      <w:r w:rsidRPr="004711B0">
        <w:rPr>
          <w:szCs w:val="28"/>
        </w:rPr>
        <w:t xml:space="preserve">способность,  при помощи имеющихся средств информационных технологий (телевизор, компьютер, телефон, интернет и т.д.) самостоятельно искать, анализировать, отбирать, обрабатывать и передавать необходимую информацию. </w:t>
      </w:r>
      <w:proofErr w:type="gramEnd"/>
    </w:p>
    <w:p w:rsidR="00703A25" w:rsidRPr="004711B0" w:rsidRDefault="00703A25" w:rsidP="00D03569">
      <w:pPr>
        <w:pStyle w:val="aa"/>
        <w:spacing w:line="360" w:lineRule="auto"/>
        <w:ind w:left="284"/>
        <w:rPr>
          <w:i/>
          <w:iCs/>
          <w:szCs w:val="28"/>
        </w:rPr>
      </w:pPr>
      <w:r w:rsidRPr="004711B0">
        <w:rPr>
          <w:b/>
          <w:i/>
          <w:iCs/>
          <w:szCs w:val="28"/>
        </w:rPr>
        <w:t>Коммуникативная компетенция</w:t>
      </w:r>
      <w:r w:rsidRPr="004711B0">
        <w:rPr>
          <w:i/>
          <w:iCs/>
          <w:szCs w:val="28"/>
        </w:rPr>
        <w:t xml:space="preserve"> - </w:t>
      </w:r>
      <w:r w:rsidRPr="004711B0">
        <w:rPr>
          <w:szCs w:val="28"/>
        </w:rPr>
        <w:t xml:space="preserve"> владение навыками взаимодействия с окружающими людьми, умение работать в группе, знакомство с различными социальными ролями и т.д.</w:t>
      </w:r>
    </w:p>
    <w:p w:rsidR="00703A25" w:rsidRPr="004711B0" w:rsidRDefault="00703A25" w:rsidP="00D03569">
      <w:pPr>
        <w:pStyle w:val="aa"/>
        <w:spacing w:line="360" w:lineRule="auto"/>
        <w:ind w:left="284"/>
        <w:rPr>
          <w:i/>
          <w:iCs/>
          <w:szCs w:val="28"/>
        </w:rPr>
      </w:pPr>
      <w:r w:rsidRPr="004711B0">
        <w:rPr>
          <w:b/>
          <w:i/>
          <w:iCs/>
          <w:szCs w:val="28"/>
        </w:rPr>
        <w:t>Компетенция личностного самосовершенствования</w:t>
      </w:r>
      <w:r w:rsidRPr="004711B0">
        <w:rPr>
          <w:i/>
          <w:iCs/>
          <w:szCs w:val="28"/>
        </w:rPr>
        <w:t xml:space="preserve"> - </w:t>
      </w:r>
      <w:r w:rsidRPr="004711B0">
        <w:rPr>
          <w:szCs w:val="28"/>
        </w:rPr>
        <w:t xml:space="preserve">владение способами деятельности в собственных интересах и возможностях (выражается в непрерывном самопознании, развитии необходимых современному человеку личностных качеств). </w:t>
      </w:r>
    </w:p>
    <w:p w:rsidR="00703A25" w:rsidRPr="004711B0" w:rsidRDefault="00703A25" w:rsidP="003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1AE" w:rsidRPr="004711B0" w:rsidRDefault="00A151AE" w:rsidP="003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1AE" w:rsidRPr="004711B0" w:rsidRDefault="00A151AE" w:rsidP="003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A25" w:rsidRPr="004711B0" w:rsidRDefault="00703A25" w:rsidP="00D03569">
      <w:pPr>
        <w:pStyle w:val="aa"/>
        <w:numPr>
          <w:ilvl w:val="0"/>
          <w:numId w:val="3"/>
        </w:numPr>
        <w:spacing w:line="360" w:lineRule="auto"/>
        <w:ind w:left="284"/>
        <w:jc w:val="center"/>
        <w:rPr>
          <w:b/>
          <w:bCs/>
          <w:szCs w:val="28"/>
          <w:u w:val="single"/>
        </w:rPr>
      </w:pPr>
      <w:r w:rsidRPr="004711B0">
        <w:rPr>
          <w:b/>
          <w:bCs/>
          <w:szCs w:val="28"/>
          <w:u w:val="single"/>
        </w:rPr>
        <w:t>Цели студенческой научно-практической конференции</w:t>
      </w:r>
    </w:p>
    <w:p w:rsidR="00703A25" w:rsidRPr="004711B0" w:rsidRDefault="00703A25" w:rsidP="00D03569">
      <w:pPr>
        <w:pStyle w:val="aa"/>
        <w:spacing w:line="360" w:lineRule="auto"/>
        <w:ind w:left="284"/>
        <w:rPr>
          <w:szCs w:val="28"/>
        </w:rPr>
      </w:pP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szCs w:val="28"/>
        </w:rPr>
      </w:pPr>
      <w:r w:rsidRPr="004711B0">
        <w:rPr>
          <w:b/>
          <w:iCs/>
          <w:szCs w:val="28"/>
        </w:rPr>
        <w:t xml:space="preserve">Формирование учебно-познавательной компетенции студентов: </w:t>
      </w:r>
      <w:r w:rsidRPr="004711B0">
        <w:rPr>
          <w:iCs/>
          <w:szCs w:val="28"/>
          <w:u w:val="single"/>
        </w:rPr>
        <w:t>(например)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szCs w:val="28"/>
        </w:rPr>
      </w:pPr>
      <w:r w:rsidRPr="004711B0">
        <w:rPr>
          <w:iCs/>
          <w:szCs w:val="28"/>
        </w:rPr>
        <w:t>углубление знаний по теме: «</w:t>
      </w:r>
      <w:r w:rsidR="00BA4A38" w:rsidRPr="004711B0">
        <w:rPr>
          <w:iCs/>
          <w:szCs w:val="28"/>
        </w:rPr>
        <w:t>Генетика</w:t>
      </w:r>
      <w:r w:rsidRPr="004711B0">
        <w:rPr>
          <w:iCs/>
          <w:szCs w:val="28"/>
        </w:rPr>
        <w:t>»</w:t>
      </w:r>
      <w:r w:rsidRPr="004711B0">
        <w:rPr>
          <w:i/>
          <w:iCs/>
          <w:szCs w:val="28"/>
        </w:rPr>
        <w:t xml:space="preserve"> </w:t>
      </w:r>
      <w:r w:rsidRPr="004711B0">
        <w:rPr>
          <w:szCs w:val="28"/>
        </w:rPr>
        <w:t>(самостоятельная подготовка докладов-презентаций, самооценка имеющегося материала, анализ материала проведенных самостоятельных исследований, отработка практических навыков и их демонстрация в нестандартных условиях);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szCs w:val="28"/>
        </w:rPr>
      </w:pPr>
      <w:r w:rsidRPr="004711B0">
        <w:rPr>
          <w:iCs/>
          <w:szCs w:val="28"/>
        </w:rPr>
        <w:t xml:space="preserve">формирование навыков работы со специальной литературой </w:t>
      </w:r>
    </w:p>
    <w:p w:rsidR="00703A25" w:rsidRPr="004711B0" w:rsidRDefault="00703A25" w:rsidP="00D03569">
      <w:pPr>
        <w:pStyle w:val="aa"/>
        <w:numPr>
          <w:ilvl w:val="0"/>
          <w:numId w:val="1"/>
        </w:numPr>
        <w:spacing w:line="360" w:lineRule="auto"/>
        <w:ind w:left="284"/>
        <w:rPr>
          <w:iCs/>
          <w:szCs w:val="28"/>
        </w:rPr>
      </w:pPr>
      <w:r w:rsidRPr="004711B0">
        <w:rPr>
          <w:b/>
          <w:iCs/>
          <w:szCs w:val="28"/>
        </w:rPr>
        <w:t>Формирование информационной компетенции</w:t>
      </w:r>
      <w:r w:rsidRPr="004711B0">
        <w:rPr>
          <w:iCs/>
          <w:szCs w:val="28"/>
        </w:rPr>
        <w:t xml:space="preserve">: 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szCs w:val="28"/>
        </w:rPr>
      </w:pPr>
      <w:r w:rsidRPr="004711B0">
        <w:rPr>
          <w:szCs w:val="28"/>
        </w:rPr>
        <w:t>использование современных средств информационных технологий (компьютерные технологии, интернет) для подбора материала и создания презентаций;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i/>
          <w:iCs/>
          <w:szCs w:val="28"/>
        </w:rPr>
      </w:pPr>
      <w:r w:rsidRPr="004711B0">
        <w:rPr>
          <w:szCs w:val="28"/>
        </w:rPr>
        <w:t>отбор и анализ необходимого материала по теме конференции.</w:t>
      </w:r>
    </w:p>
    <w:p w:rsidR="00703A25" w:rsidRPr="004711B0" w:rsidRDefault="00703A25" w:rsidP="00D03569">
      <w:pPr>
        <w:pStyle w:val="aa"/>
        <w:numPr>
          <w:ilvl w:val="0"/>
          <w:numId w:val="1"/>
        </w:numPr>
        <w:spacing w:line="360" w:lineRule="auto"/>
        <w:ind w:left="284"/>
        <w:rPr>
          <w:b/>
          <w:iCs/>
          <w:szCs w:val="28"/>
        </w:rPr>
      </w:pPr>
      <w:r w:rsidRPr="004711B0">
        <w:rPr>
          <w:b/>
          <w:iCs/>
          <w:szCs w:val="28"/>
        </w:rPr>
        <w:t>Формирование коммуникативной компетенции: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iCs/>
          <w:szCs w:val="28"/>
        </w:rPr>
      </w:pPr>
      <w:r w:rsidRPr="004711B0">
        <w:rPr>
          <w:iCs/>
          <w:szCs w:val="28"/>
        </w:rPr>
        <w:t>умение работать в группе при проведении и подготовке конференции;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iCs/>
          <w:szCs w:val="28"/>
        </w:rPr>
      </w:pPr>
      <w:r w:rsidRPr="004711B0">
        <w:rPr>
          <w:iCs/>
          <w:szCs w:val="28"/>
        </w:rPr>
        <w:lastRenderedPageBreak/>
        <w:t>отработка навыков взаимодействия с преподавателем и научным руководителем</w:t>
      </w:r>
    </w:p>
    <w:p w:rsidR="00703A25" w:rsidRPr="004711B0" w:rsidRDefault="00703A25" w:rsidP="00D03569">
      <w:pPr>
        <w:pStyle w:val="aa"/>
        <w:numPr>
          <w:ilvl w:val="0"/>
          <w:numId w:val="1"/>
        </w:numPr>
        <w:spacing w:line="360" w:lineRule="auto"/>
        <w:ind w:left="284"/>
        <w:rPr>
          <w:szCs w:val="28"/>
        </w:rPr>
      </w:pPr>
      <w:r w:rsidRPr="004711B0">
        <w:rPr>
          <w:b/>
          <w:iCs/>
          <w:szCs w:val="28"/>
        </w:rPr>
        <w:t>Формирование компетенции личностного самосовершенствования</w:t>
      </w:r>
      <w:r w:rsidRPr="004711B0">
        <w:rPr>
          <w:i/>
          <w:iCs/>
          <w:szCs w:val="28"/>
        </w:rPr>
        <w:t xml:space="preserve">. 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iCs/>
          <w:szCs w:val="28"/>
        </w:rPr>
      </w:pPr>
      <w:r w:rsidRPr="004711B0">
        <w:rPr>
          <w:iCs/>
          <w:szCs w:val="28"/>
        </w:rPr>
        <w:t>совершенствование навыков грамотной устной и письменной речи;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szCs w:val="28"/>
        </w:rPr>
      </w:pPr>
      <w:r w:rsidRPr="004711B0">
        <w:rPr>
          <w:iCs/>
          <w:szCs w:val="28"/>
        </w:rPr>
        <w:t>развитие навыков последовательного логического изложения материала;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szCs w:val="28"/>
        </w:rPr>
      </w:pPr>
      <w:r w:rsidRPr="004711B0">
        <w:rPr>
          <w:iCs/>
          <w:szCs w:val="28"/>
        </w:rPr>
        <w:t>приобретение опыта выступления перед аудиторией;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iCs/>
          <w:szCs w:val="28"/>
        </w:rPr>
      </w:pPr>
      <w:r w:rsidRPr="004711B0">
        <w:rPr>
          <w:iCs/>
          <w:szCs w:val="28"/>
        </w:rPr>
        <w:t>совершенствование опыта ведения диалога</w:t>
      </w:r>
      <w:r w:rsidRPr="004711B0">
        <w:rPr>
          <w:i/>
          <w:iCs/>
          <w:szCs w:val="28"/>
        </w:rPr>
        <w:t xml:space="preserve"> </w:t>
      </w:r>
    </w:p>
    <w:p w:rsidR="00703A25" w:rsidRPr="004711B0" w:rsidRDefault="00703A25" w:rsidP="00D03569">
      <w:pPr>
        <w:pStyle w:val="aa"/>
        <w:numPr>
          <w:ilvl w:val="0"/>
          <w:numId w:val="1"/>
        </w:numPr>
        <w:spacing w:line="360" w:lineRule="auto"/>
        <w:ind w:left="284"/>
        <w:rPr>
          <w:b/>
          <w:szCs w:val="28"/>
        </w:rPr>
      </w:pPr>
      <w:r w:rsidRPr="004711B0">
        <w:rPr>
          <w:b/>
          <w:szCs w:val="28"/>
        </w:rPr>
        <w:t>Воспитание профессионально значимых качеств:</w:t>
      </w:r>
      <w:r w:rsidRPr="004711B0">
        <w:rPr>
          <w:iCs/>
          <w:szCs w:val="28"/>
          <w:u w:val="single"/>
        </w:rPr>
        <w:t xml:space="preserve"> 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szCs w:val="28"/>
        </w:rPr>
      </w:pPr>
      <w:r w:rsidRPr="004711B0">
        <w:rPr>
          <w:szCs w:val="28"/>
        </w:rPr>
        <w:t>чувство ответственности за порученное дело;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szCs w:val="28"/>
        </w:rPr>
      </w:pPr>
      <w:r w:rsidRPr="004711B0">
        <w:rPr>
          <w:szCs w:val="28"/>
        </w:rPr>
        <w:t>творческий подход к выполнению задания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/>
          <w:szCs w:val="28"/>
        </w:rPr>
        <w:sectPr w:rsidR="00703A25" w:rsidRPr="004711B0" w:rsidSect="00BF78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711B0">
        <w:rPr>
          <w:szCs w:val="28"/>
        </w:rPr>
        <w:t>чувство товарищества при выполнении коллективного задания</w:t>
      </w:r>
    </w:p>
    <w:p w:rsidR="00703A25" w:rsidRPr="004711B0" w:rsidRDefault="00703A25" w:rsidP="0037078C">
      <w:pPr>
        <w:tabs>
          <w:tab w:val="left" w:pos="2961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3A25" w:rsidRPr="004711B0" w:rsidRDefault="00703A25" w:rsidP="00D03569">
      <w:pPr>
        <w:pStyle w:val="aa"/>
        <w:numPr>
          <w:ilvl w:val="0"/>
          <w:numId w:val="3"/>
        </w:numPr>
        <w:spacing w:line="360" w:lineRule="auto"/>
        <w:ind w:left="284"/>
        <w:jc w:val="center"/>
        <w:rPr>
          <w:b/>
          <w:bCs/>
          <w:szCs w:val="28"/>
          <w:u w:val="single"/>
        </w:rPr>
      </w:pPr>
      <w:r w:rsidRPr="004711B0">
        <w:rPr>
          <w:b/>
          <w:bCs/>
          <w:szCs w:val="28"/>
          <w:u w:val="single"/>
        </w:rPr>
        <w:t>Этапы подготовки конференции</w:t>
      </w:r>
    </w:p>
    <w:p w:rsidR="00703A25" w:rsidRPr="004711B0" w:rsidRDefault="00703A25" w:rsidP="00D03569">
      <w:pPr>
        <w:pStyle w:val="aa"/>
        <w:numPr>
          <w:ilvl w:val="0"/>
          <w:numId w:val="5"/>
        </w:numPr>
        <w:spacing w:line="360" w:lineRule="auto"/>
        <w:ind w:left="284"/>
        <w:rPr>
          <w:b/>
          <w:bCs/>
          <w:szCs w:val="28"/>
        </w:rPr>
      </w:pPr>
      <w:r w:rsidRPr="004711B0">
        <w:rPr>
          <w:b/>
          <w:bCs/>
          <w:szCs w:val="28"/>
        </w:rPr>
        <w:t>Подготовительный этап: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 xml:space="preserve">Создание плана проведения конференции 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 xml:space="preserve">Работа со специальной литературой, сайтами интернета по теме конференции 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>Разработка материалов конференции, создание методической разработки конференции.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Cs/>
          <w:szCs w:val="28"/>
          <w:u w:val="single"/>
        </w:rPr>
      </w:pPr>
      <w:r w:rsidRPr="004711B0">
        <w:rPr>
          <w:bCs/>
          <w:szCs w:val="28"/>
        </w:rPr>
        <w:t xml:space="preserve"> </w:t>
      </w:r>
      <w:r w:rsidR="00A151AE" w:rsidRPr="004711B0">
        <w:rPr>
          <w:bCs/>
          <w:szCs w:val="28"/>
          <w:u w:val="single"/>
        </w:rPr>
        <w:t xml:space="preserve">Утверждение на  </w:t>
      </w:r>
      <w:r w:rsidRPr="004711B0">
        <w:rPr>
          <w:bCs/>
          <w:szCs w:val="28"/>
          <w:u w:val="single"/>
        </w:rPr>
        <w:t>ЦК  методической разработки конференции.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>Работа со специальной литературой, сайтами интернета по теме конференции.</w:t>
      </w:r>
    </w:p>
    <w:p w:rsidR="00703A25" w:rsidRPr="004711B0" w:rsidRDefault="00703A25" w:rsidP="00D03569">
      <w:pPr>
        <w:pStyle w:val="aa"/>
        <w:numPr>
          <w:ilvl w:val="0"/>
          <w:numId w:val="5"/>
        </w:numPr>
        <w:spacing w:line="360" w:lineRule="auto"/>
        <w:ind w:left="284"/>
        <w:rPr>
          <w:b/>
          <w:bCs/>
          <w:szCs w:val="28"/>
        </w:rPr>
      </w:pPr>
      <w:r w:rsidRPr="004711B0">
        <w:rPr>
          <w:b/>
          <w:bCs/>
          <w:szCs w:val="28"/>
        </w:rPr>
        <w:t>Этап анализа полученных данных, подготовки докладов и демонстрационного материала: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 xml:space="preserve">Разработка материалов конференции, создание </w:t>
      </w:r>
      <w:proofErr w:type="spellStart"/>
      <w:r w:rsidRPr="004711B0">
        <w:rPr>
          <w:bCs/>
          <w:szCs w:val="28"/>
        </w:rPr>
        <w:t>мультимедийных</w:t>
      </w:r>
      <w:proofErr w:type="spellEnd"/>
      <w:r w:rsidRPr="004711B0">
        <w:rPr>
          <w:bCs/>
          <w:szCs w:val="28"/>
        </w:rPr>
        <w:t xml:space="preserve"> презентаций и методической разработки конференции.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 xml:space="preserve"> Утверждение на </w:t>
      </w:r>
      <w:r w:rsidR="00A151AE" w:rsidRPr="004711B0">
        <w:rPr>
          <w:bCs/>
          <w:szCs w:val="28"/>
        </w:rPr>
        <w:t xml:space="preserve"> </w:t>
      </w:r>
      <w:r w:rsidRPr="004711B0">
        <w:rPr>
          <w:bCs/>
          <w:szCs w:val="28"/>
        </w:rPr>
        <w:t>ЦК  материалов и методической разработки конференции.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>Проведение генеральной репетиции в актовом зале.</w:t>
      </w:r>
    </w:p>
    <w:p w:rsidR="00703A25" w:rsidRPr="004711B0" w:rsidRDefault="00703A25" w:rsidP="00D03569">
      <w:pPr>
        <w:pStyle w:val="aa"/>
        <w:numPr>
          <w:ilvl w:val="0"/>
          <w:numId w:val="2"/>
        </w:numPr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>Разработка макета программы конференции, памяток и/или практических рекомендаций.</w:t>
      </w:r>
    </w:p>
    <w:p w:rsidR="00B73BB4" w:rsidRPr="004711B0" w:rsidRDefault="00B73BB4" w:rsidP="00D03569">
      <w:pPr>
        <w:pStyle w:val="aa"/>
        <w:spacing w:line="360" w:lineRule="auto"/>
        <w:rPr>
          <w:bCs/>
          <w:szCs w:val="28"/>
        </w:rPr>
      </w:pPr>
    </w:p>
    <w:p w:rsidR="00B73BB4" w:rsidRPr="004711B0" w:rsidRDefault="00B73BB4" w:rsidP="003707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Ниже приведены общие </w:t>
      </w:r>
      <w:r w:rsidRPr="004711B0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4711B0">
        <w:rPr>
          <w:rFonts w:ascii="Times New Roman" w:hAnsi="Times New Roman" w:cs="Times New Roman"/>
          <w:sz w:val="28"/>
          <w:szCs w:val="28"/>
        </w:rPr>
        <w:t>, которые необходимо помнить при создании презентации.</w:t>
      </w:r>
    </w:p>
    <w:p w:rsidR="00B73BB4" w:rsidRPr="004711B0" w:rsidRDefault="00B73BB4" w:rsidP="003707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Работу над презентацией следует начинать с составления автореферата в </w:t>
      </w:r>
      <w:r w:rsidRPr="004711B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711B0">
        <w:rPr>
          <w:rFonts w:ascii="Times New Roman" w:hAnsi="Times New Roman" w:cs="Times New Roman"/>
          <w:sz w:val="28"/>
          <w:szCs w:val="28"/>
        </w:rPr>
        <w:t>.</w:t>
      </w:r>
    </w:p>
    <w:p w:rsidR="00B73BB4" w:rsidRPr="004711B0" w:rsidRDefault="00B73BB4" w:rsidP="0037078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Прежде чем приступить к созданию презентации, следует четко представлять (понимать), что вы собираетесь донести до аудитории. Поэтому необходимо просмотреть как можно больше литературы по данной теме, составить список материалов и иллюстраций, которые </w:t>
      </w:r>
      <w:r w:rsidRPr="004711B0">
        <w:rPr>
          <w:rFonts w:ascii="Times New Roman" w:hAnsi="Times New Roman" w:cs="Times New Roman"/>
          <w:sz w:val="28"/>
          <w:szCs w:val="28"/>
        </w:rPr>
        <w:lastRenderedPageBreak/>
        <w:t xml:space="preserve">вам необходимы. Определить, какие материалы и иллюстрации необходимо найти в Интернете или создать самим. </w:t>
      </w:r>
    </w:p>
    <w:p w:rsidR="00B73BB4" w:rsidRPr="004711B0" w:rsidRDefault="00B73BB4" w:rsidP="003707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Весь текст автореферата следует разбить на логически завершенные кусочки небольшого размера. </w:t>
      </w:r>
      <w:proofErr w:type="gramStart"/>
      <w:r w:rsidRPr="004711B0">
        <w:rPr>
          <w:rFonts w:ascii="Times New Roman" w:hAnsi="Times New Roman" w:cs="Times New Roman"/>
          <w:sz w:val="28"/>
          <w:szCs w:val="28"/>
        </w:rPr>
        <w:t>Затем следует подобрать к каждому кусочку иллюстративный материал (рисунки, фотографии, таблицы, схемы, графики, диаграммы, видео), удовлетворяющие требованиям:</w:t>
      </w:r>
      <w:proofErr w:type="gramEnd"/>
    </w:p>
    <w:p w:rsidR="00B73BB4" w:rsidRPr="004711B0" w:rsidRDefault="00B73BB4" w:rsidP="0037078C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- </w:t>
      </w:r>
      <w:r w:rsidRPr="004711B0">
        <w:rPr>
          <w:rFonts w:ascii="Times New Roman" w:hAnsi="Times New Roman" w:cs="Times New Roman"/>
          <w:i/>
          <w:sz w:val="28"/>
          <w:szCs w:val="28"/>
        </w:rPr>
        <w:t>ясность</w:t>
      </w:r>
    </w:p>
    <w:p w:rsidR="00B73BB4" w:rsidRPr="004711B0" w:rsidRDefault="00B73BB4" w:rsidP="0037078C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1B0">
        <w:rPr>
          <w:rFonts w:ascii="Times New Roman" w:hAnsi="Times New Roman" w:cs="Times New Roman"/>
          <w:i/>
          <w:sz w:val="28"/>
          <w:szCs w:val="28"/>
        </w:rPr>
        <w:t>- уместность</w:t>
      </w:r>
    </w:p>
    <w:p w:rsidR="00B73BB4" w:rsidRPr="004711B0" w:rsidRDefault="00B73BB4" w:rsidP="0037078C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1B0">
        <w:rPr>
          <w:rFonts w:ascii="Times New Roman" w:hAnsi="Times New Roman" w:cs="Times New Roman"/>
          <w:i/>
          <w:sz w:val="28"/>
          <w:szCs w:val="28"/>
        </w:rPr>
        <w:t>- привлекательность</w:t>
      </w:r>
    </w:p>
    <w:p w:rsidR="00B73BB4" w:rsidRPr="004711B0" w:rsidRDefault="00B73BB4" w:rsidP="0037078C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1B0">
        <w:rPr>
          <w:rFonts w:ascii="Times New Roman" w:hAnsi="Times New Roman" w:cs="Times New Roman"/>
          <w:i/>
          <w:sz w:val="28"/>
          <w:szCs w:val="28"/>
        </w:rPr>
        <w:t>- наглядность</w:t>
      </w:r>
    </w:p>
    <w:p w:rsidR="00B73BB4" w:rsidRPr="004711B0" w:rsidRDefault="00B73BB4" w:rsidP="0037078C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1B0">
        <w:rPr>
          <w:rFonts w:ascii="Times New Roman" w:hAnsi="Times New Roman" w:cs="Times New Roman"/>
          <w:i/>
          <w:sz w:val="28"/>
          <w:szCs w:val="28"/>
        </w:rPr>
        <w:t>- качество</w:t>
      </w:r>
    </w:p>
    <w:p w:rsidR="00B73BB4" w:rsidRPr="004711B0" w:rsidRDefault="00B73BB4" w:rsidP="0037078C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1B0">
        <w:rPr>
          <w:rFonts w:ascii="Times New Roman" w:hAnsi="Times New Roman" w:cs="Times New Roman"/>
          <w:i/>
          <w:sz w:val="28"/>
          <w:szCs w:val="28"/>
        </w:rPr>
        <w:t>- запоминаемость</w:t>
      </w:r>
    </w:p>
    <w:p w:rsidR="00B73BB4" w:rsidRPr="004711B0" w:rsidRDefault="00B73BB4" w:rsidP="003707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В презентации не должно быть ничего лишнего. Каждый слайд должен представлять собой звено, логически связанное с темой повествования.</w:t>
      </w:r>
    </w:p>
    <w:p w:rsidR="00B73BB4" w:rsidRPr="004711B0" w:rsidRDefault="00B73BB4" w:rsidP="0037078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>Не перегружайте слайды лишними деталями. Анимацию следует использовать только с целью привлечения внимания учеников к основным, ключевым моментам слайда. Не забывайте, что звуковые и визуальные эффекты не должны отвлекать внимание учащихся от основной (важной) информации.</w:t>
      </w:r>
    </w:p>
    <w:p w:rsidR="00B73BB4" w:rsidRPr="004711B0" w:rsidRDefault="00B73BB4" w:rsidP="00D03569">
      <w:pPr>
        <w:pStyle w:val="aa"/>
        <w:spacing w:line="360" w:lineRule="auto"/>
        <w:rPr>
          <w:bCs/>
          <w:szCs w:val="28"/>
        </w:rPr>
      </w:pPr>
    </w:p>
    <w:p w:rsidR="00703A25" w:rsidRPr="004711B0" w:rsidRDefault="00703A25" w:rsidP="00D03569">
      <w:pPr>
        <w:pStyle w:val="aa"/>
        <w:spacing w:line="360" w:lineRule="auto"/>
        <w:ind w:left="284"/>
        <w:jc w:val="left"/>
        <w:rPr>
          <w:b/>
          <w:bCs/>
          <w:szCs w:val="28"/>
        </w:rPr>
      </w:pPr>
    </w:p>
    <w:p w:rsidR="00703A25" w:rsidRPr="004711B0" w:rsidRDefault="00703A25" w:rsidP="00D03569">
      <w:pPr>
        <w:pStyle w:val="aa"/>
        <w:spacing w:line="360" w:lineRule="auto"/>
        <w:rPr>
          <w:b/>
          <w:bCs/>
          <w:szCs w:val="28"/>
          <w:u w:val="single"/>
        </w:rPr>
      </w:pPr>
      <w:r w:rsidRPr="004711B0">
        <w:rPr>
          <w:b/>
          <w:bCs/>
          <w:szCs w:val="28"/>
          <w:u w:val="single"/>
        </w:rPr>
        <w:t xml:space="preserve"> </w:t>
      </w:r>
    </w:p>
    <w:p w:rsidR="00703A25" w:rsidRPr="004711B0" w:rsidRDefault="00703A25" w:rsidP="00D03569">
      <w:pPr>
        <w:pStyle w:val="aa"/>
        <w:spacing w:line="360" w:lineRule="auto"/>
        <w:ind w:left="284"/>
        <w:jc w:val="center"/>
        <w:rPr>
          <w:b/>
          <w:bCs/>
          <w:szCs w:val="28"/>
        </w:rPr>
      </w:pPr>
      <w:r w:rsidRPr="004711B0">
        <w:rPr>
          <w:b/>
          <w:bCs/>
          <w:szCs w:val="28"/>
          <w:u w:val="single"/>
        </w:rPr>
        <w:t>4.Хронологическая  карта конференции</w:t>
      </w:r>
    </w:p>
    <w:p w:rsidR="00703A25" w:rsidRPr="004711B0" w:rsidRDefault="00703A25" w:rsidP="00D03569">
      <w:pPr>
        <w:pStyle w:val="aa"/>
        <w:spacing w:line="360" w:lineRule="auto"/>
        <w:ind w:left="284"/>
        <w:jc w:val="center"/>
        <w:rPr>
          <w:b/>
          <w:bCs/>
          <w:szCs w:val="28"/>
        </w:rPr>
      </w:pPr>
      <w:r w:rsidRPr="004711B0">
        <w:rPr>
          <w:bCs/>
          <w:szCs w:val="28"/>
        </w:rPr>
        <w:t>планируемое время проведения конференции</w:t>
      </w:r>
      <w:r w:rsidRPr="004711B0">
        <w:rPr>
          <w:b/>
          <w:bCs/>
          <w:szCs w:val="28"/>
        </w:rPr>
        <w:t xml:space="preserve">  -</w:t>
      </w:r>
    </w:p>
    <w:p w:rsidR="00703A25" w:rsidRPr="004711B0" w:rsidRDefault="00703A25" w:rsidP="00D03569">
      <w:pPr>
        <w:pStyle w:val="aa"/>
        <w:spacing w:line="360" w:lineRule="auto"/>
        <w:ind w:left="284"/>
        <w:jc w:val="center"/>
        <w:rPr>
          <w:bCs/>
          <w:szCs w:val="28"/>
        </w:rPr>
      </w:pPr>
      <w:r w:rsidRPr="004711B0">
        <w:rPr>
          <w:bCs/>
          <w:szCs w:val="28"/>
        </w:rPr>
        <w:t xml:space="preserve"> 60 минут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2"/>
        <w:gridCol w:w="6331"/>
        <w:gridCol w:w="2058"/>
      </w:tblGrid>
      <w:tr w:rsidR="00703A25" w:rsidRPr="004711B0" w:rsidTr="00D03569">
        <w:tc>
          <w:tcPr>
            <w:tcW w:w="8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3A25" w:rsidRPr="004711B0" w:rsidRDefault="00703A25" w:rsidP="0037078C">
            <w:pPr>
              <w:spacing w:after="0" w:line="36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proofErr w:type="spellStart"/>
            <w:r w:rsidRPr="00471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п\</w:t>
            </w:r>
            <w:proofErr w:type="gramStart"/>
            <w:r w:rsidRPr="00471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5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3A25" w:rsidRPr="004711B0" w:rsidRDefault="00703A25" w:rsidP="0037078C">
            <w:pPr>
              <w:spacing w:after="0" w:line="36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конференции</w:t>
            </w:r>
          </w:p>
          <w:p w:rsidR="00703A25" w:rsidRPr="004711B0" w:rsidRDefault="00703A25" w:rsidP="0037078C">
            <w:pPr>
              <w:spacing w:after="0" w:line="36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5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3A25" w:rsidRPr="004711B0" w:rsidRDefault="00703A25" w:rsidP="0037078C">
            <w:pPr>
              <w:spacing w:after="0" w:line="36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</w:t>
            </w:r>
          </w:p>
        </w:tc>
      </w:tr>
      <w:tr w:rsidR="00703A25" w:rsidRPr="004711B0" w:rsidTr="00D03569">
        <w:tc>
          <w:tcPr>
            <w:tcW w:w="8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момент. Вступительное </w:t>
            </w:r>
            <w:r w:rsidRPr="00471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слово.</w:t>
            </w:r>
          </w:p>
        </w:tc>
        <w:tc>
          <w:tcPr>
            <w:tcW w:w="2075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2мин</w:t>
            </w:r>
          </w:p>
        </w:tc>
      </w:tr>
      <w:tr w:rsidR="00703A25" w:rsidRPr="004711B0" w:rsidTr="00D03569">
        <w:trPr>
          <w:trHeight w:val="594"/>
        </w:trPr>
        <w:tc>
          <w:tcPr>
            <w:tcW w:w="8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>Доклады участников конференции.</w:t>
            </w:r>
          </w:p>
        </w:tc>
        <w:tc>
          <w:tcPr>
            <w:tcW w:w="2075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 xml:space="preserve"> 40мин.</w:t>
            </w:r>
          </w:p>
        </w:tc>
      </w:tr>
      <w:tr w:rsidR="00703A25" w:rsidRPr="004711B0" w:rsidTr="00D03569">
        <w:tc>
          <w:tcPr>
            <w:tcW w:w="8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>Викторина между выступлениями</w:t>
            </w:r>
          </w:p>
        </w:tc>
        <w:tc>
          <w:tcPr>
            <w:tcW w:w="2075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>10мин</w:t>
            </w:r>
          </w:p>
        </w:tc>
      </w:tr>
      <w:tr w:rsidR="00703A25" w:rsidRPr="004711B0" w:rsidTr="00D03569">
        <w:tc>
          <w:tcPr>
            <w:tcW w:w="8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98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>Подведение итогов и вручение призов</w:t>
            </w:r>
          </w:p>
        </w:tc>
        <w:tc>
          <w:tcPr>
            <w:tcW w:w="2075" w:type="dxa"/>
          </w:tcPr>
          <w:p w:rsidR="00703A25" w:rsidRPr="004711B0" w:rsidRDefault="00703A25" w:rsidP="0037078C">
            <w:pPr>
              <w:spacing w:after="0" w:line="36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11B0">
              <w:rPr>
                <w:rFonts w:ascii="Times New Roman" w:hAnsi="Times New Roman" w:cs="Times New Roman"/>
                <w:sz w:val="28"/>
                <w:szCs w:val="28"/>
              </w:rPr>
              <w:t>8мин</w:t>
            </w:r>
          </w:p>
        </w:tc>
      </w:tr>
    </w:tbl>
    <w:p w:rsidR="00703A25" w:rsidRPr="004711B0" w:rsidRDefault="00703A25" w:rsidP="0037078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03A25" w:rsidRPr="004711B0" w:rsidRDefault="00703A25" w:rsidP="0037078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03A25" w:rsidRPr="004711B0" w:rsidRDefault="00703A25" w:rsidP="0037078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11B0">
        <w:rPr>
          <w:rFonts w:ascii="Times New Roman" w:hAnsi="Times New Roman" w:cs="Times New Roman"/>
          <w:b/>
          <w:bCs/>
          <w:sz w:val="28"/>
          <w:szCs w:val="28"/>
          <w:u w:val="single"/>
        </w:rPr>
        <w:t>5.Оснащение конференции</w:t>
      </w:r>
    </w:p>
    <w:p w:rsidR="00703A25" w:rsidRPr="004711B0" w:rsidRDefault="00703A25" w:rsidP="0037078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3A25" w:rsidRPr="004711B0" w:rsidRDefault="00703A25" w:rsidP="00D03569">
      <w:pPr>
        <w:pStyle w:val="aa"/>
        <w:numPr>
          <w:ilvl w:val="0"/>
          <w:numId w:val="4"/>
        </w:numPr>
        <w:spacing w:line="360" w:lineRule="auto"/>
        <w:ind w:left="284"/>
        <w:rPr>
          <w:b/>
          <w:bCs/>
          <w:szCs w:val="28"/>
        </w:rPr>
      </w:pPr>
      <w:r w:rsidRPr="004711B0">
        <w:rPr>
          <w:b/>
          <w:bCs/>
          <w:szCs w:val="28"/>
        </w:rPr>
        <w:t>Материально-техническое оснащение:</w:t>
      </w:r>
    </w:p>
    <w:p w:rsidR="00703A25" w:rsidRPr="004711B0" w:rsidRDefault="00703A25" w:rsidP="00D03569">
      <w:pPr>
        <w:pStyle w:val="aa"/>
        <w:numPr>
          <w:ilvl w:val="1"/>
          <w:numId w:val="4"/>
        </w:numPr>
        <w:spacing w:line="360" w:lineRule="auto"/>
        <w:ind w:left="284"/>
        <w:rPr>
          <w:szCs w:val="28"/>
        </w:rPr>
      </w:pPr>
      <w:proofErr w:type="spellStart"/>
      <w:r w:rsidRPr="004711B0">
        <w:rPr>
          <w:szCs w:val="28"/>
        </w:rPr>
        <w:t>Мультимедийная</w:t>
      </w:r>
      <w:proofErr w:type="spellEnd"/>
      <w:r w:rsidRPr="004711B0">
        <w:rPr>
          <w:szCs w:val="28"/>
        </w:rPr>
        <w:t xml:space="preserve"> система</w:t>
      </w:r>
    </w:p>
    <w:p w:rsidR="00703A25" w:rsidRPr="004711B0" w:rsidRDefault="00703A25" w:rsidP="00D03569">
      <w:pPr>
        <w:pStyle w:val="aa"/>
        <w:numPr>
          <w:ilvl w:val="1"/>
          <w:numId w:val="4"/>
        </w:numPr>
        <w:spacing w:line="360" w:lineRule="auto"/>
        <w:ind w:left="284"/>
        <w:rPr>
          <w:szCs w:val="28"/>
        </w:rPr>
      </w:pPr>
      <w:r w:rsidRPr="004711B0">
        <w:rPr>
          <w:szCs w:val="28"/>
        </w:rPr>
        <w:t>Компьютер</w:t>
      </w:r>
    </w:p>
    <w:p w:rsidR="00703A25" w:rsidRPr="004711B0" w:rsidRDefault="00703A25" w:rsidP="00D03569">
      <w:pPr>
        <w:pStyle w:val="aa"/>
        <w:numPr>
          <w:ilvl w:val="0"/>
          <w:numId w:val="4"/>
        </w:numPr>
        <w:spacing w:line="360" w:lineRule="auto"/>
        <w:ind w:left="284"/>
        <w:rPr>
          <w:szCs w:val="28"/>
        </w:rPr>
      </w:pPr>
      <w:r w:rsidRPr="004711B0">
        <w:rPr>
          <w:b/>
          <w:bCs/>
          <w:szCs w:val="28"/>
        </w:rPr>
        <w:t>Методическое оснащение:</w:t>
      </w:r>
    </w:p>
    <w:p w:rsidR="00703A25" w:rsidRPr="004711B0" w:rsidRDefault="00703A25" w:rsidP="00D03569">
      <w:pPr>
        <w:pStyle w:val="aa"/>
        <w:numPr>
          <w:ilvl w:val="1"/>
          <w:numId w:val="4"/>
        </w:numPr>
        <w:spacing w:line="360" w:lineRule="auto"/>
        <w:ind w:left="284"/>
        <w:rPr>
          <w:szCs w:val="28"/>
        </w:rPr>
      </w:pPr>
      <w:r w:rsidRPr="004711B0">
        <w:rPr>
          <w:szCs w:val="28"/>
        </w:rPr>
        <w:t xml:space="preserve"> Методическая разработка данной конференции</w:t>
      </w:r>
    </w:p>
    <w:p w:rsidR="00703A25" w:rsidRPr="004711B0" w:rsidRDefault="00703A25" w:rsidP="00D03569">
      <w:pPr>
        <w:pStyle w:val="aa"/>
        <w:numPr>
          <w:ilvl w:val="1"/>
          <w:numId w:val="4"/>
        </w:numPr>
        <w:spacing w:line="360" w:lineRule="auto"/>
        <w:ind w:left="284"/>
        <w:rPr>
          <w:szCs w:val="28"/>
        </w:rPr>
      </w:pPr>
      <w:r w:rsidRPr="004711B0">
        <w:rPr>
          <w:szCs w:val="28"/>
        </w:rPr>
        <w:t>Учебная  и специальная литература по теме</w:t>
      </w:r>
    </w:p>
    <w:p w:rsidR="00703A25" w:rsidRPr="004711B0" w:rsidRDefault="00703A25" w:rsidP="00D03569">
      <w:pPr>
        <w:pStyle w:val="aa"/>
        <w:spacing w:line="360" w:lineRule="auto"/>
        <w:ind w:left="284"/>
        <w:rPr>
          <w:b/>
          <w:szCs w:val="28"/>
          <w:u w:val="single"/>
        </w:rPr>
      </w:pPr>
    </w:p>
    <w:p w:rsidR="00703A25" w:rsidRPr="004711B0" w:rsidRDefault="00703A25" w:rsidP="00D03569">
      <w:pPr>
        <w:pStyle w:val="aa"/>
        <w:spacing w:line="360" w:lineRule="auto"/>
        <w:ind w:left="284"/>
        <w:jc w:val="center"/>
        <w:rPr>
          <w:b/>
          <w:szCs w:val="28"/>
          <w:u w:val="single"/>
        </w:rPr>
      </w:pPr>
      <w:r w:rsidRPr="004711B0">
        <w:rPr>
          <w:b/>
          <w:szCs w:val="28"/>
          <w:u w:val="single"/>
        </w:rPr>
        <w:t xml:space="preserve">6.Междисциплинарные и </w:t>
      </w:r>
      <w:proofErr w:type="spellStart"/>
      <w:r w:rsidRPr="004711B0">
        <w:rPr>
          <w:b/>
          <w:szCs w:val="28"/>
          <w:u w:val="single"/>
        </w:rPr>
        <w:t>внутридисциплинарные</w:t>
      </w:r>
      <w:proofErr w:type="spellEnd"/>
      <w:r w:rsidRPr="004711B0">
        <w:rPr>
          <w:b/>
          <w:szCs w:val="28"/>
          <w:u w:val="single"/>
        </w:rPr>
        <w:t xml:space="preserve"> связи</w:t>
      </w:r>
    </w:p>
    <w:p w:rsidR="00703A25" w:rsidRPr="004711B0" w:rsidRDefault="00703A25" w:rsidP="0037078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03A25" w:rsidRPr="004711B0" w:rsidRDefault="00703A25" w:rsidP="00D03569">
      <w:pPr>
        <w:pStyle w:val="aa"/>
        <w:numPr>
          <w:ilvl w:val="0"/>
          <w:numId w:val="6"/>
        </w:numPr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 xml:space="preserve">Междисциплинарные связи темы конференции: генетика, анатомия, </w:t>
      </w:r>
      <w:r w:rsidRPr="004711B0">
        <w:rPr>
          <w:szCs w:val="28"/>
        </w:rPr>
        <w:t>гигиена</w:t>
      </w:r>
      <w:r w:rsidRPr="004711B0">
        <w:rPr>
          <w:bCs/>
          <w:szCs w:val="28"/>
        </w:rPr>
        <w:t>.</w:t>
      </w:r>
    </w:p>
    <w:p w:rsidR="00703A25" w:rsidRPr="004711B0" w:rsidRDefault="00703A25" w:rsidP="00D03569">
      <w:pPr>
        <w:pStyle w:val="4"/>
        <w:numPr>
          <w:ilvl w:val="0"/>
          <w:numId w:val="6"/>
        </w:numPr>
        <w:spacing w:line="360" w:lineRule="auto"/>
        <w:ind w:left="284"/>
        <w:jc w:val="both"/>
        <w:rPr>
          <w:b w:val="0"/>
          <w:szCs w:val="28"/>
        </w:rPr>
      </w:pPr>
      <w:proofErr w:type="spellStart"/>
      <w:r w:rsidRPr="004711B0">
        <w:rPr>
          <w:b w:val="0"/>
          <w:szCs w:val="28"/>
        </w:rPr>
        <w:t>Внутридисциплинарные</w:t>
      </w:r>
      <w:proofErr w:type="spellEnd"/>
      <w:r w:rsidRPr="004711B0">
        <w:rPr>
          <w:b w:val="0"/>
          <w:szCs w:val="28"/>
        </w:rPr>
        <w:t xml:space="preserve">  связи темы  конференции: цитология, антропогенез.</w:t>
      </w:r>
    </w:p>
    <w:p w:rsidR="00703A25" w:rsidRPr="004711B0" w:rsidRDefault="00703A25" w:rsidP="0037078C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03A25" w:rsidRPr="004711B0" w:rsidRDefault="00703A25" w:rsidP="00D03569">
      <w:pPr>
        <w:pStyle w:val="aa"/>
        <w:spacing w:line="360" w:lineRule="auto"/>
        <w:ind w:left="284"/>
        <w:jc w:val="center"/>
        <w:rPr>
          <w:b/>
          <w:bCs/>
          <w:szCs w:val="28"/>
        </w:rPr>
      </w:pPr>
      <w:r w:rsidRPr="004711B0">
        <w:rPr>
          <w:b/>
          <w:bCs/>
          <w:szCs w:val="28"/>
        </w:rPr>
        <w:t xml:space="preserve">Место проведения конференции         </w:t>
      </w:r>
      <w:r w:rsidRPr="004711B0">
        <w:rPr>
          <w:bCs/>
          <w:szCs w:val="28"/>
        </w:rPr>
        <w:t>Актовый зал</w:t>
      </w:r>
    </w:p>
    <w:p w:rsidR="00703A25" w:rsidRPr="004711B0" w:rsidRDefault="00703A25" w:rsidP="00D03569">
      <w:pPr>
        <w:pStyle w:val="aa"/>
        <w:spacing w:line="360" w:lineRule="auto"/>
        <w:ind w:left="284"/>
        <w:jc w:val="center"/>
        <w:rPr>
          <w:b/>
          <w:bCs/>
          <w:szCs w:val="28"/>
          <w:u w:val="single"/>
        </w:rPr>
      </w:pPr>
    </w:p>
    <w:p w:rsidR="00703A25" w:rsidRPr="004711B0" w:rsidRDefault="00703A25" w:rsidP="0037078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1B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4711B0">
        <w:rPr>
          <w:rFonts w:ascii="Times New Roman" w:hAnsi="Times New Roman" w:cs="Times New Roman"/>
          <w:b/>
          <w:sz w:val="28"/>
          <w:szCs w:val="28"/>
          <w:u w:val="single"/>
        </w:rPr>
        <w:t>Список участников</w:t>
      </w:r>
    </w:p>
    <w:p w:rsidR="00703A25" w:rsidRPr="004711B0" w:rsidRDefault="00703A25" w:rsidP="00D03569">
      <w:pPr>
        <w:pStyle w:val="aa"/>
        <w:spacing w:line="360" w:lineRule="auto"/>
        <w:ind w:left="284"/>
        <w:jc w:val="center"/>
        <w:rPr>
          <w:szCs w:val="28"/>
          <w:u w:val="single"/>
        </w:rPr>
      </w:pPr>
    </w:p>
    <w:p w:rsidR="00703A25" w:rsidRPr="004711B0" w:rsidRDefault="00703A25" w:rsidP="00D03569">
      <w:pPr>
        <w:pStyle w:val="aa"/>
        <w:spacing w:line="360" w:lineRule="auto"/>
        <w:ind w:left="284"/>
        <w:rPr>
          <w:b/>
          <w:bCs/>
          <w:i/>
          <w:szCs w:val="28"/>
        </w:rPr>
      </w:pPr>
      <w:r w:rsidRPr="004711B0">
        <w:rPr>
          <w:b/>
          <w:bCs/>
          <w:i/>
          <w:szCs w:val="28"/>
        </w:rPr>
        <w:t>В подготовке и проведении студенческой научно-практической конференции принимают участие:</w:t>
      </w:r>
    </w:p>
    <w:p w:rsidR="00703A25" w:rsidRPr="004711B0" w:rsidRDefault="00703A25" w:rsidP="00D03569">
      <w:pPr>
        <w:pStyle w:val="aa"/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>Преподаватели: Дмитриева О.М.</w:t>
      </w:r>
    </w:p>
    <w:p w:rsidR="00703A25" w:rsidRPr="004711B0" w:rsidRDefault="00703A25" w:rsidP="00D03569">
      <w:pPr>
        <w:pStyle w:val="aa"/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t>Члены жюри: студенты 4 курса</w:t>
      </w:r>
    </w:p>
    <w:p w:rsidR="00703A25" w:rsidRPr="004711B0" w:rsidRDefault="00703A25" w:rsidP="00D03569">
      <w:pPr>
        <w:pStyle w:val="aa"/>
        <w:spacing w:line="360" w:lineRule="auto"/>
        <w:ind w:left="284"/>
        <w:rPr>
          <w:bCs/>
          <w:szCs w:val="28"/>
        </w:rPr>
      </w:pPr>
      <w:r w:rsidRPr="004711B0">
        <w:rPr>
          <w:bCs/>
          <w:szCs w:val="28"/>
        </w:rPr>
        <w:lastRenderedPageBreak/>
        <w:t xml:space="preserve"> Ведущие: Дмитриева О.М.</w:t>
      </w:r>
    </w:p>
    <w:p w:rsidR="00703A25" w:rsidRPr="004711B0" w:rsidRDefault="00703A25" w:rsidP="00580F50">
      <w:pPr>
        <w:pStyle w:val="aa"/>
        <w:spacing w:line="360" w:lineRule="auto"/>
        <w:ind w:left="284"/>
        <w:rPr>
          <w:b/>
          <w:bCs/>
          <w:szCs w:val="28"/>
        </w:rPr>
      </w:pPr>
      <w:r w:rsidRPr="004711B0">
        <w:rPr>
          <w:bCs/>
          <w:szCs w:val="28"/>
        </w:rPr>
        <w:t>Студенты:</w:t>
      </w:r>
      <w:r w:rsidR="00580F50" w:rsidRPr="00580F50">
        <w:rPr>
          <w:bCs/>
          <w:szCs w:val="28"/>
        </w:rPr>
        <w:t xml:space="preserve"> Щербакова</w:t>
      </w:r>
      <w:r w:rsidR="00580F50">
        <w:rPr>
          <w:bCs/>
          <w:szCs w:val="28"/>
        </w:rPr>
        <w:t xml:space="preserve"> В.</w:t>
      </w:r>
      <w:r w:rsidR="00580F50" w:rsidRPr="00580F50">
        <w:rPr>
          <w:bCs/>
          <w:szCs w:val="28"/>
        </w:rPr>
        <w:t xml:space="preserve"> </w:t>
      </w:r>
      <w:r w:rsidR="00580F50">
        <w:rPr>
          <w:bCs/>
          <w:szCs w:val="28"/>
        </w:rPr>
        <w:t>МСД</w:t>
      </w:r>
      <w:r w:rsidR="00580F50" w:rsidRPr="00580F50">
        <w:rPr>
          <w:bCs/>
          <w:szCs w:val="28"/>
        </w:rPr>
        <w:t>116</w:t>
      </w:r>
      <w:r w:rsidR="00580F50" w:rsidRPr="004711B0">
        <w:rPr>
          <w:bCs/>
          <w:szCs w:val="28"/>
        </w:rPr>
        <w:t xml:space="preserve"> </w:t>
      </w:r>
      <w:r w:rsidR="00580F50">
        <w:rPr>
          <w:bCs/>
          <w:szCs w:val="28"/>
        </w:rPr>
        <w:t>«</w:t>
      </w:r>
      <w:r w:rsidR="00580F50" w:rsidRPr="00580F50">
        <w:rPr>
          <w:bCs/>
          <w:szCs w:val="28"/>
        </w:rPr>
        <w:t>Альбинизм</w:t>
      </w:r>
      <w:r w:rsidR="00580F50">
        <w:rPr>
          <w:bCs/>
          <w:szCs w:val="28"/>
        </w:rPr>
        <w:t xml:space="preserve">», </w:t>
      </w:r>
      <w:proofErr w:type="spellStart"/>
      <w:r w:rsidR="00580F50" w:rsidRPr="00580F50">
        <w:rPr>
          <w:bCs/>
          <w:szCs w:val="28"/>
        </w:rPr>
        <w:t>Голубева</w:t>
      </w:r>
      <w:proofErr w:type="spellEnd"/>
      <w:r w:rsidR="00580F50" w:rsidRPr="00580F50">
        <w:rPr>
          <w:bCs/>
          <w:szCs w:val="28"/>
        </w:rPr>
        <w:t xml:space="preserve"> </w:t>
      </w:r>
      <w:r w:rsidR="00580F50">
        <w:rPr>
          <w:bCs/>
          <w:szCs w:val="28"/>
        </w:rPr>
        <w:t>К</w:t>
      </w:r>
      <w:r w:rsidR="00580F50" w:rsidRPr="00580F50">
        <w:rPr>
          <w:bCs/>
          <w:szCs w:val="28"/>
        </w:rPr>
        <w:t xml:space="preserve">. </w:t>
      </w:r>
      <w:r w:rsidR="00580F50">
        <w:rPr>
          <w:bCs/>
          <w:szCs w:val="28"/>
        </w:rPr>
        <w:t>МСД</w:t>
      </w:r>
      <w:r w:rsidR="00580F50" w:rsidRPr="00580F50">
        <w:rPr>
          <w:bCs/>
          <w:szCs w:val="28"/>
        </w:rPr>
        <w:t xml:space="preserve">116 </w:t>
      </w:r>
      <w:r w:rsidR="00580F50">
        <w:rPr>
          <w:bCs/>
          <w:szCs w:val="28"/>
        </w:rPr>
        <w:t>«</w:t>
      </w:r>
      <w:r w:rsidR="00580F50" w:rsidRPr="00580F50">
        <w:rPr>
          <w:bCs/>
          <w:szCs w:val="28"/>
        </w:rPr>
        <w:t>Гемофилия</w:t>
      </w:r>
      <w:r w:rsidR="00580F50">
        <w:rPr>
          <w:bCs/>
          <w:szCs w:val="28"/>
        </w:rPr>
        <w:t>»,</w:t>
      </w:r>
      <w:r w:rsidR="00580F50" w:rsidRPr="00580F50">
        <w:t xml:space="preserve"> </w:t>
      </w:r>
      <w:proofErr w:type="spellStart"/>
      <w:r w:rsidR="00580F50" w:rsidRPr="00580F50">
        <w:rPr>
          <w:bCs/>
          <w:szCs w:val="28"/>
        </w:rPr>
        <w:t>Курастикова</w:t>
      </w:r>
      <w:proofErr w:type="spellEnd"/>
      <w:r w:rsidR="00580F50" w:rsidRPr="00580F50">
        <w:rPr>
          <w:bCs/>
          <w:szCs w:val="28"/>
        </w:rPr>
        <w:t xml:space="preserve"> В. </w:t>
      </w:r>
      <w:r w:rsidR="00580F50">
        <w:rPr>
          <w:bCs/>
          <w:szCs w:val="28"/>
        </w:rPr>
        <w:t>МСД</w:t>
      </w:r>
      <w:r w:rsidR="00580F50" w:rsidRPr="00580F50">
        <w:rPr>
          <w:bCs/>
          <w:szCs w:val="28"/>
        </w:rPr>
        <w:t xml:space="preserve">116 </w:t>
      </w:r>
      <w:r w:rsidR="00580F50">
        <w:rPr>
          <w:bCs/>
          <w:szCs w:val="28"/>
        </w:rPr>
        <w:t>«</w:t>
      </w:r>
      <w:r w:rsidR="00580F50" w:rsidRPr="00580F50">
        <w:rPr>
          <w:bCs/>
          <w:szCs w:val="28"/>
        </w:rPr>
        <w:t xml:space="preserve">Синдром </w:t>
      </w:r>
      <w:proofErr w:type="spellStart"/>
      <w:r w:rsidR="00580F50" w:rsidRPr="00580F50">
        <w:rPr>
          <w:bCs/>
          <w:szCs w:val="28"/>
        </w:rPr>
        <w:t>Патау</w:t>
      </w:r>
      <w:proofErr w:type="spellEnd"/>
      <w:r w:rsidR="00580F50">
        <w:rPr>
          <w:bCs/>
          <w:szCs w:val="28"/>
        </w:rPr>
        <w:t xml:space="preserve">», </w:t>
      </w:r>
      <w:proofErr w:type="spellStart"/>
      <w:r w:rsidR="00580F50" w:rsidRPr="00580F50">
        <w:rPr>
          <w:bCs/>
          <w:szCs w:val="28"/>
        </w:rPr>
        <w:t>Мартенюк</w:t>
      </w:r>
      <w:proofErr w:type="spellEnd"/>
      <w:r w:rsidR="00580F50" w:rsidRPr="00580F50">
        <w:rPr>
          <w:bCs/>
          <w:szCs w:val="28"/>
        </w:rPr>
        <w:t xml:space="preserve"> Т. </w:t>
      </w:r>
      <w:r w:rsidR="00580F50">
        <w:rPr>
          <w:bCs/>
          <w:szCs w:val="28"/>
        </w:rPr>
        <w:t>МСД</w:t>
      </w:r>
      <w:r w:rsidR="00580F50" w:rsidRPr="00580F50">
        <w:rPr>
          <w:bCs/>
          <w:szCs w:val="28"/>
        </w:rPr>
        <w:t xml:space="preserve">116 </w:t>
      </w:r>
      <w:r w:rsidR="00580F50">
        <w:rPr>
          <w:bCs/>
          <w:szCs w:val="28"/>
        </w:rPr>
        <w:t>«</w:t>
      </w:r>
      <w:r w:rsidR="00580F50" w:rsidRPr="00580F50">
        <w:rPr>
          <w:bCs/>
          <w:szCs w:val="28"/>
        </w:rPr>
        <w:t xml:space="preserve">Синдром </w:t>
      </w:r>
      <w:proofErr w:type="spellStart"/>
      <w:r w:rsidR="00580F50" w:rsidRPr="00580F50">
        <w:rPr>
          <w:bCs/>
          <w:szCs w:val="28"/>
        </w:rPr>
        <w:t>Клайнфельтера</w:t>
      </w:r>
      <w:proofErr w:type="spellEnd"/>
      <w:r w:rsidR="00580F50">
        <w:rPr>
          <w:bCs/>
          <w:szCs w:val="28"/>
        </w:rPr>
        <w:t xml:space="preserve">», </w:t>
      </w:r>
      <w:proofErr w:type="spellStart"/>
      <w:r w:rsidR="00580F50" w:rsidRPr="00580F50">
        <w:rPr>
          <w:bCs/>
          <w:szCs w:val="28"/>
        </w:rPr>
        <w:t>Слитикова</w:t>
      </w:r>
      <w:proofErr w:type="spellEnd"/>
      <w:r w:rsidR="00580F50" w:rsidRPr="00580F50">
        <w:rPr>
          <w:bCs/>
          <w:szCs w:val="28"/>
        </w:rPr>
        <w:t xml:space="preserve"> Д. </w:t>
      </w:r>
      <w:r w:rsidR="00580F50">
        <w:rPr>
          <w:bCs/>
          <w:szCs w:val="28"/>
        </w:rPr>
        <w:t>МСД</w:t>
      </w:r>
      <w:r w:rsidR="00580F50" w:rsidRPr="00580F50">
        <w:rPr>
          <w:bCs/>
          <w:szCs w:val="28"/>
        </w:rPr>
        <w:t xml:space="preserve">116 </w:t>
      </w:r>
      <w:r w:rsidR="00580F50">
        <w:rPr>
          <w:bCs/>
          <w:szCs w:val="28"/>
        </w:rPr>
        <w:t>«</w:t>
      </w:r>
      <w:r w:rsidR="00580F50" w:rsidRPr="00580F50">
        <w:rPr>
          <w:bCs/>
          <w:szCs w:val="28"/>
        </w:rPr>
        <w:t>Расщепление позвоночника</w:t>
      </w:r>
      <w:r w:rsidR="00580F50">
        <w:rPr>
          <w:bCs/>
          <w:szCs w:val="28"/>
        </w:rPr>
        <w:t>».</w:t>
      </w:r>
    </w:p>
    <w:p w:rsidR="00703A25" w:rsidRPr="004711B0" w:rsidRDefault="00703A25" w:rsidP="00D03569">
      <w:pPr>
        <w:pStyle w:val="aa"/>
        <w:spacing w:line="360" w:lineRule="auto"/>
        <w:ind w:left="284"/>
        <w:jc w:val="center"/>
        <w:rPr>
          <w:b/>
          <w:bCs/>
          <w:szCs w:val="28"/>
          <w:u w:val="single"/>
        </w:rPr>
      </w:pPr>
      <w:r w:rsidRPr="004711B0">
        <w:rPr>
          <w:b/>
          <w:bCs/>
          <w:szCs w:val="28"/>
          <w:u w:val="single"/>
        </w:rPr>
        <w:t>8. Сценарий конференции.</w:t>
      </w:r>
    </w:p>
    <w:p w:rsidR="00703A25" w:rsidRPr="004711B0" w:rsidRDefault="00703A25" w:rsidP="0037078C">
      <w:pPr>
        <w:spacing w:after="0" w:line="36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4711B0">
        <w:rPr>
          <w:rFonts w:ascii="Times New Roman" w:hAnsi="Times New Roman" w:cs="Times New Roman"/>
          <w:b/>
          <w:bCs/>
          <w:sz w:val="28"/>
          <w:szCs w:val="28"/>
        </w:rPr>
        <w:t>Оформление зала:</w:t>
      </w:r>
      <w:r w:rsidRPr="00471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1B0">
        <w:rPr>
          <w:rFonts w:ascii="Times New Roman" w:hAnsi="Times New Roman" w:cs="Times New Roman"/>
          <w:bCs/>
          <w:sz w:val="28"/>
          <w:szCs w:val="28"/>
        </w:rPr>
        <w:t>мультимедийная</w:t>
      </w:r>
      <w:proofErr w:type="spellEnd"/>
      <w:r w:rsidRPr="004711B0">
        <w:rPr>
          <w:rFonts w:ascii="Times New Roman" w:hAnsi="Times New Roman" w:cs="Times New Roman"/>
          <w:bCs/>
          <w:sz w:val="28"/>
          <w:szCs w:val="28"/>
        </w:rPr>
        <w:t xml:space="preserve"> система, компьютер</w:t>
      </w:r>
    </w:p>
    <w:p w:rsidR="00703A25" w:rsidRPr="004711B0" w:rsidRDefault="00D03569" w:rsidP="0037078C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1B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03A25" w:rsidRPr="004711B0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  <w:r w:rsidR="00703A25" w:rsidRPr="004711B0">
        <w:rPr>
          <w:rFonts w:ascii="Times New Roman" w:hAnsi="Times New Roman" w:cs="Times New Roman"/>
          <w:bCs/>
          <w:sz w:val="28"/>
          <w:szCs w:val="28"/>
        </w:rPr>
        <w:t xml:space="preserve"> Уважаемые студенты и преподаватели! Начинаем нашу </w:t>
      </w:r>
      <w:r w:rsidR="00703A25" w:rsidRPr="004711B0">
        <w:rPr>
          <w:rFonts w:ascii="Times New Roman" w:hAnsi="Times New Roman" w:cs="Times New Roman"/>
          <w:sz w:val="28"/>
          <w:szCs w:val="28"/>
        </w:rPr>
        <w:t>студенческую научно-практическую конференцию «</w:t>
      </w:r>
      <w:r w:rsidRPr="004711B0">
        <w:rPr>
          <w:rFonts w:ascii="Times New Roman" w:hAnsi="Times New Roman" w:cs="Times New Roman"/>
          <w:sz w:val="28"/>
          <w:szCs w:val="28"/>
        </w:rPr>
        <w:t>Генетические заболевания человека</w:t>
      </w:r>
      <w:r w:rsidR="00703A25" w:rsidRPr="004711B0">
        <w:rPr>
          <w:rFonts w:ascii="Times New Roman" w:hAnsi="Times New Roman" w:cs="Times New Roman"/>
          <w:sz w:val="28"/>
          <w:szCs w:val="28"/>
        </w:rPr>
        <w:t>». Вашему вниманию предлагаются доклады с презентациями, подготовленные студентами 1 курса. Судьями выступят студенты 4 курса, у которых имеются критерии оценивания докладов. Между выступлениями, пока работают судьи, предлагаю поучаствовать в викторине по генетике. Затем будут вручены грамоты и призы.</w:t>
      </w:r>
    </w:p>
    <w:p w:rsidR="00703A25" w:rsidRPr="004711B0" w:rsidRDefault="00D03569" w:rsidP="0037078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b/>
          <w:sz w:val="28"/>
          <w:szCs w:val="28"/>
        </w:rPr>
        <w:t>2.</w:t>
      </w:r>
      <w:r w:rsidR="00703A25" w:rsidRPr="004711B0">
        <w:rPr>
          <w:rFonts w:ascii="Times New Roman" w:hAnsi="Times New Roman" w:cs="Times New Roman"/>
          <w:b/>
          <w:sz w:val="28"/>
          <w:szCs w:val="28"/>
        </w:rPr>
        <w:t>Вступительное слово:</w:t>
      </w:r>
      <w:r w:rsidR="00703A25" w:rsidRPr="004711B0">
        <w:rPr>
          <w:rFonts w:ascii="Times New Roman" w:hAnsi="Times New Roman" w:cs="Times New Roman"/>
          <w:sz w:val="28"/>
          <w:szCs w:val="28"/>
        </w:rPr>
        <w:t xml:space="preserve"> Возможности, открываемые </w:t>
      </w:r>
      <w:r w:rsidR="008D5788" w:rsidRPr="004711B0">
        <w:rPr>
          <w:rFonts w:ascii="Times New Roman" w:hAnsi="Times New Roman" w:cs="Times New Roman"/>
          <w:sz w:val="28"/>
          <w:szCs w:val="28"/>
        </w:rPr>
        <w:t>генетикой</w:t>
      </w:r>
      <w:r w:rsidR="00703A25" w:rsidRPr="004711B0">
        <w:rPr>
          <w:rFonts w:ascii="Times New Roman" w:hAnsi="Times New Roman" w:cs="Times New Roman"/>
          <w:sz w:val="28"/>
          <w:szCs w:val="28"/>
        </w:rPr>
        <w:t xml:space="preserve"> перед человечеством как в области фундаментальной науки и практики, так и во многих других областях, весьма велики и нередко даже революционны. Так, она позволяет осуществлять </w:t>
      </w:r>
      <w:r w:rsidR="008D5788" w:rsidRPr="004711B0">
        <w:rPr>
          <w:rFonts w:ascii="Times New Roman" w:hAnsi="Times New Roman" w:cs="Times New Roman"/>
          <w:sz w:val="28"/>
          <w:szCs w:val="28"/>
        </w:rPr>
        <w:t>прогноз и профилактику</w:t>
      </w:r>
      <w:r w:rsidR="00703A25" w:rsidRPr="004711B0">
        <w:rPr>
          <w:rFonts w:ascii="Times New Roman" w:hAnsi="Times New Roman" w:cs="Times New Roman"/>
          <w:sz w:val="28"/>
          <w:szCs w:val="28"/>
        </w:rPr>
        <w:t xml:space="preserve">, значительно облегчает течение </w:t>
      </w:r>
      <w:r w:rsidR="008D5788" w:rsidRPr="004711B0">
        <w:rPr>
          <w:rFonts w:ascii="Times New Roman" w:hAnsi="Times New Roman" w:cs="Times New Roman"/>
          <w:sz w:val="28"/>
          <w:szCs w:val="28"/>
        </w:rPr>
        <w:t>наследственных</w:t>
      </w:r>
      <w:r w:rsidR="00703A25" w:rsidRPr="004711B0">
        <w:rPr>
          <w:rFonts w:ascii="Times New Roman" w:hAnsi="Times New Roman" w:cs="Times New Roman"/>
          <w:sz w:val="28"/>
          <w:szCs w:val="28"/>
        </w:rPr>
        <w:t xml:space="preserve"> болезней человека. </w:t>
      </w:r>
    </w:p>
    <w:p w:rsidR="00703A25" w:rsidRPr="004711B0" w:rsidRDefault="00703A25" w:rsidP="0037078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sz w:val="28"/>
          <w:szCs w:val="28"/>
        </w:rPr>
        <w:t xml:space="preserve">Но особенно большие возможности </w:t>
      </w:r>
      <w:r w:rsidR="008D5788" w:rsidRPr="004711B0">
        <w:rPr>
          <w:rFonts w:ascii="Times New Roman" w:hAnsi="Times New Roman" w:cs="Times New Roman"/>
          <w:sz w:val="28"/>
          <w:szCs w:val="28"/>
        </w:rPr>
        <w:t>генетика</w:t>
      </w:r>
      <w:r w:rsidRPr="004711B0">
        <w:rPr>
          <w:rFonts w:ascii="Times New Roman" w:hAnsi="Times New Roman" w:cs="Times New Roman"/>
          <w:sz w:val="28"/>
          <w:szCs w:val="28"/>
        </w:rPr>
        <w:t xml:space="preserve"> открывает перед медициной и фармацевтикой, поскольку применение новых методов лечения может привести к коренным преобразованиям медицины. Многие болезни, для которых в настоящее время не существует адекватны</w:t>
      </w:r>
      <w:r w:rsidR="008D5788" w:rsidRPr="004711B0">
        <w:rPr>
          <w:rFonts w:ascii="Times New Roman" w:hAnsi="Times New Roman" w:cs="Times New Roman"/>
          <w:sz w:val="28"/>
          <w:szCs w:val="28"/>
        </w:rPr>
        <w:t xml:space="preserve">х методов диагностики и лечения, </w:t>
      </w:r>
      <w:r w:rsidRPr="004711B0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8D5788" w:rsidRPr="004711B0">
        <w:rPr>
          <w:rFonts w:ascii="Times New Roman" w:hAnsi="Times New Roman" w:cs="Times New Roman"/>
          <w:sz w:val="28"/>
          <w:szCs w:val="28"/>
        </w:rPr>
        <w:t>генетики</w:t>
      </w:r>
      <w:r w:rsidRPr="004711B0">
        <w:rPr>
          <w:rFonts w:ascii="Times New Roman" w:hAnsi="Times New Roman" w:cs="Times New Roman"/>
          <w:sz w:val="28"/>
          <w:szCs w:val="28"/>
        </w:rPr>
        <w:t xml:space="preserve"> станут доступны и диагностике, и лечению.</w:t>
      </w:r>
    </w:p>
    <w:p w:rsidR="00580F50" w:rsidRDefault="00D03569" w:rsidP="00D03569">
      <w:pPr>
        <w:pStyle w:val="aa"/>
        <w:spacing w:line="360" w:lineRule="auto"/>
        <w:ind w:left="284"/>
        <w:rPr>
          <w:b/>
          <w:szCs w:val="28"/>
        </w:rPr>
      </w:pPr>
      <w:r w:rsidRPr="004711B0">
        <w:rPr>
          <w:b/>
          <w:szCs w:val="28"/>
        </w:rPr>
        <w:t>3.</w:t>
      </w:r>
      <w:r w:rsidR="00703A25" w:rsidRPr="004711B0">
        <w:rPr>
          <w:b/>
          <w:szCs w:val="28"/>
        </w:rPr>
        <w:t>Выступления докладчиков</w:t>
      </w:r>
    </w:p>
    <w:p w:rsidR="008D5788" w:rsidRPr="004711B0" w:rsidRDefault="00D03569" w:rsidP="00D03569">
      <w:pPr>
        <w:pStyle w:val="aa"/>
        <w:spacing w:line="360" w:lineRule="auto"/>
        <w:ind w:left="284"/>
        <w:rPr>
          <w:b/>
          <w:szCs w:val="28"/>
        </w:rPr>
      </w:pPr>
      <w:r w:rsidRPr="004711B0">
        <w:rPr>
          <w:b/>
          <w:szCs w:val="28"/>
        </w:rPr>
        <w:t>4.</w:t>
      </w:r>
      <w:r w:rsidR="008D5788" w:rsidRPr="004711B0">
        <w:rPr>
          <w:b/>
          <w:szCs w:val="28"/>
        </w:rPr>
        <w:t>Подведение итогов и подсчёт баллов</w:t>
      </w:r>
    </w:p>
    <w:p w:rsidR="00703A25" w:rsidRPr="004711B0" w:rsidRDefault="00D03569" w:rsidP="00D03569">
      <w:pPr>
        <w:pStyle w:val="aa"/>
        <w:spacing w:line="360" w:lineRule="auto"/>
        <w:ind w:left="284"/>
        <w:rPr>
          <w:b/>
          <w:szCs w:val="28"/>
        </w:rPr>
      </w:pPr>
      <w:r w:rsidRPr="004711B0">
        <w:rPr>
          <w:b/>
          <w:szCs w:val="28"/>
        </w:rPr>
        <w:t>5.</w:t>
      </w:r>
      <w:r w:rsidR="008D5788" w:rsidRPr="004711B0">
        <w:rPr>
          <w:b/>
          <w:szCs w:val="28"/>
        </w:rPr>
        <w:t>Награждение докладчиков</w:t>
      </w:r>
    </w:p>
    <w:p w:rsidR="00703A25" w:rsidRPr="004711B0" w:rsidRDefault="00D03569" w:rsidP="0037078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711B0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703A25" w:rsidRPr="004711B0">
        <w:rPr>
          <w:rFonts w:ascii="Times New Roman" w:hAnsi="Times New Roman" w:cs="Times New Roman"/>
          <w:b/>
          <w:sz w:val="28"/>
          <w:szCs w:val="28"/>
        </w:rPr>
        <w:t>Заключительное слово:</w:t>
      </w:r>
      <w:r w:rsidR="00703A25" w:rsidRPr="004711B0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703A25" w:rsidRPr="004711B0">
        <w:rPr>
          <w:rFonts w:ascii="Times New Roman" w:hAnsi="Times New Roman" w:cs="Times New Roman"/>
          <w:sz w:val="28"/>
          <w:szCs w:val="28"/>
        </w:rPr>
        <w:t xml:space="preserve">В заключение хочу сказать, что широкое изучение </w:t>
      </w:r>
      <w:r w:rsidR="008D5788" w:rsidRPr="004711B0">
        <w:rPr>
          <w:rFonts w:ascii="Times New Roman" w:hAnsi="Times New Roman" w:cs="Times New Roman"/>
          <w:sz w:val="28"/>
          <w:szCs w:val="28"/>
        </w:rPr>
        <w:t>генетики</w:t>
      </w:r>
      <w:r w:rsidR="00703A25" w:rsidRPr="004711B0">
        <w:rPr>
          <w:rFonts w:ascii="Times New Roman" w:hAnsi="Times New Roman" w:cs="Times New Roman"/>
          <w:sz w:val="28"/>
          <w:szCs w:val="28"/>
        </w:rPr>
        <w:t xml:space="preserve"> не может не порождать новых взаимоотношений с живой природой. Имеющийся потенциал все-таки содержит в себе много непривычного и вместе с тем многообещающего для возможной оптимизации человеческой жизнедеятельности и решения медицинских проблем. </w:t>
      </w:r>
      <w:proofErr w:type="gramStart"/>
      <w:r w:rsidR="00703A25" w:rsidRPr="004711B0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703A25" w:rsidRPr="004711B0">
        <w:rPr>
          <w:rFonts w:ascii="Times New Roman" w:hAnsi="Times New Roman" w:cs="Times New Roman"/>
          <w:sz w:val="28"/>
          <w:szCs w:val="28"/>
        </w:rPr>
        <w:t xml:space="preserve"> доклады наших участников помогли вам разобраться в современных достижениях </w:t>
      </w:r>
      <w:r w:rsidR="008D5788" w:rsidRPr="004711B0">
        <w:rPr>
          <w:rFonts w:ascii="Times New Roman" w:hAnsi="Times New Roman" w:cs="Times New Roman"/>
          <w:sz w:val="28"/>
          <w:szCs w:val="28"/>
        </w:rPr>
        <w:t>генетики человека</w:t>
      </w:r>
      <w:r w:rsidR="00703A25" w:rsidRPr="004711B0">
        <w:rPr>
          <w:rFonts w:ascii="Times New Roman" w:hAnsi="Times New Roman" w:cs="Times New Roman"/>
          <w:sz w:val="28"/>
          <w:szCs w:val="28"/>
        </w:rPr>
        <w:t>.</w:t>
      </w:r>
    </w:p>
    <w:p w:rsidR="00D03569" w:rsidRPr="004711B0" w:rsidRDefault="00D03569" w:rsidP="00D0356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 рассмотрели  некоторые наследственные болезни человека, выявили причины их возникновения, последствия их проявления, методы диагностики, способы лечения. Очень важно вовремя определить (диагностировать) наличие наследственного заболевания у новорождённого, так и предупредить рождение больного ребёнка. С этой целью в стране открыты медико-генетические консультации, в которых врач генетик, даст нужную консультацию. С точки зрения генетики несчастливыми семьями считаются те, в которых есть дети с наследственными болезнями. И самое главное вы должны помнить, что среди нас в нашем обществе есть такие люди, и мы должны толерантно (терпимо) относиться к ним, они тоже имеют право на жизнь. </w:t>
      </w:r>
    </w:p>
    <w:p w:rsidR="00D03569" w:rsidRPr="004711B0" w:rsidRDefault="00D03569" w:rsidP="00D03569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Огромные шаги по изучению наследственности человека уже сделаны, но у генетики еще очень много проблем впереди, и, возможно, кто-то из вас будет находиться среди тех людей, кто сможет решить проблемы медицины и в том числе проблемы медицинской генетики. </w:t>
      </w:r>
    </w:p>
    <w:p w:rsidR="00D03569" w:rsidRPr="004711B0" w:rsidRDefault="00D03569" w:rsidP="0037078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03A25" w:rsidRPr="004711B0" w:rsidRDefault="00703A25" w:rsidP="0037078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03A25" w:rsidRPr="004711B0" w:rsidRDefault="00703A25" w:rsidP="0037078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1B0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4711B0">
        <w:rPr>
          <w:rFonts w:ascii="Times New Roman" w:hAnsi="Times New Roman" w:cs="Times New Roman"/>
          <w:b/>
          <w:sz w:val="28"/>
          <w:szCs w:val="28"/>
          <w:u w:val="single"/>
        </w:rPr>
        <w:t>Список использованной литературы.</w:t>
      </w:r>
    </w:p>
    <w:p w:rsidR="00703A25" w:rsidRPr="004711B0" w:rsidRDefault="00703A25" w:rsidP="0037078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03569" w:rsidRPr="004711B0" w:rsidRDefault="00D03569" w:rsidP="0037078C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Ауэрбах, Ш. Генетика / Ш. Ауэрбах. - М.: </w:t>
      </w:r>
      <w:proofErr w:type="spellStart"/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Атомиздат</w:t>
      </w:r>
      <w:proofErr w:type="spellEnd"/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2012. - 320 </w:t>
      </w:r>
      <w:proofErr w:type="spellStart"/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569" w:rsidRPr="004711B0" w:rsidRDefault="00D03569" w:rsidP="0037078C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Гнатик, Е. Н. Генетика человека. Былое и грядущее / Е.Н. Гнатик. - М.: ЛКИ, 2010. - 280 </w:t>
      </w:r>
      <w:proofErr w:type="spellStart"/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0DFA" w:rsidRPr="004711B0" w:rsidRDefault="00010DFA" w:rsidP="0037078C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Марусин</w:t>
      </w:r>
      <w:proofErr w:type="gramEnd"/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и др. ГЕНЕТИКА ЧЕЛОВЕКА - Генетика. - 2016. - Т. 52. - №. 3. – 384с</w:t>
      </w:r>
    </w:p>
    <w:p w:rsidR="00010DFA" w:rsidRPr="004711B0" w:rsidRDefault="003119D5" w:rsidP="0037078C">
      <w:pPr>
        <w:pStyle w:val="a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010DFA" w:rsidRPr="004711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http://biologylib.ru/catalog/</w:t>
        </w:r>
      </w:hyperlink>
      <w:r w:rsidR="00010DFA"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569" w:rsidRPr="004711B0" w:rsidRDefault="00D03569" w:rsidP="0037078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  <w:sectPr w:rsidR="00D03569" w:rsidRPr="004711B0" w:rsidSect="00BF78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2DC0" w:rsidRPr="0037078C" w:rsidRDefault="00BF78B9" w:rsidP="0037078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1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Заключение</w:t>
      </w:r>
    </w:p>
    <w:p w:rsidR="00102DC0" w:rsidRPr="004711B0" w:rsidRDefault="00102DC0" w:rsidP="00D03569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 рассмотрели  некоторые наследственные болезни человека, выяв</w:t>
      </w:r>
      <w:r w:rsidR="00D03569"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их возникновения, последствия их проявления, методы диагностики, способы лечения. Очень важно вовремя определить (диагностировать) наличие наследственного заболевания у новорождённого, так и предупредить рождение больного ребёнка. С этой целью в стране открыты медико-генетические консультации, в которых врач генетик, даст нужную консультацию. С точки зрения генетики несчастливыми семьями считаются те, в которых есть дети с наследственными болезнями. И самое главное вы должны помнить, что среди нас в нашем обществе есть такие люди, и мы должны толерантно (терпимо) относиться к ним, они тоже имеют право на жизнь. </w:t>
      </w:r>
    </w:p>
    <w:p w:rsidR="00BF78B9" w:rsidRDefault="00102DC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Огромные шаги по изучению наследственности человека уже сделаны, но у генетики еще очень много проблем впереди, и, возможно, кто-то из вас будет находиться среди тех людей, кто сможет решить проблемы медицины и в том числе</w:t>
      </w:r>
      <w:r w:rsidR="00BA4A38" w:rsidRPr="00471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медицинской генетики.</w:t>
      </w: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Приложения</w:t>
      </w:r>
    </w:p>
    <w:p w:rsidR="00580F50" w:rsidRPr="00A76141" w:rsidRDefault="00580F50" w:rsidP="00580F5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викторины по генетике:</w:t>
      </w:r>
    </w:p>
    <w:p w:rsidR="00580F50" w:rsidRPr="00A76141" w:rsidRDefault="00580F50" w:rsidP="00580F50">
      <w:pPr>
        <w:pStyle w:val="ae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Организм, содержащий два одинаковых  аллельных гена? (гомозиготный)</w:t>
      </w:r>
    </w:p>
    <w:p w:rsidR="00580F50" w:rsidRPr="00A76141" w:rsidRDefault="00580F50" w:rsidP="00580F50">
      <w:pPr>
        <w:pStyle w:val="ae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всех генов организма? (генотип)</w:t>
      </w:r>
    </w:p>
    <w:p w:rsidR="00580F50" w:rsidRPr="00A76141" w:rsidRDefault="00580F50" w:rsidP="00580F50">
      <w:pPr>
        <w:pStyle w:val="ae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Мутация, возникающая при замене нуклеотида в пределах одного гена на другие нуклеотиды? (генная)</w:t>
      </w:r>
    </w:p>
    <w:p w:rsidR="00580F50" w:rsidRPr="00A76141" w:rsidRDefault="00580F50" w:rsidP="00580F50">
      <w:pPr>
        <w:pStyle w:val="ae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всех вариантов генов, входящих в состав генотипа популяции? (генофонд)</w:t>
      </w:r>
    </w:p>
    <w:p w:rsidR="00580F50" w:rsidRPr="00A76141" w:rsidRDefault="00580F50" w:rsidP="00580F50">
      <w:pPr>
        <w:pStyle w:val="ae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Мутация, возникающая в любых клетках организма? (соматическая)</w:t>
      </w:r>
    </w:p>
    <w:p w:rsidR="00580F50" w:rsidRPr="00A76141" w:rsidRDefault="00580F50" w:rsidP="00580F50">
      <w:pPr>
        <w:pStyle w:val="ae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Признак, проявляющийся у гибридов? (доминантный)</w:t>
      </w:r>
    </w:p>
    <w:p w:rsidR="00580F50" w:rsidRPr="00A76141" w:rsidRDefault="00580F50" w:rsidP="00580F50">
      <w:pPr>
        <w:pStyle w:val="ae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Наследственная изменчивость бывает двух форм – мутационная и …? (</w:t>
      </w:r>
      <w:proofErr w:type="spellStart"/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модификационная</w:t>
      </w:r>
      <w:proofErr w:type="spellEnd"/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80F50" w:rsidRPr="00A76141" w:rsidRDefault="00580F50" w:rsidP="00580F50">
      <w:pPr>
        <w:pStyle w:val="ae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Хромосомы, сходные у женских и мужских особей? (соматические)</w:t>
      </w:r>
    </w:p>
    <w:p w:rsidR="00580F50" w:rsidRPr="00A76141" w:rsidRDefault="00580F50" w:rsidP="00580F50">
      <w:pPr>
        <w:pStyle w:val="ae"/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Наука, изучающая наследственность и изменчивость – свойства, присущие всем  живым организмам? (Генетика)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10.   Как называл Г. Мендель признаки, не проявляющиеся у гибридов первого поколения? (Рецессивные)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11.    Удвоением молекулы  ДНК  называется …? (Репликация/редупликация)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12.   Способность родителей передавать свои признаки, свойства и особенности развития следующему поколению? (Наследственность)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13.   Клетки,  развивающиеся в женских половых железах? (Яйцеклетки)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14.   Способность организмов, приобретать новые признаки и свойства? (Изменчивость)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15.   Растение, на котором Г. Мендель сделал основные свои открытия?  (Горох)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16.   Изменение наследственных свойств организма? (Мутация)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17.   Кто является основателем  Генетики?  (Г. Мендель)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18.    Подавляющий признак? ( Доминантный)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19.    Подавляемый  признак? ( Рецессивный)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20.   Совокупность генов, которые организм получает от родителей? (Генотип)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  Половые клетки, несущие наследственную информацию? (Гаметы)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22.    Совокупность всех признаков и свойств организма? (Фенотип)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23.   Совокупность хромосом, характерная для клеток данного вида? (Кариотип)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   Какой из нуклеотидов не входят в состав ДНК? ( </w:t>
      </w:r>
      <w:proofErr w:type="spellStart"/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Урацил</w:t>
      </w:r>
      <w:proofErr w:type="spellEnd"/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80F50" w:rsidRPr="00A76141" w:rsidRDefault="00580F50" w:rsidP="00580F5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Pr="00A76141" w:rsidRDefault="00580F50" w:rsidP="00580F5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pPr w:leftFromText="180" w:rightFromText="180" w:vertAnchor="text" w:horzAnchor="margin" w:tblpXSpec="center" w:tblpY="889"/>
        <w:tblW w:w="9290" w:type="dxa"/>
        <w:tblLayout w:type="fixed"/>
        <w:tblLook w:val="04A0"/>
      </w:tblPr>
      <w:tblGrid>
        <w:gridCol w:w="675"/>
        <w:gridCol w:w="2268"/>
        <w:gridCol w:w="1134"/>
        <w:gridCol w:w="1134"/>
        <w:gridCol w:w="1134"/>
        <w:gridCol w:w="992"/>
        <w:gridCol w:w="1135"/>
        <w:gridCol w:w="818"/>
      </w:tblGrid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конференции</w:t>
            </w: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презентации</w:t>
            </w:r>
          </w:p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1-3 балла</w:t>
            </w: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изложена полно </w:t>
            </w:r>
          </w:p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1-3 балла</w:t>
            </w: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Грамотность речи</w:t>
            </w:r>
          </w:p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1-3 балла</w:t>
            </w: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Регламент </w:t>
            </w:r>
          </w:p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4мин.</w:t>
            </w:r>
          </w:p>
          <w:p w:rsidR="00A76141" w:rsidRPr="00A76141" w:rsidRDefault="00A76141" w:rsidP="00A76141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1-3 балла</w:t>
            </w: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141" w:rsidRPr="00A76141" w:rsidTr="00A76141">
        <w:tc>
          <w:tcPr>
            <w:tcW w:w="67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14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A76141" w:rsidRPr="00A76141" w:rsidRDefault="00A76141" w:rsidP="00A761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0F50" w:rsidRPr="00A76141" w:rsidRDefault="00580F50" w:rsidP="00580F5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1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 презентации студента</w:t>
      </w:r>
    </w:p>
    <w:p w:rsidR="00580F50" w:rsidRPr="00A76141" w:rsidRDefault="00580F50" w:rsidP="00580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F50" w:rsidRPr="00A76141" w:rsidRDefault="00580F50" w:rsidP="00BA4A38">
      <w:pPr>
        <w:pStyle w:val="ac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0F50" w:rsidRPr="00A76141" w:rsidSect="00BF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F7B" w:rsidRDefault="00C17F7B" w:rsidP="007B2963">
      <w:pPr>
        <w:spacing w:after="0" w:line="240" w:lineRule="auto"/>
      </w:pPr>
      <w:r>
        <w:separator/>
      </w:r>
    </w:p>
  </w:endnote>
  <w:endnote w:type="continuationSeparator" w:id="0">
    <w:p w:rsidR="00C17F7B" w:rsidRDefault="00C17F7B" w:rsidP="007B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20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3569" w:rsidRPr="00CE0824" w:rsidRDefault="003119D5" w:rsidP="00CE0824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E08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03569" w:rsidRPr="00CE08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E08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A9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E08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69" w:rsidRPr="007B2963" w:rsidRDefault="00D03569" w:rsidP="007B2963">
    <w:pPr>
      <w:pStyle w:val="a5"/>
      <w:jc w:val="center"/>
      <w:rPr>
        <w:rFonts w:ascii="Times New Roman" w:hAnsi="Times New Roman" w:cs="Times New Roman"/>
      </w:rPr>
    </w:pPr>
    <w:r w:rsidRPr="007B2963">
      <w:rPr>
        <w:rFonts w:ascii="Times New Roman" w:hAnsi="Times New Roman" w:cs="Times New Roman"/>
      </w:rPr>
      <w:t>Москва</w:t>
    </w:r>
  </w:p>
  <w:p w:rsidR="00D03569" w:rsidRPr="007B2963" w:rsidRDefault="00D03569" w:rsidP="007B2963">
    <w:pPr>
      <w:pStyle w:val="a5"/>
      <w:jc w:val="center"/>
      <w:rPr>
        <w:rFonts w:ascii="Times New Roman" w:hAnsi="Times New Roman" w:cs="Times New Roman"/>
      </w:rPr>
    </w:pPr>
    <w:r w:rsidRPr="007B2963">
      <w:rPr>
        <w:rFonts w:ascii="Times New Roman" w:hAnsi="Times New Roman" w:cs="Times New Roman"/>
      </w:rPr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F7B" w:rsidRDefault="00C17F7B" w:rsidP="007B2963">
      <w:pPr>
        <w:spacing w:after="0" w:line="240" w:lineRule="auto"/>
      </w:pPr>
      <w:r>
        <w:separator/>
      </w:r>
    </w:p>
  </w:footnote>
  <w:footnote w:type="continuationSeparator" w:id="0">
    <w:p w:rsidR="00C17F7B" w:rsidRDefault="00C17F7B" w:rsidP="007B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569" w:rsidRPr="00541064" w:rsidRDefault="00D03569" w:rsidP="007B2963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541064">
      <w:rPr>
        <w:rFonts w:ascii="Times New Roman" w:hAnsi="Times New Roman" w:cs="Times New Roman"/>
        <w:sz w:val="28"/>
        <w:szCs w:val="28"/>
      </w:rPr>
      <w:t>МИНИСТЕРСТВО  ТРАНСПОРТА  РОССИЙСКОЙ ФЕДЕРАЦИИ</w:t>
    </w:r>
  </w:p>
  <w:p w:rsidR="00D03569" w:rsidRPr="00541064" w:rsidRDefault="00D03569" w:rsidP="007B2963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541064">
      <w:rPr>
        <w:rFonts w:ascii="Times New Roman" w:hAnsi="Times New Roman" w:cs="Times New Roman"/>
        <w:sz w:val="28"/>
        <w:szCs w:val="28"/>
      </w:rPr>
      <w:t xml:space="preserve">ФЕДЕРАЛЬНОЕ ГОСУДАРСТВЕННОЕ </w:t>
    </w:r>
    <w:r>
      <w:rPr>
        <w:rFonts w:ascii="Times New Roman" w:hAnsi="Times New Roman" w:cs="Times New Roman"/>
        <w:sz w:val="28"/>
        <w:szCs w:val="28"/>
      </w:rPr>
      <w:t>АВТОНОМНОЕ</w:t>
    </w:r>
    <w:r w:rsidRPr="00541064">
      <w:rPr>
        <w:rFonts w:ascii="Times New Roman" w:hAnsi="Times New Roman" w:cs="Times New Roman"/>
        <w:sz w:val="28"/>
        <w:szCs w:val="28"/>
      </w:rPr>
      <w:t xml:space="preserve"> ОБРАЗОВАТЕЛЬНОЕ УЧРЕЖДЕНИЕ ВЫСШЕГО ОБРАЗОВАНИЯ</w:t>
    </w:r>
  </w:p>
  <w:p w:rsidR="00D03569" w:rsidRPr="00707FB8" w:rsidRDefault="00D03569" w:rsidP="007B2963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707FB8">
      <w:rPr>
        <w:rFonts w:ascii="Times New Roman" w:hAnsi="Times New Roman" w:cs="Times New Roman"/>
        <w:b/>
        <w:sz w:val="28"/>
        <w:szCs w:val="28"/>
      </w:rPr>
      <w:t>«РОССИЙСК</w:t>
    </w:r>
    <w:r>
      <w:rPr>
        <w:rFonts w:ascii="Times New Roman" w:hAnsi="Times New Roman" w:cs="Times New Roman"/>
        <w:b/>
        <w:sz w:val="28"/>
        <w:szCs w:val="28"/>
      </w:rPr>
      <w:t>ИЙ УНИВЕРСИТЕТ ТРАНСПОРТА</w:t>
    </w:r>
    <w:r w:rsidRPr="00707FB8">
      <w:rPr>
        <w:rFonts w:ascii="Times New Roman" w:hAnsi="Times New Roman" w:cs="Times New Roman"/>
        <w:b/>
        <w:sz w:val="28"/>
        <w:szCs w:val="28"/>
      </w:rPr>
      <w:t>»</w:t>
    </w:r>
  </w:p>
  <w:p w:rsidR="00D03569" w:rsidRPr="00707FB8" w:rsidRDefault="00D03569" w:rsidP="007B2963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proofErr w:type="gramStart"/>
    <w:r w:rsidRPr="00707FB8">
      <w:rPr>
        <w:rFonts w:ascii="Times New Roman" w:hAnsi="Times New Roman" w:cs="Times New Roman"/>
        <w:b/>
        <w:sz w:val="28"/>
        <w:szCs w:val="28"/>
      </w:rPr>
      <w:t>(РУТ (МИИТ)</w:t>
    </w:r>
    <w:proofErr w:type="gramEnd"/>
  </w:p>
  <w:p w:rsidR="00D03569" w:rsidRPr="007B2963" w:rsidRDefault="00D03569" w:rsidP="007B2963">
    <w:pPr>
      <w:jc w:val="center"/>
      <w:rPr>
        <w:rFonts w:ascii="Times New Roman" w:hAnsi="Times New Roman" w:cs="Times New Roman"/>
        <w:b/>
        <w:sz w:val="28"/>
        <w:szCs w:val="28"/>
      </w:rPr>
    </w:pPr>
    <w:r w:rsidRPr="00707FB8">
      <w:rPr>
        <w:rFonts w:ascii="Times New Roman" w:hAnsi="Times New Roman" w:cs="Times New Roman"/>
        <w:b/>
        <w:sz w:val="28"/>
        <w:szCs w:val="28"/>
      </w:rPr>
      <w:t>МЕДИЦИНСКИЙ КОЛЛЕДЖ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D81"/>
    <w:multiLevelType w:val="hybridMultilevel"/>
    <w:tmpl w:val="5826FF2C"/>
    <w:lvl w:ilvl="0" w:tplc="E67E3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95C52"/>
    <w:multiLevelType w:val="hybridMultilevel"/>
    <w:tmpl w:val="0B2A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A5B09"/>
    <w:multiLevelType w:val="hybridMultilevel"/>
    <w:tmpl w:val="917A846C"/>
    <w:lvl w:ilvl="0" w:tplc="96EA08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54AA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54B6C"/>
    <w:multiLevelType w:val="hybridMultilevel"/>
    <w:tmpl w:val="C39839CA"/>
    <w:lvl w:ilvl="0" w:tplc="31389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C0278"/>
    <w:multiLevelType w:val="hybridMultilevel"/>
    <w:tmpl w:val="158CF884"/>
    <w:lvl w:ilvl="0" w:tplc="D144B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60F66"/>
    <w:multiLevelType w:val="hybridMultilevel"/>
    <w:tmpl w:val="11C05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73BFB"/>
    <w:multiLevelType w:val="hybridMultilevel"/>
    <w:tmpl w:val="76341552"/>
    <w:lvl w:ilvl="0" w:tplc="6FAC8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1F1117"/>
    <w:multiLevelType w:val="hybridMultilevel"/>
    <w:tmpl w:val="B07C1F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7E94500D"/>
    <w:multiLevelType w:val="hybridMultilevel"/>
    <w:tmpl w:val="A4D05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C3A"/>
    <w:rsid w:val="00010DFA"/>
    <w:rsid w:val="00102DC0"/>
    <w:rsid w:val="0012777C"/>
    <w:rsid w:val="00180C3A"/>
    <w:rsid w:val="001C3AC1"/>
    <w:rsid w:val="00273A8E"/>
    <w:rsid w:val="0030069A"/>
    <w:rsid w:val="003119D5"/>
    <w:rsid w:val="0037078C"/>
    <w:rsid w:val="003F0537"/>
    <w:rsid w:val="00461032"/>
    <w:rsid w:val="004711B0"/>
    <w:rsid w:val="004A33A7"/>
    <w:rsid w:val="00580F50"/>
    <w:rsid w:val="00703A25"/>
    <w:rsid w:val="007B2963"/>
    <w:rsid w:val="007D6FAF"/>
    <w:rsid w:val="007E55F9"/>
    <w:rsid w:val="00890D54"/>
    <w:rsid w:val="008D5788"/>
    <w:rsid w:val="009A4C3A"/>
    <w:rsid w:val="009F1B8F"/>
    <w:rsid w:val="00A151AE"/>
    <w:rsid w:val="00A76141"/>
    <w:rsid w:val="00B05E99"/>
    <w:rsid w:val="00B73BB4"/>
    <w:rsid w:val="00B90EED"/>
    <w:rsid w:val="00BA4A38"/>
    <w:rsid w:val="00BF78B9"/>
    <w:rsid w:val="00C17F7B"/>
    <w:rsid w:val="00CE0824"/>
    <w:rsid w:val="00D03569"/>
    <w:rsid w:val="00E3055C"/>
    <w:rsid w:val="00FA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32"/>
  </w:style>
  <w:style w:type="paragraph" w:styleId="4">
    <w:name w:val="heading 4"/>
    <w:basedOn w:val="a"/>
    <w:next w:val="a"/>
    <w:link w:val="40"/>
    <w:qFormat/>
    <w:rsid w:val="00703A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63"/>
  </w:style>
  <w:style w:type="paragraph" w:styleId="a5">
    <w:name w:val="footer"/>
    <w:basedOn w:val="a"/>
    <w:link w:val="a6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63"/>
  </w:style>
  <w:style w:type="character" w:styleId="a7">
    <w:name w:val="Hyperlink"/>
    <w:basedOn w:val="a0"/>
    <w:uiPriority w:val="99"/>
    <w:semiHidden/>
    <w:unhideWhenUsed/>
    <w:rsid w:val="001C3A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E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82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03A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03A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3A2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c">
    <w:name w:val="No Spacing"/>
    <w:qFormat/>
    <w:rsid w:val="00890D54"/>
    <w:pPr>
      <w:spacing w:after="0" w:line="240" w:lineRule="auto"/>
    </w:pPr>
  </w:style>
  <w:style w:type="character" w:styleId="ad">
    <w:name w:val="Strong"/>
    <w:basedOn w:val="a0"/>
    <w:uiPriority w:val="22"/>
    <w:qFormat/>
    <w:rsid w:val="00D03569"/>
    <w:rPr>
      <w:b/>
      <w:bCs/>
    </w:rPr>
  </w:style>
  <w:style w:type="paragraph" w:styleId="ae">
    <w:name w:val="List Paragraph"/>
    <w:basedOn w:val="a"/>
    <w:uiPriority w:val="34"/>
    <w:qFormat/>
    <w:rsid w:val="00D03569"/>
    <w:pPr>
      <w:ind w:left="720"/>
      <w:contextualSpacing/>
    </w:pPr>
  </w:style>
  <w:style w:type="table" w:styleId="af">
    <w:name w:val="Table Grid"/>
    <w:basedOn w:val="a1"/>
    <w:uiPriority w:val="59"/>
    <w:rsid w:val="00580F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63"/>
  </w:style>
  <w:style w:type="paragraph" w:styleId="a5">
    <w:name w:val="footer"/>
    <w:basedOn w:val="a"/>
    <w:link w:val="a6"/>
    <w:uiPriority w:val="99"/>
    <w:unhideWhenUsed/>
    <w:rsid w:val="007B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63"/>
  </w:style>
  <w:style w:type="character" w:styleId="a7">
    <w:name w:val="Hyperlink"/>
    <w:basedOn w:val="a0"/>
    <w:uiPriority w:val="99"/>
    <w:semiHidden/>
    <w:unhideWhenUsed/>
    <w:rsid w:val="001C3A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E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biologylib.ru%2Fcatalog%2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2F33-499D-46F3-BD91-194C074D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751</cp:lastModifiedBy>
  <cp:revision>10</cp:revision>
  <cp:lastPrinted>2019-08-27T11:47:00Z</cp:lastPrinted>
  <dcterms:created xsi:type="dcterms:W3CDTF">2019-08-27T11:01:00Z</dcterms:created>
  <dcterms:modified xsi:type="dcterms:W3CDTF">2020-01-29T06:55:00Z</dcterms:modified>
</cp:coreProperties>
</file>