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Активные формы организации обучения.</w:t>
      </w:r>
      <w:bookmarkStart w:id="0" w:name="_GoBack"/>
      <w:bookmarkEnd w:id="0"/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- Применение нетрадиционных форм проведения уроков (урок – деловая игра, урок – соревнование, урок – семинар, урок – экскурсия, интегрированный урок и др.);</w:t>
      </w:r>
      <w:proofErr w:type="gramEnd"/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-Использование нетрадиционных форм учебных занятий (интегрированные занятия, объединенные единой темой, проблемой; комбинированные, проектные занятия, творческие мастерские и др.);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-Использование игровых форм;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-Диалогическое взаимодействие;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-Проблемно-задачный подход (проблемные вопросы, проблемные ситуации и др.)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-Использование различных форм работы (групповые, бригадные, парные, индивидуальные, фронтальные и др.);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-Интерактивные методы обучения (репродуктивный, частично-поисковый, творческий и др.);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-Использование дидактических средств (тесты, терминологические кроссворды и др.);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-Внедрение развивающих дидактических приемов (речевых оборотов типа “Хочу спросить…”, “Для меня сегодняшнее занятие…”, “Я бы сделал так…” и т.д.; художественное </w:t>
      </w:r>
      <w:proofErr w:type="gramStart"/>
      <w:r>
        <w:rPr>
          <w:color w:val="000000"/>
        </w:rPr>
        <w:t>изо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помощью схем, символов, рисунков и др.);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-Использование всех методов мотивации (эмоциональных, познавательных, социальных и др.);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-Различные виды домашней работы (групповые, творческие, дифференцированные, для соседа и др.);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Деятельностный</w:t>
      </w:r>
      <w:proofErr w:type="spellEnd"/>
      <w:r>
        <w:rPr>
          <w:color w:val="000000"/>
        </w:rPr>
        <w:t xml:space="preserve"> подход в обучении.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 активным методам обучения относятся: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Мозговой штурм (мозговая атака, </w:t>
      </w:r>
      <w:proofErr w:type="spellStart"/>
      <w:r>
        <w:rPr>
          <w:b/>
          <w:bCs/>
          <w:i/>
          <w:iCs/>
          <w:color w:val="000000"/>
        </w:rPr>
        <w:t>брейнсторминг</w:t>
      </w:r>
      <w:proofErr w:type="spellEnd"/>
      <w:r>
        <w:rPr>
          <w:b/>
          <w:bCs/>
          <w:i/>
          <w:iCs/>
          <w:color w:val="000000"/>
        </w:rPr>
        <w:t>)</w:t>
      </w:r>
      <w:r>
        <w:rPr>
          <w:color w:val="000000"/>
        </w:rPr>
        <w:t> - широко применяемый способ продуцирования новых идей для решения научных и практических проблем. Его цель — организация коллективной мыслительной деятельности по поиску нетрадиционных путей решения проблем.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Деловая игра</w:t>
      </w:r>
      <w:r>
        <w:rPr>
          <w:color w:val="000000"/>
        </w:rPr>
        <w:t> — метод имитации ситуаций, моделирующих профессиональную или иную деятельность путем игры, по заданным правилам.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«Круглый стол»</w:t>
      </w:r>
      <w:r>
        <w:rPr>
          <w:color w:val="000000"/>
        </w:rPr>
        <w:t> — это метод активного обучения, одна из орга</w:t>
      </w:r>
      <w:r>
        <w:rPr>
          <w:color w:val="000000"/>
        </w:rPr>
        <w:softHyphen/>
        <w:t>низационных форм познавательной деятельности учащихся, позволяющая закрепить полученные ранее знания, восполнить недостающую информацию, сформировать умения решать проблемы, укрепить позиции, научить культуре ведения дискуссии.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Анализ конкретных ситуаций (</w:t>
      </w:r>
      <w:proofErr w:type="spellStart"/>
      <w:r>
        <w:rPr>
          <w:b/>
          <w:bCs/>
          <w:i/>
          <w:iCs/>
          <w:color w:val="000000"/>
        </w:rPr>
        <w:t>case-study</w:t>
      </w:r>
      <w:proofErr w:type="spellEnd"/>
      <w:r>
        <w:rPr>
          <w:b/>
          <w:bCs/>
          <w:i/>
          <w:iCs/>
          <w:color w:val="000000"/>
        </w:rPr>
        <w:t>)</w:t>
      </w:r>
      <w:r>
        <w:rPr>
          <w:color w:val="000000"/>
        </w:rPr>
        <w:t> — один из наиболее эффективных и распространенных методов организации активной познавательной деятельности обучающихся. Метод анализа конкретных ситуаций развивает способность к анализу нерафинированных жизненных и производственных задач. Сталкиваясь с конкретной ситуацией, обучаемый должен определить: есть ли в ней проблема, в чем она состоит, определить свое отношение к ситуации.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Проблемное обучение</w:t>
      </w:r>
      <w:r>
        <w:rPr>
          <w:color w:val="000000"/>
        </w:rPr>
        <w:t xml:space="preserve"> — такая форма, в которой процесс познания учащихся приближается к поисковой, исследовательской деятельности. Успешность проблемного обучения обеспечивается совместными усилиями преподавателя и </w:t>
      </w:r>
      <w:proofErr w:type="gramStart"/>
      <w:r>
        <w:rPr>
          <w:color w:val="000000"/>
        </w:rPr>
        <w:t>обучаемых</w:t>
      </w:r>
      <w:proofErr w:type="gramEnd"/>
      <w:r>
        <w:rPr>
          <w:color w:val="000000"/>
        </w:rPr>
        <w:t xml:space="preserve">. Основная задача педагога — не столько передать информацию, сколько приобщить слушателей к объективным противоречиям развития научного знания и способам их разрешения. В </w:t>
      </w:r>
      <w:r>
        <w:rPr>
          <w:color w:val="000000"/>
        </w:rPr>
        <w:lastRenderedPageBreak/>
        <w:t>сотрудничестве с преподавателем учащиеся «открывают» для себя новые знания, постигают теоретические особенности отдельной науки.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Основные формы и методы активного обучения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Активные методы обучения (АМО) должны вызывать у обучаемых стремление самостоятельно разобраться в сложных профессиональных вопросах и на основе глубокого системного анализа имеющихся факторов и событий выработать оптимальное решение по исследуемой проблеме для реализации его в практической деятельности.</w:t>
      </w:r>
      <w:proofErr w:type="gramEnd"/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Активные формы занятий –</w:t>
      </w:r>
      <w:r>
        <w:rPr>
          <w:color w:val="000000"/>
        </w:rPr>
        <w:t> это такие формы организации учебно-воспитательного процесса, которые способствуют разнообразному (индивидуальному, групповому, коллективному) изучению (усвоению) учебных вопросов (проблем), активному взаимодействию обучаемых и преподавателя, живому обмену мнениями между ними, нацеленному на выработку правильного понимания содержания изучаемой темы и способов ее практического использования.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Активные формы и методы неразрывно связаны друг с другом. Их совокупность образует определенный вид занятий, на которых осуществляется активное обучение. Методы наполняют формы конкретным содержанием, а формы влияет на качество методов. Если на занятиях определенной формы используются активные методы, можно добиться значительной активизации учебно-воспитательного процесса, роста его эффективности. В этом случае сама форма занятий приобретает активный характер.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настоящее время широко используются в учебно-воспитательном процессе следующие методы активного обучения: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проблемный;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диалоговый;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игровой;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исследовательский;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модульный;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опорных сигналов;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критических ситуаций;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автоматизированного обучения и т. д.</w:t>
      </w:r>
    </w:p>
    <w:p w:rsidR="006857D5" w:rsidRDefault="006857D5" w:rsidP="006857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Эти и другие методы активного обучения делятся на две группы: а) имитационные; б) </w:t>
      </w:r>
      <w:proofErr w:type="spellStart"/>
      <w:r>
        <w:rPr>
          <w:color w:val="000000"/>
        </w:rPr>
        <w:t>неимитационные</w:t>
      </w:r>
      <w:proofErr w:type="spellEnd"/>
      <w:r>
        <w:rPr>
          <w:color w:val="000000"/>
        </w:rPr>
        <w:t xml:space="preserve">. А </w:t>
      </w:r>
      <w:proofErr w:type="gramStart"/>
      <w:r>
        <w:rPr>
          <w:color w:val="000000"/>
        </w:rPr>
        <w:t>имитационные</w:t>
      </w:r>
      <w:proofErr w:type="gramEnd"/>
      <w:r>
        <w:rPr>
          <w:color w:val="000000"/>
        </w:rPr>
        <w:t>, в свою очередь, – на игровые и неигровые.</w:t>
      </w:r>
    </w:p>
    <w:p w:rsidR="00890C6A" w:rsidRDefault="00890C6A"/>
    <w:sectPr w:rsidR="00890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A6"/>
    <w:rsid w:val="001852A6"/>
    <w:rsid w:val="006857D5"/>
    <w:rsid w:val="0089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2020-11-28T17:26:00Z</dcterms:created>
  <dcterms:modified xsi:type="dcterms:W3CDTF">2020-11-28T17:27:00Z</dcterms:modified>
</cp:coreProperties>
</file>