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9A" w:rsidRPr="00017D9A" w:rsidRDefault="00017D9A" w:rsidP="00017D9A">
      <w:pPr>
        <w:jc w:val="center"/>
        <w:rPr>
          <w:rFonts w:ascii="Times New Roman" w:eastAsia="Times New Roman" w:hAnsi="Times New Roman" w:cs="Times New Roman"/>
          <w:b/>
          <w:sz w:val="28"/>
          <w:szCs w:val="28"/>
        </w:rPr>
      </w:pPr>
      <w:r w:rsidRPr="00017D9A">
        <w:rPr>
          <w:rFonts w:ascii="Times New Roman" w:eastAsia="Times New Roman" w:hAnsi="Times New Roman" w:cs="Times New Roman"/>
          <w:b/>
          <w:sz w:val="28"/>
          <w:szCs w:val="28"/>
        </w:rPr>
        <w:t>"</w:t>
      </w:r>
      <w:proofErr w:type="spellStart"/>
      <w:r w:rsidRPr="00017D9A">
        <w:rPr>
          <w:rFonts w:ascii="Times New Roman" w:eastAsia="Times New Roman" w:hAnsi="Times New Roman" w:cs="Times New Roman"/>
          <w:b/>
          <w:sz w:val="28"/>
          <w:szCs w:val="28"/>
        </w:rPr>
        <w:t>Компетентностный</w:t>
      </w:r>
      <w:proofErr w:type="spellEnd"/>
      <w:r w:rsidRPr="00017D9A">
        <w:rPr>
          <w:rFonts w:ascii="Times New Roman" w:eastAsia="Times New Roman" w:hAnsi="Times New Roman" w:cs="Times New Roman"/>
          <w:b/>
          <w:sz w:val="28"/>
          <w:szCs w:val="28"/>
        </w:rPr>
        <w:t xml:space="preserve"> подход в системе подготовки современных специалистов в медицинском колледже"</w:t>
      </w:r>
    </w:p>
    <w:p w:rsidR="00D27929" w:rsidRDefault="00017D9A" w:rsidP="4D87F7E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4D87F7EC" w:rsidRPr="4D87F7EC">
        <w:rPr>
          <w:rFonts w:ascii="Times New Roman" w:eastAsia="Times New Roman" w:hAnsi="Times New Roman" w:cs="Times New Roman"/>
          <w:sz w:val="28"/>
          <w:szCs w:val="28"/>
        </w:rPr>
        <w:t xml:space="preserve"> В настоящее время рассчитывать на то, что, дав студенту хорошее образование, мы обеспечили его на всю жизнь достаточной базой, не приходится.  Образование сегодня - это процесс непрерывный</w:t>
      </w:r>
      <w:proofErr w:type="gramStart"/>
      <w:r w:rsidR="4D87F7EC" w:rsidRPr="4D87F7EC">
        <w:rPr>
          <w:rFonts w:ascii="Times New Roman" w:eastAsia="Times New Roman" w:hAnsi="Times New Roman" w:cs="Times New Roman"/>
          <w:sz w:val="28"/>
          <w:szCs w:val="28"/>
        </w:rPr>
        <w:t xml:space="preserve"> ,</w:t>
      </w:r>
      <w:proofErr w:type="gramEnd"/>
      <w:r w:rsidR="4D87F7EC" w:rsidRPr="4D87F7EC">
        <w:rPr>
          <w:rFonts w:ascii="Times New Roman" w:eastAsia="Times New Roman" w:hAnsi="Times New Roman" w:cs="Times New Roman"/>
          <w:sz w:val="28"/>
          <w:szCs w:val="28"/>
        </w:rPr>
        <w:t xml:space="preserve"> а качество образования должно отвечать требованиям времени.</w:t>
      </w:r>
    </w:p>
    <w:p w:rsidR="00D27929"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В современном, постоянно меняющемся обществе, с нарастающим объёмом информации, с непредвиденными ситуациями возникает необходимость формирования специалиста, который должен быть гибким, динамичным, постоянно корректируемым в профессии и специальности. В связи с этим на отделении “Лабораторная диагностика” </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специальность 060110 “Медицинский лабораторный техник”) мы формируем специалиста как гибкую, с определенным набором компетенций личность, способную успешно адаптироваться к постоянно меняющимся условиям жизни. Большое внимание уделяется компетенциям, которые начинают играть существенную роль в профессиональном образовании и становлении современного медицинского специалиста.</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С категориями “компетентность”, “компетенция” связано понятие “квалификация”. Понятие квалификации входит в структуру прежнего государственного стандарта профессионального образования, где определенны профессиональные качества специалиста, квалификационные  характеристики отражающие основные требования к подготовке специалиста сформулированные, как профессионально значимые характеристики </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умения и навыки), которые необходимы для выполнения профессиональных задач и обязанностей. Однако прежняя концепция “усвоения знаний”  направлена на запоминание фактической информации и заучивание определенного рода приемов. Сегодня же важно, чтобы выпускник обладал не только определенным уровнем знаний, умений и навыков, но и сформированным отношением к своей будущей профессиональной деятельности, четко  выраженными профессиональными компетентностями, т.е. определенным опытом </w:t>
      </w:r>
      <w:proofErr w:type="gramStart"/>
      <w:r w:rsidRPr="4D87F7EC">
        <w:rPr>
          <w:rFonts w:ascii="Times New Roman" w:eastAsia="Times New Roman" w:hAnsi="Times New Roman" w:cs="Times New Roman"/>
          <w:sz w:val="28"/>
          <w:szCs w:val="28"/>
        </w:rPr>
        <w:t>в</w:t>
      </w:r>
      <w:proofErr w:type="gramEnd"/>
      <w:r w:rsidRPr="4D87F7EC">
        <w:rPr>
          <w:rFonts w:ascii="Times New Roman" w:eastAsia="Times New Roman" w:hAnsi="Times New Roman" w:cs="Times New Roman"/>
          <w:sz w:val="28"/>
          <w:szCs w:val="28"/>
        </w:rPr>
        <w:t xml:space="preserve"> избранной профессиональной сфере. </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В зарубежной отечественной литературе большое внимание уделяется понятию “ ключевые компетенции”</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В материалах международного симпозиума “Среднее образование  для Европы” </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Берн, 1996) говорится о том, что, если мы хотим дать подрастающему поколению шанс на успех, важно точно определить </w:t>
      </w:r>
      <w:r w:rsidRPr="4D87F7EC">
        <w:rPr>
          <w:rFonts w:ascii="Times New Roman" w:eastAsia="Times New Roman" w:hAnsi="Times New Roman" w:cs="Times New Roman"/>
          <w:sz w:val="28"/>
          <w:szCs w:val="28"/>
        </w:rPr>
        <w:lastRenderedPageBreak/>
        <w:t>основные знания, ключевые компетентности, которые должны обладать обучаемые, чтобы подготовиться к самостоятельной жизни и к продолжению образования.</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Если обратиться к исследованиям Э.Ф. </w:t>
      </w:r>
      <w:proofErr w:type="spellStart"/>
      <w:r w:rsidRPr="4D87F7EC">
        <w:rPr>
          <w:rFonts w:ascii="Times New Roman" w:eastAsia="Times New Roman" w:hAnsi="Times New Roman" w:cs="Times New Roman"/>
          <w:sz w:val="28"/>
          <w:szCs w:val="28"/>
        </w:rPr>
        <w:t>Зеера</w:t>
      </w:r>
      <w:proofErr w:type="spellEnd"/>
      <w:r w:rsidRPr="4D87F7EC">
        <w:rPr>
          <w:rFonts w:ascii="Times New Roman" w:eastAsia="Times New Roman" w:hAnsi="Times New Roman" w:cs="Times New Roman"/>
          <w:sz w:val="28"/>
          <w:szCs w:val="28"/>
        </w:rPr>
        <w:t xml:space="preserve"> о профессионально обусловленной структуре личности, под ключевой компетенцией автор понимает комплекс психологических качеств, способностей, умений и навыков специалиста, обеспечивающий эффективное выполнение определенных профессиональных функций составляющий один из компонентов общей квалификации специалиста.</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Автором предложения квалификации ключевых компетенций по функциональной принадлежности: </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w:t>
      </w:r>
      <w:proofErr w:type="spellStart"/>
      <w:r w:rsidRPr="4D87F7EC">
        <w:rPr>
          <w:rFonts w:ascii="Times New Roman" w:eastAsia="Times New Roman" w:hAnsi="Times New Roman" w:cs="Times New Roman"/>
          <w:sz w:val="28"/>
          <w:szCs w:val="28"/>
        </w:rPr>
        <w:t>общепрофессиональные</w:t>
      </w:r>
      <w:proofErr w:type="spellEnd"/>
      <w:r w:rsidRPr="4D87F7EC">
        <w:rPr>
          <w:rFonts w:ascii="Times New Roman" w:eastAsia="Times New Roman" w:hAnsi="Times New Roman" w:cs="Times New Roman"/>
          <w:sz w:val="28"/>
          <w:szCs w:val="28"/>
        </w:rPr>
        <w:t xml:space="preserve"> компетенции </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профильно-практические знания и умения, общеобразовательные знания и умения</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когнитивные ключевые компетенции ( способность к самостоятельному мышлению и учению</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 анализу, синтезу, творческие способности, способности к решению проблем, оцениванию, критическое мышление);</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психотропные ключевые компетенции (координация, выносливость, концентрация внимания и др.)</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социальные способности;</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персональные ключевые компетенции ( ответственность, уверенности в себе и </w:t>
      </w:r>
      <w:proofErr w:type="spellStart"/>
      <w:proofErr w:type="gramStart"/>
      <w:r w:rsidRPr="4D87F7EC">
        <w:rPr>
          <w:rFonts w:ascii="Times New Roman" w:eastAsia="Times New Roman" w:hAnsi="Times New Roman" w:cs="Times New Roman"/>
          <w:sz w:val="28"/>
          <w:szCs w:val="28"/>
        </w:rPr>
        <w:t>др</w:t>
      </w:r>
      <w:proofErr w:type="spellEnd"/>
      <w:proofErr w:type="gramEnd"/>
      <w:r w:rsidRPr="4D87F7EC">
        <w:rPr>
          <w:rFonts w:ascii="Times New Roman" w:eastAsia="Times New Roman" w:hAnsi="Times New Roman" w:cs="Times New Roman"/>
          <w:sz w:val="28"/>
          <w:szCs w:val="28"/>
        </w:rPr>
        <w:t>)</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Таким образом, </w:t>
      </w:r>
      <w:proofErr w:type="spellStart"/>
      <w:r w:rsidRPr="4D87F7EC">
        <w:rPr>
          <w:rFonts w:ascii="Times New Roman" w:eastAsia="Times New Roman" w:hAnsi="Times New Roman" w:cs="Times New Roman"/>
          <w:sz w:val="28"/>
          <w:szCs w:val="28"/>
        </w:rPr>
        <w:t>компетентностный</w:t>
      </w:r>
      <w:proofErr w:type="spellEnd"/>
      <w:r w:rsidRPr="4D87F7EC">
        <w:rPr>
          <w:rFonts w:ascii="Times New Roman" w:eastAsia="Times New Roman" w:hAnsi="Times New Roman" w:cs="Times New Roman"/>
          <w:sz w:val="28"/>
          <w:szCs w:val="28"/>
        </w:rPr>
        <w:t xml:space="preserve"> подход предполагает освоение студентом различного рода умений, позволяющих ему в будущем действовать эффективно в ситуациях профессиональной, личной и общественной жизни.</w:t>
      </w:r>
    </w:p>
    <w:p w:rsidR="33E92757"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Медицинская сфера деятельности характеризуется набором своих компетенций, которыми должен владеть каждый специалист- это профессиональные компетенции</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 Примером профессиональных компетентностей являются: </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чуткое отношение к проблемам пациенто</w:t>
      </w:r>
      <w:proofErr w:type="gramStart"/>
      <w:r w:rsidRPr="4D87F7EC">
        <w:rPr>
          <w:rFonts w:ascii="Times New Roman" w:eastAsia="Times New Roman" w:hAnsi="Times New Roman" w:cs="Times New Roman"/>
          <w:sz w:val="28"/>
          <w:szCs w:val="28"/>
        </w:rPr>
        <w:t>в(</w:t>
      </w:r>
      <w:proofErr w:type="gramEnd"/>
      <w:r w:rsidRPr="4D87F7EC">
        <w:rPr>
          <w:rFonts w:ascii="Times New Roman" w:eastAsia="Times New Roman" w:hAnsi="Times New Roman" w:cs="Times New Roman"/>
          <w:sz w:val="28"/>
          <w:szCs w:val="28"/>
        </w:rPr>
        <w:t xml:space="preserve"> моральных, нравственных, этических норм и правил , приемов профессионального общения и т. п.);</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диагностический поиск требует развития познавательных (сбор, хранение и доставка биологического материала), коммуникативных </w:t>
      </w:r>
      <w:r w:rsidRPr="4D87F7EC">
        <w:rPr>
          <w:rFonts w:ascii="Times New Roman" w:eastAsia="Times New Roman" w:hAnsi="Times New Roman" w:cs="Times New Roman"/>
          <w:sz w:val="28"/>
          <w:szCs w:val="28"/>
        </w:rPr>
        <w:lastRenderedPageBreak/>
        <w:t>(умение общаться с пациентами),  информационных (получение, анализ и сопоставление физиологических и морфологических показателей) и другого рода компетенций;</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комплекс неотложных состояний в клинико-диагностических лабораториях (КДЛ), безопасности работы в КДЛ лечебно-профилактических учреждений  и прочие требуют дальнейшей разработки с позиций </w:t>
      </w:r>
      <w:proofErr w:type="spellStart"/>
      <w:r w:rsidRPr="4D87F7EC">
        <w:rPr>
          <w:rFonts w:ascii="Times New Roman" w:eastAsia="Times New Roman" w:hAnsi="Times New Roman" w:cs="Times New Roman"/>
          <w:sz w:val="28"/>
          <w:szCs w:val="28"/>
        </w:rPr>
        <w:t>компетентностного</w:t>
      </w:r>
      <w:proofErr w:type="spellEnd"/>
      <w:r w:rsidRPr="4D87F7EC">
        <w:rPr>
          <w:rFonts w:ascii="Times New Roman" w:eastAsia="Times New Roman" w:hAnsi="Times New Roman" w:cs="Times New Roman"/>
          <w:sz w:val="28"/>
          <w:szCs w:val="28"/>
        </w:rPr>
        <w:t xml:space="preserve">  подхода.</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Базисные знания, умения и навыки, полученные в колледже студентами, должны быть усвоены настолько прочно, чтобы оставаться действенными на протяжении всей жизни.</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Особое место отводится роли преподавателя при </w:t>
      </w:r>
      <w:proofErr w:type="spellStart"/>
      <w:r w:rsidRPr="4D87F7EC">
        <w:rPr>
          <w:rFonts w:ascii="Times New Roman" w:eastAsia="Times New Roman" w:hAnsi="Times New Roman" w:cs="Times New Roman"/>
          <w:sz w:val="28"/>
          <w:szCs w:val="28"/>
        </w:rPr>
        <w:t>компетентностном</w:t>
      </w:r>
      <w:proofErr w:type="spellEnd"/>
      <w:r w:rsidRPr="4D87F7EC">
        <w:rPr>
          <w:rFonts w:ascii="Times New Roman" w:eastAsia="Times New Roman" w:hAnsi="Times New Roman" w:cs="Times New Roman"/>
          <w:sz w:val="28"/>
          <w:szCs w:val="28"/>
        </w:rPr>
        <w:t xml:space="preserve"> подходе, основная задача которого: научить студента учиться, т.е. находить, использовать и принимать информацию в дальнейшей профессиональной деятельности. Преподаватель обязан привести имеющиеся знания студентов в систему, поскольку объем информации в наше время настолько возрос, что ничья память не способна его удержать, так как она обладает свойством очищать кладовые от некоторой информации. Очень важно знать, как наша память очищается от излишков информации: подряд без разбора или более рационально, то есть выбрасываться из памяти менее значимая информация, а на длительное время остается более важное, специально отобранное. Данную задачу мы соответственным образом перерабатываем</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 раскладывая знания по полочкам. В получении навыков организации информации помогает студентам построение логично-смысловых моделей и применение “Мозгового штурма” или “Кластеров”. Эти методы успешно применяются на занятиях со студентами отделения “Лабораторная диагностика”, когда идет обобщение полученных знаний и умений перед производственной практикой. В процессе </w:t>
      </w:r>
      <w:proofErr w:type="spellStart"/>
      <w:r w:rsidRPr="4D87F7EC">
        <w:rPr>
          <w:rFonts w:ascii="Times New Roman" w:eastAsia="Times New Roman" w:hAnsi="Times New Roman" w:cs="Times New Roman"/>
          <w:sz w:val="28"/>
          <w:szCs w:val="28"/>
        </w:rPr>
        <w:t>кластирования</w:t>
      </w:r>
      <w:proofErr w:type="spellEnd"/>
      <w:r w:rsidRPr="4D87F7EC">
        <w:rPr>
          <w:rFonts w:ascii="Times New Roman" w:eastAsia="Times New Roman" w:hAnsi="Times New Roman" w:cs="Times New Roman"/>
          <w:sz w:val="28"/>
          <w:szCs w:val="28"/>
        </w:rPr>
        <w:t xml:space="preserve"> и построения ЛСМ студенты приобретают профессиональные компетенции действия, компетенции методов, профессиональные и социальные компетенции.</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Определенную роль в приобретении профессиональных знаний играет оформление кабинетов и лабораторий  по лабораторной диагностике. Оно дает возможность проводить занятия в условиях, приближенных к практическому здравоохранению: существует имитация биохимической, клинической, микробиологической лабораторий</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 xml:space="preserve"> укомплектованных необходимым оборудованием, приборами и наборами соответствующих реактивов. В кабинетах есть все необходимые методические разборки </w:t>
      </w:r>
      <w:r w:rsidRPr="4D87F7EC">
        <w:rPr>
          <w:rFonts w:ascii="Times New Roman" w:eastAsia="Times New Roman" w:hAnsi="Times New Roman" w:cs="Times New Roman"/>
          <w:sz w:val="28"/>
          <w:szCs w:val="28"/>
        </w:rPr>
        <w:lastRenderedPageBreak/>
        <w:t xml:space="preserve">теоретических и </w:t>
      </w:r>
      <w:proofErr w:type="spellStart"/>
      <w:r w:rsidRPr="4D87F7EC">
        <w:rPr>
          <w:rFonts w:ascii="Times New Roman" w:eastAsia="Times New Roman" w:hAnsi="Times New Roman" w:cs="Times New Roman"/>
          <w:sz w:val="28"/>
          <w:szCs w:val="28"/>
        </w:rPr>
        <w:t>ипрактических</w:t>
      </w:r>
      <w:proofErr w:type="spellEnd"/>
      <w:r w:rsidRPr="4D87F7EC">
        <w:rPr>
          <w:rFonts w:ascii="Times New Roman" w:eastAsia="Times New Roman" w:hAnsi="Times New Roman" w:cs="Times New Roman"/>
          <w:sz w:val="28"/>
          <w:szCs w:val="28"/>
        </w:rPr>
        <w:t xml:space="preserve"> занятий, по изучаемым темам, для студентов и преподавателя.</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Важное место в подготовке специалистов в медицинском колледже  занимает организация проектно- исследовательской работы студентов при проведении лабораторных и практических работ, написании рефератов, проектов и др. Метод проектов позволяет формировать ключевые компетенции студентов. Метод проектов эффективен, поскольку: </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стимулирует практическую проектную деятельность студентов, позволяя формировать весь набор компетенций;</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позволяет создать “ естественную среду”, т.е. условия деятельности, максимально приближены </w:t>
      </w:r>
      <w:proofErr w:type="gramStart"/>
      <w:r w:rsidRPr="4D87F7EC">
        <w:rPr>
          <w:rFonts w:ascii="Times New Roman" w:eastAsia="Times New Roman" w:hAnsi="Times New Roman" w:cs="Times New Roman"/>
          <w:sz w:val="28"/>
          <w:szCs w:val="28"/>
        </w:rPr>
        <w:t>к</w:t>
      </w:r>
      <w:proofErr w:type="gramEnd"/>
      <w:r w:rsidRPr="4D87F7EC">
        <w:rPr>
          <w:rFonts w:ascii="Times New Roman" w:eastAsia="Times New Roman" w:hAnsi="Times New Roman" w:cs="Times New Roman"/>
          <w:sz w:val="28"/>
          <w:szCs w:val="28"/>
        </w:rPr>
        <w:t xml:space="preserve"> реальным для формирования ключевых компетенций студентов.</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Учебно-исследовательская деятельност</w:t>
      </w:r>
      <w:proofErr w:type="gramStart"/>
      <w:r w:rsidRPr="4D87F7EC">
        <w:rPr>
          <w:rFonts w:ascii="Times New Roman" w:eastAsia="Times New Roman" w:hAnsi="Times New Roman" w:cs="Times New Roman"/>
          <w:sz w:val="28"/>
          <w:szCs w:val="28"/>
        </w:rPr>
        <w:t>ь-</w:t>
      </w:r>
      <w:proofErr w:type="gramEnd"/>
      <w:r w:rsidRPr="4D87F7EC">
        <w:rPr>
          <w:rFonts w:ascii="Times New Roman" w:eastAsia="Times New Roman" w:hAnsi="Times New Roman" w:cs="Times New Roman"/>
          <w:sz w:val="28"/>
          <w:szCs w:val="28"/>
        </w:rPr>
        <w:t xml:space="preserve"> эффективная форма профессионального образования, позволяющая студентам овладеть методологией научного поиска, способствующая развитию у них творческих способностей, осознанию необходимости самообразования и саморазвития. Как показывает практика, именно в процессе научного поиска происходить формирование готовности будущих специалистов к творческой реализации полученных знаний, умений и навыков.  </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Основная цель учебно-исследовательской деятельности в “ Тамбовском областном базовом медицинском колледже” на отделении “ Лабораторная диагностика” - подготовка медицинского лабораторного техника, </w:t>
      </w:r>
      <w:proofErr w:type="spellStart"/>
      <w:r w:rsidRPr="4D87F7EC">
        <w:rPr>
          <w:rFonts w:ascii="Times New Roman" w:eastAsia="Times New Roman" w:hAnsi="Times New Roman" w:cs="Times New Roman"/>
          <w:sz w:val="28"/>
          <w:szCs w:val="28"/>
        </w:rPr>
        <w:t>ориентированно</w:t>
      </w:r>
      <w:proofErr w:type="spellEnd"/>
      <w:r w:rsidRPr="4D87F7EC">
        <w:rPr>
          <w:rFonts w:ascii="Times New Roman" w:eastAsia="Times New Roman" w:hAnsi="Times New Roman" w:cs="Times New Roman"/>
          <w:sz w:val="28"/>
          <w:szCs w:val="28"/>
        </w:rPr>
        <w:t xml:space="preserve"> на использования и внедрение инноваций в профессиональной деятельности.</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На отделении “Лабораторная диагностика” постоянно функционирует временная творческая группа, в работе которой принимают участие студенты, преподаватели и работники </w:t>
      </w:r>
      <w:proofErr w:type="gramStart"/>
      <w:r w:rsidRPr="4D87F7EC">
        <w:rPr>
          <w:rFonts w:ascii="Times New Roman" w:eastAsia="Times New Roman" w:hAnsi="Times New Roman" w:cs="Times New Roman"/>
          <w:sz w:val="28"/>
          <w:szCs w:val="28"/>
        </w:rPr>
        <w:t>городских</w:t>
      </w:r>
      <w:proofErr w:type="gramEnd"/>
      <w:r w:rsidRPr="4D87F7EC">
        <w:rPr>
          <w:rFonts w:ascii="Times New Roman" w:eastAsia="Times New Roman" w:hAnsi="Times New Roman" w:cs="Times New Roman"/>
          <w:sz w:val="28"/>
          <w:szCs w:val="28"/>
        </w:rPr>
        <w:t xml:space="preserve"> клинико-диагностических лабораторию. Основной целью ее создания явилась необходимость сокращения сроков адаптации студентов в профессиональной среде.</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Использование информационных технологий в подготовке и защите учебно-исследовательской проектов:</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 способствует формированию у студентов таких же качеств, как образное, пространственное и ассоциативное мышление, воображение, интуиция.</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lastRenderedPageBreak/>
        <w:t xml:space="preserve">         * повышает уровень владения информационно-коммуникативными технологиями </w:t>
      </w:r>
      <w:proofErr w:type="gramStart"/>
      <w:r w:rsidRPr="4D87F7EC">
        <w:rPr>
          <w:rFonts w:ascii="Times New Roman" w:eastAsia="Times New Roman" w:hAnsi="Times New Roman" w:cs="Times New Roman"/>
          <w:sz w:val="28"/>
          <w:szCs w:val="28"/>
        </w:rPr>
        <w:t xml:space="preserve">( </w:t>
      </w:r>
      <w:proofErr w:type="gramEnd"/>
      <w:r w:rsidRPr="4D87F7EC">
        <w:rPr>
          <w:rFonts w:ascii="Times New Roman" w:eastAsia="Times New Roman" w:hAnsi="Times New Roman" w:cs="Times New Roman"/>
          <w:sz w:val="28"/>
          <w:szCs w:val="28"/>
        </w:rPr>
        <w:t>ИКТ)</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В студенческих работах исследуются актуальные вопросы современной лабораторной диагностики, связанные с проблемами здоровья человека. Например, на областной </w:t>
      </w:r>
      <w:proofErr w:type="spellStart"/>
      <w:r w:rsidRPr="4D87F7EC">
        <w:rPr>
          <w:rFonts w:ascii="Times New Roman" w:eastAsia="Times New Roman" w:hAnsi="Times New Roman" w:cs="Times New Roman"/>
          <w:sz w:val="28"/>
          <w:szCs w:val="28"/>
        </w:rPr>
        <w:t>межучилищной</w:t>
      </w:r>
      <w:proofErr w:type="spellEnd"/>
      <w:r w:rsidRPr="4D87F7EC">
        <w:rPr>
          <w:rFonts w:ascii="Times New Roman" w:eastAsia="Times New Roman" w:hAnsi="Times New Roman" w:cs="Times New Roman"/>
          <w:sz w:val="28"/>
          <w:szCs w:val="28"/>
        </w:rPr>
        <w:t xml:space="preserve"> научно-практической конференции в 2008 г. были представлены результаты работы временной творческой  группы по теме “ Диабет </w:t>
      </w:r>
      <w:proofErr w:type="gramStart"/>
      <w:r w:rsidRPr="4D87F7EC">
        <w:rPr>
          <w:rFonts w:ascii="Times New Roman" w:eastAsia="Times New Roman" w:hAnsi="Times New Roman" w:cs="Times New Roman"/>
          <w:sz w:val="28"/>
          <w:szCs w:val="28"/>
        </w:rPr>
        <w:t>-э</w:t>
      </w:r>
      <w:proofErr w:type="gramEnd"/>
      <w:r w:rsidRPr="4D87F7EC">
        <w:rPr>
          <w:rFonts w:ascii="Times New Roman" w:eastAsia="Times New Roman" w:hAnsi="Times New Roman" w:cs="Times New Roman"/>
          <w:sz w:val="28"/>
          <w:szCs w:val="28"/>
        </w:rPr>
        <w:t xml:space="preserve">то не заболевание, а образ жизни”. Актуальность данного исследования определяется тем, что сахарный диабет относится к числу наиболее распространенных в Тамбовской области заболеваний,  характеризующихся развитием наиболее тяжелых осложнений, приводящих к ранней смертности людей молодого возраста. Целью исследования явилось предупреждение развития осложнений у больных сахарным диабетом на основе обучения </w:t>
      </w:r>
      <w:proofErr w:type="spellStart"/>
      <w:r w:rsidRPr="4D87F7EC">
        <w:rPr>
          <w:rFonts w:ascii="Times New Roman" w:eastAsia="Times New Roman" w:hAnsi="Times New Roman" w:cs="Times New Roman"/>
          <w:sz w:val="28"/>
          <w:szCs w:val="28"/>
        </w:rPr>
        <w:t>научения</w:t>
      </w:r>
      <w:proofErr w:type="spellEnd"/>
      <w:r w:rsidRPr="4D87F7EC">
        <w:rPr>
          <w:rFonts w:ascii="Times New Roman" w:eastAsia="Times New Roman" w:hAnsi="Times New Roman" w:cs="Times New Roman"/>
          <w:sz w:val="28"/>
          <w:szCs w:val="28"/>
        </w:rPr>
        <w:t xml:space="preserve"> населения методикам осуществления качественного метаболического и биохимического самоконтроля.</w:t>
      </w:r>
    </w:p>
    <w:p w:rsidR="4D87F7EC" w:rsidRDefault="4D87F7EC" w:rsidP="4D87F7EC">
      <w:pPr>
        <w:rPr>
          <w:rFonts w:ascii="Times New Roman" w:eastAsia="Times New Roman" w:hAnsi="Times New Roman" w:cs="Times New Roman"/>
          <w:sz w:val="28"/>
          <w:szCs w:val="28"/>
        </w:rPr>
      </w:pPr>
      <w:r w:rsidRPr="4D87F7EC">
        <w:rPr>
          <w:rFonts w:ascii="Times New Roman" w:eastAsia="Times New Roman" w:hAnsi="Times New Roman" w:cs="Times New Roman"/>
          <w:sz w:val="28"/>
          <w:szCs w:val="28"/>
        </w:rPr>
        <w:t xml:space="preserve">         Таким образом, реализация </w:t>
      </w:r>
      <w:proofErr w:type="spellStart"/>
      <w:r w:rsidRPr="4D87F7EC">
        <w:rPr>
          <w:rFonts w:ascii="Times New Roman" w:eastAsia="Times New Roman" w:hAnsi="Times New Roman" w:cs="Times New Roman"/>
          <w:sz w:val="28"/>
          <w:szCs w:val="28"/>
        </w:rPr>
        <w:t>компетентностного</w:t>
      </w:r>
      <w:proofErr w:type="spellEnd"/>
      <w:r w:rsidRPr="4D87F7EC">
        <w:rPr>
          <w:rFonts w:ascii="Times New Roman" w:eastAsia="Times New Roman" w:hAnsi="Times New Roman" w:cs="Times New Roman"/>
          <w:sz w:val="28"/>
          <w:szCs w:val="28"/>
        </w:rPr>
        <w:t xml:space="preserve"> подхода в учебном процессе, построенном на совокупности технологий активного обучения, побуждает выпускников к саморазвитию, самообразованию и формирует профессиональную компетентность, которая является фундаментом </w:t>
      </w:r>
      <w:proofErr w:type="spellStart"/>
      <w:r w:rsidRPr="4D87F7EC">
        <w:rPr>
          <w:rFonts w:ascii="Times New Roman" w:eastAsia="Times New Roman" w:hAnsi="Times New Roman" w:cs="Times New Roman"/>
          <w:sz w:val="28"/>
          <w:szCs w:val="28"/>
        </w:rPr>
        <w:t>профессиализма</w:t>
      </w:r>
      <w:proofErr w:type="spellEnd"/>
      <w:r w:rsidRPr="4D87F7EC">
        <w:rPr>
          <w:rFonts w:ascii="Times New Roman" w:eastAsia="Times New Roman" w:hAnsi="Times New Roman" w:cs="Times New Roman"/>
          <w:sz w:val="28"/>
          <w:szCs w:val="28"/>
        </w:rPr>
        <w:t>.</w:t>
      </w:r>
    </w:p>
    <w:p w:rsidR="4D87F7EC" w:rsidRDefault="4D87F7EC" w:rsidP="4D87F7EC"/>
    <w:p w:rsidR="4D87F7EC" w:rsidRDefault="4D87F7EC" w:rsidP="4D87F7EC"/>
    <w:sectPr w:rsidR="4D87F7EC" w:rsidSect="00D2792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41F1EB52"/>
    <w:rsid w:val="00017D9A"/>
    <w:rsid w:val="007E34DB"/>
    <w:rsid w:val="00D27929"/>
    <w:rsid w:val="0F6AC6AD"/>
    <w:rsid w:val="33E92757"/>
    <w:rsid w:val="41F1EB52"/>
    <w:rsid w:val="4D87F7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1437</Words>
  <Characters>8195</Characters>
  <Application>Microsoft Office Word</Application>
  <DocSecurity>0</DocSecurity>
  <Lines>68</Lines>
  <Paragraphs>19</Paragraphs>
  <ScaleCrop>false</ScaleCrop>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Михальцова Анастасия</dc:creator>
  <cp:lastModifiedBy>Пользователь Windows</cp:lastModifiedBy>
  <cp:revision>2</cp:revision>
  <dcterms:created xsi:type="dcterms:W3CDTF">2020-11-29T10:04:00Z</dcterms:created>
  <dcterms:modified xsi:type="dcterms:W3CDTF">2020-11-29T10:04:00Z</dcterms:modified>
</cp:coreProperties>
</file>