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029A9" w:rsidRPr="005401D0" w:rsidRDefault="005401D0" w:rsidP="00117B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3029A9" w:rsidRPr="005401D0">
        <w:rPr>
          <w:rFonts w:ascii="Times New Roman" w:hAnsi="Times New Roman" w:cs="Times New Roman"/>
          <w:b/>
          <w:sz w:val="28"/>
          <w:szCs w:val="28"/>
        </w:rPr>
        <w:t>Речевые нарушения у детей - серьезная проблема нашего времени.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029A9">
        <w:rPr>
          <w:rFonts w:ascii="Times New Roman" w:hAnsi="Times New Roman" w:cs="Times New Roman"/>
          <w:sz w:val="24"/>
          <w:szCs w:val="24"/>
        </w:rPr>
        <w:t>Почему-то все чаще перед поступлением в школу родители с удивлением узнают, что их семилетний ребенок не выговари</w:t>
      </w:r>
      <w:r>
        <w:rPr>
          <w:rFonts w:ascii="Times New Roman" w:hAnsi="Times New Roman" w:cs="Times New Roman"/>
          <w:sz w:val="24"/>
          <w:szCs w:val="24"/>
        </w:rPr>
        <w:t>вает одну или несколько зву</w:t>
      </w:r>
      <w:r w:rsidRPr="003029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29A9">
        <w:rPr>
          <w:rFonts w:ascii="Times New Roman" w:hAnsi="Times New Roman" w:cs="Times New Roman"/>
          <w:sz w:val="24"/>
          <w:szCs w:val="24"/>
        </w:rPr>
        <w:t>в родного языка, а милая и забавная, для родителей, картавость - отклонение от нормы, которое будет мешать ребенку полноценно заниматься в школе. Самое неприятное - это то, что нет тенденции к уменьшению количества таких детей, - напротив, с каждым годом все больше детей нуждаются в помощи логопеда. В чем причина этого явления в наш просвещенный век? И что в связи с этим необходимо знать родителям? Нарушение речи определяется отклонением речи говорящего от языковой нормы, принятой в данной языковой среде. Возникнув, речевые нарушения самостоятельно не исчезают, а закрепляются, не соответствуют возрасту говорящего, требуют того или иного логопедического вмешательства. Неправильная речь ребенка может отражаться на его дальнейшем развитии, задерживая и искажая его, может затруднять обучение в школе.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29A9">
        <w:rPr>
          <w:rFonts w:ascii="Times New Roman" w:hAnsi="Times New Roman" w:cs="Times New Roman"/>
          <w:sz w:val="24"/>
          <w:szCs w:val="24"/>
        </w:rPr>
        <w:t>От чего зависят речевые нарушения, с чем они связаны? Речевые нарушения разнообразны, они зависят, во-первых, от сложности анатомо-физиологических механизмов, участвующих в формировании и протекании речи; кроме того, от тесного взаимодействия человеческого организма с внешней средой и от социальной обусловленности речи в отношении как её формы, так и содержания. Нарушения речи могут возникнуть в любом возрасте, но наиболее «ранимой» речь оказывается у детей и у людей пожилого возраста.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29A9">
        <w:rPr>
          <w:rFonts w:ascii="Times New Roman" w:hAnsi="Times New Roman" w:cs="Times New Roman"/>
          <w:sz w:val="24"/>
          <w:szCs w:val="24"/>
        </w:rPr>
        <w:t xml:space="preserve">В чем состоит работа логопеда по формированию или восстановлению речи? Преодоление и предупреждение нарушений речи основаны на компенсаторных возможностях человека, его головного мозга. Речь развивается в процессе общения. На этом основана организация всего комплекса работ, направленных на преодоление и предупреждение речевых дефектов. Логопедические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9A9">
        <w:rPr>
          <w:rFonts w:ascii="Times New Roman" w:hAnsi="Times New Roman" w:cs="Times New Roman"/>
          <w:sz w:val="24"/>
          <w:szCs w:val="24"/>
        </w:rPr>
        <w:t>воздействия</w:t>
      </w:r>
      <w:r w:rsidR="00117BC7">
        <w:rPr>
          <w:rFonts w:ascii="Times New Roman" w:hAnsi="Times New Roman" w:cs="Times New Roman"/>
          <w:sz w:val="24"/>
          <w:szCs w:val="24"/>
        </w:rPr>
        <w:t xml:space="preserve"> </w:t>
      </w:r>
      <w:r w:rsidRPr="003029A9">
        <w:rPr>
          <w:rFonts w:ascii="Times New Roman" w:hAnsi="Times New Roman" w:cs="Times New Roman"/>
          <w:sz w:val="24"/>
          <w:szCs w:val="24"/>
        </w:rPr>
        <w:t xml:space="preserve"> (артикуляционная гимнастика; постановка звуков; автоматизация звуков; формирование слухового и зрительного внимания; фонематического слуха, то есть способности различать звуковые единицы родного языка; совершенствование пальцевой моторики рук; постановка речевого дыхания и голоса) полноценны и эффективны, если они систематически связаны с повседневной работой по преодолению речевого дефекта родителей, воспитателей, педагогов в детском саду, в школе и дома. Должны учитываться особенности каждого ребенка, то есть работа по воспитанию правильной речи индивидуальна. Обязательно нужно консультироваться и проводить курсы лечения у врачей - невропатолога и психиатра. Необходима каждодневная, кропотливая работа по закреплению правильного произношения, контроль со стороны взрослого за правильным произношением при спонтанной (свободной) речи ребенка, нужно неукоснительно соблюдать и выполнять все задания, требования и рекомендации специалиста. Во многих случаях следует настроиться на длительную помощь своему ребенку и не унывать.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A9">
        <w:rPr>
          <w:rFonts w:ascii="Times New Roman" w:hAnsi="Times New Roman" w:cs="Times New Roman"/>
          <w:b/>
          <w:sz w:val="24"/>
          <w:szCs w:val="24"/>
        </w:rPr>
        <w:t>Причины речевых нарушений:</w:t>
      </w:r>
    </w:p>
    <w:p w:rsidR="003029A9" w:rsidRPr="00117BC7" w:rsidRDefault="003029A9" w:rsidP="00117B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sz w:val="24"/>
          <w:szCs w:val="24"/>
        </w:rPr>
        <w:t>Ухудшение экологической обстановки;</w:t>
      </w:r>
    </w:p>
    <w:p w:rsidR="003029A9" w:rsidRPr="00117BC7" w:rsidRDefault="003029A9" w:rsidP="00117B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sz w:val="24"/>
          <w:szCs w:val="24"/>
        </w:rPr>
        <w:t>Особенности региона по йодо - и фтор - дефицитности;</w:t>
      </w:r>
    </w:p>
    <w:p w:rsidR="003029A9" w:rsidRPr="00117BC7" w:rsidRDefault="003029A9" w:rsidP="00117B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sz w:val="24"/>
          <w:szCs w:val="24"/>
        </w:rPr>
        <w:t>Увеличение числа патологий беременности;</w:t>
      </w:r>
    </w:p>
    <w:p w:rsidR="003029A9" w:rsidRPr="00117BC7" w:rsidRDefault="003029A9" w:rsidP="00117B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sz w:val="24"/>
          <w:szCs w:val="24"/>
        </w:rPr>
        <w:t>Увеличение количества родовых травм;</w:t>
      </w:r>
    </w:p>
    <w:p w:rsidR="003029A9" w:rsidRPr="00117BC7" w:rsidRDefault="003029A9" w:rsidP="00117B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sz w:val="24"/>
          <w:szCs w:val="24"/>
        </w:rPr>
        <w:t>Ослабление здоровья детей и рост детской заболеваемости;</w:t>
      </w:r>
    </w:p>
    <w:p w:rsidR="003029A9" w:rsidRPr="00117BC7" w:rsidRDefault="003029A9" w:rsidP="00117B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sz w:val="24"/>
          <w:szCs w:val="24"/>
        </w:rPr>
        <w:t>Различные социальные причины.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3029A9">
        <w:rPr>
          <w:rFonts w:ascii="Times New Roman" w:hAnsi="Times New Roman" w:cs="Times New Roman"/>
          <w:sz w:val="24"/>
          <w:szCs w:val="24"/>
        </w:rPr>
        <w:t>Речевые нарушения разнообразны: от нарушения произношения отдельных звуков (р), (л), (ш, ж, ч, щ), (с-з, ц) и т. д.; нескольких групп звуков - свистящих, шипящих, соноров (р, л) и т. д. (что ведет к непониманию речи говорящего) - до полного отсутствия речи в случае тяжелых речевых расстройств (алалия и афазия), когда ребенок или взрослый объясняются отдельными звуками и жестами. Часто встречается такой вид речевого нарушения, как заикание (логоневроз</w:t>
      </w:r>
      <w:r w:rsidR="00117BC7">
        <w:rPr>
          <w:rFonts w:ascii="Times New Roman" w:hAnsi="Times New Roman" w:cs="Times New Roman"/>
          <w:sz w:val="24"/>
          <w:szCs w:val="24"/>
        </w:rPr>
        <w:t xml:space="preserve"> </w:t>
      </w:r>
      <w:r w:rsidRPr="003029A9">
        <w:rPr>
          <w:rFonts w:ascii="Times New Roman" w:hAnsi="Times New Roman" w:cs="Times New Roman"/>
          <w:sz w:val="24"/>
          <w:szCs w:val="24"/>
        </w:rPr>
        <w:t>) - от легкой формы до тяжелой, когда, из-за нарушения речевого дыхания, спазмов и судорог в речедвигательном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9A9">
        <w:rPr>
          <w:rFonts w:ascii="Times New Roman" w:hAnsi="Times New Roman" w:cs="Times New Roman"/>
          <w:sz w:val="24"/>
          <w:szCs w:val="24"/>
        </w:rPr>
        <w:t xml:space="preserve"> и дыхательном аппарате, речь практически невозможна. Встречаются тяжелые речевые нарушения (ринолалии), связанные с грубыми врожденными анатомическими аномалиями - это расщелины нёба, верхней губы, крыльев носа. У таких детей из-за аномалии в строении речевого аппарата не могут самостоятельно формироваться звуки родного языка. Речь непонятна, с носовым оттенком. Неправильное произношение может формироваться и у детей с аномальным прикусом, с неправильным строением зубов, зубного ряда.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29A9">
        <w:rPr>
          <w:rFonts w:ascii="Times New Roman" w:hAnsi="Times New Roman" w:cs="Times New Roman"/>
          <w:sz w:val="24"/>
          <w:szCs w:val="24"/>
        </w:rPr>
        <w:t>Отрицательное воздействие на формирование речи может оказать неправильная языковая среда, в которой воспитывается ребенок, дефекты речи взрослого (родителей, воспитателей…), ограниченное языковое общение с ребенком. Беседы, чтение, ответы на вопросы, совместные игры, где ребенок, подражая взрослому, развивает и совершенствует свою речь, - если в семье этого нет или присутствует в ограниченном объеме, то у ребенка формируется задержка речевого и психического развития.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29A9">
        <w:rPr>
          <w:rFonts w:ascii="Times New Roman" w:hAnsi="Times New Roman" w:cs="Times New Roman"/>
          <w:sz w:val="24"/>
          <w:szCs w:val="24"/>
        </w:rPr>
        <w:t>Плохое воздействие на развитие речи детей раннего возраста (от 1 года до 4 лет) оказывает телевидение, если оно заменяет общение с близким человеком (мать, отец, брат, сестра, бабушки, дедушки). Ребенок при просмотре телепередач занимает пассивную позицию, принимает информацию (хорошо, если положительную), сам не участвует в игре, в сказке, не может задать вопроса - он молчит. Чем больше он «общается» с телевизором, тем больше он молчит, тем более тормозится его речевая активность. Для детей более старшего возраста (5-7 лет) длительные телевизионные просмотры также вредны для формирования речи, так как самый активный период речевого развития происходит до 7 лет. Выбирайте для своего ребенка телепередачи и видеофильмы сами. Смотрите с ним, поясняйте и рассуждайте вместе. Ограничивайте телевизионное общение во времени (от 15 минут до 1 часа): или один фильм, или одна сказка.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29A9">
        <w:rPr>
          <w:rFonts w:ascii="Times New Roman" w:hAnsi="Times New Roman" w:cs="Times New Roman"/>
          <w:sz w:val="24"/>
          <w:szCs w:val="24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 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</w:t>
      </w:r>
    </w:p>
    <w:p w:rsidR="00117BC7" w:rsidRDefault="003029A9" w:rsidP="00117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7BC7">
        <w:rPr>
          <w:rFonts w:ascii="Times New Roman" w:hAnsi="Times New Roman" w:cs="Times New Roman"/>
          <w:b/>
          <w:sz w:val="24"/>
          <w:szCs w:val="24"/>
        </w:rPr>
        <w:t xml:space="preserve">          Какие меры профилактики можно посоветовать родителям, бабушкам, дедушкам?</w:t>
      </w:r>
      <w:r w:rsidRPr="0030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A9" w:rsidRPr="003029A9" w:rsidRDefault="00117BC7" w:rsidP="00117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29A9" w:rsidRPr="003029A9">
        <w:rPr>
          <w:rFonts w:ascii="Times New Roman" w:hAnsi="Times New Roman" w:cs="Times New Roman"/>
          <w:sz w:val="24"/>
          <w:szCs w:val="24"/>
        </w:rPr>
        <w:t>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</w:t>
      </w:r>
    </w:p>
    <w:p w:rsidR="003029A9" w:rsidRPr="003029A9" w:rsidRDefault="003029A9" w:rsidP="0011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3029A9">
        <w:rPr>
          <w:rFonts w:ascii="Times New Roman" w:hAnsi="Times New Roman" w:cs="Times New Roman"/>
          <w:sz w:val="24"/>
          <w:szCs w:val="24"/>
        </w:rPr>
        <w:t>Вредно сказывается на звукопроизношении и длительное сосание соски или пальца, за этим необходимо следить. Читая ребенку книги, беседуя с ним, отвечая на вопросы, Вы тем самым развиваете и совершенствуете его речь. Внимательно слушая ребенка, Вы побуждаете его к высказываниям, к активной речи, развивается её грамматический строй, совершенствуются речевые обороты, обогащается словарь ребенка.</w:t>
      </w:r>
    </w:p>
    <w:p w:rsidR="00972940" w:rsidRDefault="003029A9" w:rsidP="00117BC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29A9">
        <w:rPr>
          <w:rFonts w:ascii="Times New Roman" w:hAnsi="Times New Roman" w:cs="Times New Roman"/>
          <w:sz w:val="24"/>
          <w:szCs w:val="24"/>
        </w:rPr>
        <w:t>Никогда, даже если Вы устали, не говорите ребенку: «отстань», «некогда» -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</w:t>
      </w:r>
      <w:r>
        <w:t>.</w:t>
      </w:r>
    </w:p>
    <w:p w:rsidR="00117BC7" w:rsidRDefault="00117BC7" w:rsidP="00117BC7">
      <w:pPr>
        <w:spacing w:line="240" w:lineRule="auto"/>
      </w:pPr>
      <w:r>
        <w:t xml:space="preserve">                            </w:t>
      </w:r>
    </w:p>
    <w:sectPr w:rsidR="0011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8FA"/>
    <w:multiLevelType w:val="hybridMultilevel"/>
    <w:tmpl w:val="92C6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3"/>
    <w:rsid w:val="00117BC7"/>
    <w:rsid w:val="003029A9"/>
    <w:rsid w:val="00381373"/>
    <w:rsid w:val="005401D0"/>
    <w:rsid w:val="009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2018-09-16T18:12:00Z</dcterms:created>
  <dcterms:modified xsi:type="dcterms:W3CDTF">2018-11-19T18:19:00Z</dcterms:modified>
</cp:coreProperties>
</file>