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63F" w:rsidRDefault="00561327" w:rsidP="005E393F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1D71D7">
        <w:rPr>
          <w:rFonts w:ascii="Times New Roman" w:hAnsi="Times New Roman"/>
          <w:sz w:val="26"/>
          <w:szCs w:val="26"/>
        </w:rPr>
        <w:t>Муниципальное автономное дошкольное образовательное учреждение №8</w:t>
      </w:r>
    </w:p>
    <w:p w:rsidR="009A63BB" w:rsidRDefault="001D71D7" w:rsidP="00AC7DC4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(МАДОУ </w:t>
      </w:r>
      <w:proofErr w:type="spellStart"/>
      <w:r>
        <w:rPr>
          <w:rFonts w:ascii="Times New Roman" w:hAnsi="Times New Roman"/>
          <w:sz w:val="26"/>
          <w:szCs w:val="26"/>
        </w:rPr>
        <w:t>д</w:t>
      </w:r>
      <w:proofErr w:type="spellEnd"/>
      <w:r>
        <w:rPr>
          <w:rFonts w:ascii="Times New Roman" w:hAnsi="Times New Roman"/>
          <w:sz w:val="26"/>
          <w:szCs w:val="26"/>
        </w:rPr>
        <w:t>/с №8)</w:t>
      </w:r>
    </w:p>
    <w:p w:rsidR="00C07BA1" w:rsidRPr="00AC7DC4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Pr="00AC7DC4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Pr="001D71D7" w:rsidRDefault="00C07BA1" w:rsidP="00D25D6B">
      <w:pPr>
        <w:jc w:val="center"/>
        <w:rPr>
          <w:rFonts w:ascii="Times New Roman" w:hAnsi="Times New Roman"/>
          <w:b/>
          <w:sz w:val="40"/>
          <w:szCs w:val="40"/>
        </w:rPr>
      </w:pPr>
      <w:r w:rsidRPr="001D71D7">
        <w:rPr>
          <w:rFonts w:ascii="Times New Roman" w:hAnsi="Times New Roman"/>
          <w:b/>
          <w:sz w:val="40"/>
          <w:szCs w:val="40"/>
        </w:rPr>
        <w:t>Мастер – класс на тему</w:t>
      </w:r>
    </w:p>
    <w:p w:rsidR="00631A69" w:rsidRDefault="00C07BA1" w:rsidP="00631A6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31A69">
        <w:rPr>
          <w:rFonts w:ascii="Times New Roman" w:hAnsi="Times New Roman"/>
          <w:sz w:val="28"/>
          <w:szCs w:val="28"/>
        </w:rPr>
        <w:t>«Игровая деятельность дошкольников</w:t>
      </w:r>
      <w:r w:rsidR="001D71D7" w:rsidRPr="00631A69">
        <w:rPr>
          <w:rFonts w:ascii="Times New Roman" w:hAnsi="Times New Roman"/>
          <w:sz w:val="28"/>
          <w:szCs w:val="28"/>
        </w:rPr>
        <w:t>»</w:t>
      </w:r>
    </w:p>
    <w:p w:rsidR="007139C3" w:rsidRPr="00631A69" w:rsidRDefault="00C07BA1" w:rsidP="00631A6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31A69">
        <w:rPr>
          <w:rFonts w:ascii="Times New Roman" w:hAnsi="Times New Roman"/>
          <w:sz w:val="28"/>
          <w:szCs w:val="28"/>
        </w:rPr>
        <w:t xml:space="preserve"> образовательная область</w:t>
      </w:r>
    </w:p>
    <w:p w:rsidR="00C07BA1" w:rsidRPr="00631A69" w:rsidRDefault="00631A69" w:rsidP="00631A6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«С</w:t>
      </w:r>
      <w:r w:rsidR="00C07BA1" w:rsidRPr="00631A69">
        <w:rPr>
          <w:rFonts w:ascii="Times New Roman" w:hAnsi="Times New Roman"/>
          <w:sz w:val="28"/>
          <w:szCs w:val="28"/>
        </w:rPr>
        <w:t>оциа</w:t>
      </w:r>
      <w:r>
        <w:rPr>
          <w:rFonts w:ascii="Times New Roman" w:hAnsi="Times New Roman"/>
          <w:sz w:val="28"/>
          <w:szCs w:val="28"/>
        </w:rPr>
        <w:t>льно – коммуникативное развитие</w:t>
      </w:r>
      <w:r w:rsidR="00C07BA1" w:rsidRPr="00631A69">
        <w:rPr>
          <w:rFonts w:ascii="Times New Roman" w:hAnsi="Times New Roman"/>
          <w:sz w:val="28"/>
          <w:szCs w:val="28"/>
        </w:rPr>
        <w:t xml:space="preserve"> в условиях ФГОС </w:t>
      </w:r>
      <w:proofErr w:type="gramStart"/>
      <w:r w:rsidR="00C07BA1" w:rsidRPr="00631A69">
        <w:rPr>
          <w:rFonts w:ascii="Times New Roman" w:hAnsi="Times New Roman"/>
          <w:sz w:val="28"/>
          <w:szCs w:val="28"/>
        </w:rPr>
        <w:t>ДО</w:t>
      </w:r>
      <w:proofErr w:type="gramEnd"/>
      <w:r w:rsidR="00C07BA1" w:rsidRPr="00631A69">
        <w:rPr>
          <w:rFonts w:ascii="Times New Roman" w:hAnsi="Times New Roman"/>
          <w:sz w:val="28"/>
          <w:szCs w:val="28"/>
        </w:rPr>
        <w:t>.</w:t>
      </w:r>
      <w:r w:rsidR="007139C3" w:rsidRPr="00631A69">
        <w:rPr>
          <w:rFonts w:ascii="Times New Roman" w:hAnsi="Times New Roman"/>
          <w:sz w:val="28"/>
          <w:szCs w:val="28"/>
        </w:rPr>
        <w:t>»</w:t>
      </w:r>
    </w:p>
    <w:p w:rsidR="00C07BA1" w:rsidRPr="00631A69" w:rsidRDefault="00C07BA1" w:rsidP="00D25D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07BA1" w:rsidRPr="00AC7DC4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Pr="00AC7DC4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1D71D7" w:rsidRDefault="001D71D7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631A69" w:rsidRPr="00AC7DC4" w:rsidRDefault="00631A69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Pr="00AC7DC4" w:rsidRDefault="00C07BA1" w:rsidP="00AC7DC4">
      <w:pPr>
        <w:jc w:val="right"/>
        <w:rPr>
          <w:rFonts w:ascii="Times New Roman" w:hAnsi="Times New Roman"/>
          <w:sz w:val="26"/>
          <w:szCs w:val="26"/>
        </w:rPr>
      </w:pPr>
      <w:r w:rsidRPr="00AC7DC4">
        <w:rPr>
          <w:rFonts w:ascii="Times New Roman" w:hAnsi="Times New Roman"/>
          <w:sz w:val="26"/>
          <w:szCs w:val="26"/>
        </w:rPr>
        <w:t xml:space="preserve">                                                                      Подготовил воспитатель</w:t>
      </w:r>
    </w:p>
    <w:p w:rsidR="00C07BA1" w:rsidRPr="00AC7DC4" w:rsidRDefault="001D71D7" w:rsidP="00AC7DC4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Селиванова С.Ю.</w:t>
      </w:r>
    </w:p>
    <w:p w:rsidR="00C07BA1" w:rsidRPr="00AC7DC4" w:rsidRDefault="00C07BA1" w:rsidP="00AC7DC4">
      <w:pPr>
        <w:jc w:val="right"/>
        <w:rPr>
          <w:rFonts w:ascii="Times New Roman" w:hAnsi="Times New Roman"/>
          <w:sz w:val="26"/>
          <w:szCs w:val="26"/>
        </w:rPr>
      </w:pPr>
      <w:r w:rsidRPr="00AC7DC4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</w:t>
      </w:r>
    </w:p>
    <w:p w:rsidR="00C07BA1" w:rsidRPr="00AC7DC4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Pr="00AC7DC4" w:rsidRDefault="00C07BA1" w:rsidP="00AC7DC4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Pr="00AC7DC4" w:rsidRDefault="00C07BA1" w:rsidP="008006AB">
      <w:pPr>
        <w:rPr>
          <w:rFonts w:ascii="Times New Roman" w:hAnsi="Times New Roman"/>
          <w:i/>
          <w:sz w:val="26"/>
          <w:szCs w:val="26"/>
        </w:rPr>
      </w:pPr>
      <w:r w:rsidRPr="00AC7DC4">
        <w:rPr>
          <w:rFonts w:ascii="Times New Roman" w:hAnsi="Times New Roman"/>
          <w:i/>
          <w:sz w:val="26"/>
          <w:szCs w:val="26"/>
        </w:rPr>
        <w:t xml:space="preserve">       </w:t>
      </w:r>
    </w:p>
    <w:p w:rsidR="00631A69" w:rsidRDefault="001D71D7" w:rsidP="00631A69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г. Шимановск.</w:t>
      </w:r>
    </w:p>
    <w:p w:rsidR="00C07BA1" w:rsidRPr="00D25D6B" w:rsidRDefault="00C07BA1" w:rsidP="00631A69">
      <w:pPr>
        <w:jc w:val="center"/>
        <w:rPr>
          <w:rFonts w:ascii="Times New Roman" w:hAnsi="Times New Roman"/>
          <w:sz w:val="26"/>
          <w:szCs w:val="26"/>
        </w:rPr>
      </w:pPr>
      <w:r w:rsidRPr="00F41A1B">
        <w:rPr>
          <w:rFonts w:ascii="Times New Roman" w:hAnsi="Times New Roman"/>
          <w:b/>
          <w:sz w:val="26"/>
          <w:szCs w:val="26"/>
        </w:rPr>
        <w:lastRenderedPageBreak/>
        <w:t>Цель:</w:t>
      </w:r>
      <w:r w:rsidRPr="00D25D6B">
        <w:rPr>
          <w:rFonts w:ascii="Times New Roman" w:hAnsi="Times New Roman"/>
          <w:sz w:val="26"/>
          <w:szCs w:val="26"/>
        </w:rPr>
        <w:t xml:space="preserve"> развивать профессиональное самосознание, творческий потенциал личности, развитие коммуникативной компетентности педагогов по организации и руководству игровой деятельностью дошкольников в решении задач образовательной области «социально – коммуникативное развитие».</w:t>
      </w:r>
    </w:p>
    <w:p w:rsidR="00C07BA1" w:rsidRPr="00F41A1B" w:rsidRDefault="00C07BA1" w:rsidP="00D25D6B">
      <w:pPr>
        <w:rPr>
          <w:rFonts w:ascii="Times New Roman" w:hAnsi="Times New Roman"/>
          <w:b/>
          <w:sz w:val="26"/>
          <w:szCs w:val="26"/>
        </w:rPr>
      </w:pPr>
      <w:r w:rsidRPr="00F41A1B">
        <w:rPr>
          <w:rFonts w:ascii="Times New Roman" w:hAnsi="Times New Roman"/>
          <w:b/>
          <w:sz w:val="26"/>
          <w:szCs w:val="26"/>
        </w:rPr>
        <w:t>Задачи:</w:t>
      </w:r>
    </w:p>
    <w:p w:rsidR="00C07BA1" w:rsidRPr="00D25D6B" w:rsidRDefault="00C07BA1" w:rsidP="00D25D6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повышение  уровня</w:t>
      </w:r>
      <w:r w:rsidRPr="00D25D6B">
        <w:rPr>
          <w:rFonts w:ascii="Times New Roman" w:hAnsi="Times New Roman"/>
          <w:sz w:val="26"/>
          <w:szCs w:val="26"/>
        </w:rPr>
        <w:t xml:space="preserve"> профессиональной компетенции педагогов по реализации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5D6B">
        <w:rPr>
          <w:rFonts w:ascii="Times New Roman" w:hAnsi="Times New Roman"/>
          <w:sz w:val="26"/>
          <w:szCs w:val="26"/>
        </w:rPr>
        <w:t>ФГОС</w:t>
      </w:r>
      <w:r>
        <w:rPr>
          <w:rFonts w:ascii="Times New Roman" w:hAnsi="Times New Roman"/>
          <w:sz w:val="26"/>
          <w:szCs w:val="26"/>
        </w:rPr>
        <w:t xml:space="preserve"> в </w:t>
      </w:r>
      <w:r w:rsidRPr="00D25D6B">
        <w:rPr>
          <w:rFonts w:ascii="Times New Roman" w:hAnsi="Times New Roman"/>
          <w:sz w:val="26"/>
          <w:szCs w:val="26"/>
        </w:rPr>
        <w:t xml:space="preserve"> образовательной области «социально – коммуникативное развитие» через игровую деятельность дошкольников.</w:t>
      </w:r>
    </w:p>
    <w:p w:rsidR="00C07BA1" w:rsidRPr="00D25D6B" w:rsidRDefault="00C07BA1" w:rsidP="00D25D6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выявление и анализ</w:t>
      </w:r>
      <w:r w:rsidRPr="00D25D6B">
        <w:rPr>
          <w:rFonts w:ascii="Times New Roman" w:hAnsi="Times New Roman"/>
          <w:sz w:val="26"/>
          <w:szCs w:val="26"/>
        </w:rPr>
        <w:t xml:space="preserve"> эффективность используемых форм и методов игровой деятельности детей дошкольного возраста;</w:t>
      </w:r>
    </w:p>
    <w:p w:rsidR="00C07BA1" w:rsidRDefault="00C07BA1" w:rsidP="00D25D6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определение позитивных сторон</w:t>
      </w:r>
      <w:r w:rsidRPr="00D25D6B">
        <w:rPr>
          <w:rFonts w:ascii="Times New Roman" w:hAnsi="Times New Roman"/>
          <w:sz w:val="26"/>
          <w:szCs w:val="26"/>
        </w:rPr>
        <w:t xml:space="preserve"> деятельности по организации игровой деятельности дошкольников, проблемы и перспективы.</w:t>
      </w:r>
    </w:p>
    <w:p w:rsidR="00C07BA1" w:rsidRPr="00D25D6B" w:rsidRDefault="00C07BA1" w:rsidP="00D25D6B">
      <w:pPr>
        <w:rPr>
          <w:rFonts w:ascii="Times New Roman" w:hAnsi="Times New Roman"/>
          <w:sz w:val="26"/>
          <w:szCs w:val="26"/>
        </w:rPr>
      </w:pPr>
    </w:p>
    <w:p w:rsidR="00C07BA1" w:rsidRPr="00F41A1B" w:rsidRDefault="00C07BA1" w:rsidP="00D25D6B">
      <w:pPr>
        <w:rPr>
          <w:rFonts w:ascii="Times New Roman" w:hAnsi="Times New Roman"/>
          <w:b/>
          <w:sz w:val="26"/>
          <w:szCs w:val="26"/>
        </w:rPr>
      </w:pPr>
      <w:r w:rsidRPr="00F41A1B">
        <w:rPr>
          <w:rFonts w:ascii="Times New Roman" w:hAnsi="Times New Roman"/>
          <w:b/>
          <w:sz w:val="26"/>
          <w:szCs w:val="26"/>
        </w:rPr>
        <w:t>План проведения.</w:t>
      </w:r>
    </w:p>
    <w:p w:rsidR="00C07BA1" w:rsidRPr="00D25D6B" w:rsidRDefault="00C07BA1" w:rsidP="00D25D6B">
      <w:pPr>
        <w:pStyle w:val="a5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 w:rsidRPr="00D25D6B">
        <w:rPr>
          <w:rFonts w:ascii="Times New Roman" w:hAnsi="Times New Roman"/>
          <w:sz w:val="26"/>
          <w:szCs w:val="26"/>
        </w:rPr>
        <w:t>Организационный момент.</w:t>
      </w:r>
      <w:r>
        <w:rPr>
          <w:rFonts w:ascii="Times New Roman" w:hAnsi="Times New Roman"/>
          <w:sz w:val="26"/>
          <w:szCs w:val="26"/>
        </w:rPr>
        <w:t xml:space="preserve"> Приветствие.</w:t>
      </w:r>
    </w:p>
    <w:p w:rsidR="00C07BA1" w:rsidRDefault="00C07BA1" w:rsidP="00D25D6B">
      <w:pPr>
        <w:pStyle w:val="a5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Презентация «Игровая деятельность</w:t>
      </w:r>
      <w:r w:rsidRPr="00D25D6B">
        <w:rPr>
          <w:rFonts w:ascii="Times New Roman" w:hAnsi="Times New Roman"/>
          <w:sz w:val="26"/>
          <w:szCs w:val="26"/>
        </w:rPr>
        <w:t xml:space="preserve"> дошкольников </w:t>
      </w:r>
      <w:r>
        <w:rPr>
          <w:rFonts w:ascii="Times New Roman" w:hAnsi="Times New Roman"/>
          <w:sz w:val="26"/>
          <w:szCs w:val="26"/>
        </w:rPr>
        <w:t>(</w:t>
      </w:r>
      <w:r w:rsidRPr="00D25D6B">
        <w:rPr>
          <w:rFonts w:ascii="Times New Roman" w:hAnsi="Times New Roman"/>
          <w:sz w:val="26"/>
          <w:szCs w:val="26"/>
        </w:rPr>
        <w:t>образовате</w:t>
      </w:r>
      <w:r>
        <w:rPr>
          <w:rFonts w:ascii="Times New Roman" w:hAnsi="Times New Roman"/>
          <w:sz w:val="26"/>
          <w:szCs w:val="26"/>
        </w:rPr>
        <w:t xml:space="preserve">льная область </w:t>
      </w:r>
      <w:r w:rsidRPr="00D25D6B">
        <w:rPr>
          <w:rFonts w:ascii="Times New Roman" w:hAnsi="Times New Roman"/>
          <w:sz w:val="26"/>
          <w:szCs w:val="26"/>
        </w:rPr>
        <w:t>«социально – коммуникативное развитие»</w:t>
      </w:r>
      <w:r>
        <w:rPr>
          <w:rFonts w:ascii="Times New Roman" w:hAnsi="Times New Roman"/>
          <w:sz w:val="26"/>
          <w:szCs w:val="26"/>
        </w:rPr>
        <w:t>)  в условиях ФГОС ДО.</w:t>
      </w:r>
    </w:p>
    <w:p w:rsidR="00C07BA1" w:rsidRPr="00D25D6B" w:rsidRDefault="00C07BA1" w:rsidP="00D25D6B">
      <w:pPr>
        <w:pStyle w:val="a5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Знакомство с современными игровыми технологиями и коммуникативными играми </w:t>
      </w:r>
      <w:r w:rsidRPr="00D25D6B">
        <w:rPr>
          <w:rFonts w:ascii="Times New Roman" w:hAnsi="Times New Roman"/>
          <w:sz w:val="26"/>
          <w:szCs w:val="26"/>
        </w:rPr>
        <w:t>по образовательной области «социально – коммуникативное развитие»</w:t>
      </w:r>
      <w:r>
        <w:rPr>
          <w:rFonts w:ascii="Times New Roman" w:hAnsi="Times New Roman"/>
          <w:sz w:val="26"/>
          <w:szCs w:val="26"/>
        </w:rPr>
        <w:t>.</w:t>
      </w:r>
    </w:p>
    <w:p w:rsidR="00C07BA1" w:rsidRPr="00D25D6B" w:rsidRDefault="00C07BA1" w:rsidP="00D25D6B">
      <w:pPr>
        <w:rPr>
          <w:rFonts w:ascii="Times New Roman" w:hAnsi="Times New Roman"/>
          <w:sz w:val="26"/>
          <w:szCs w:val="26"/>
        </w:rPr>
      </w:pPr>
    </w:p>
    <w:p w:rsidR="00C07BA1" w:rsidRPr="00D25D6B" w:rsidRDefault="00C07BA1" w:rsidP="00D25D6B">
      <w:pPr>
        <w:rPr>
          <w:rFonts w:ascii="Times New Roman" w:hAnsi="Times New Roman"/>
          <w:sz w:val="26"/>
          <w:szCs w:val="26"/>
        </w:rPr>
      </w:pPr>
    </w:p>
    <w:p w:rsidR="00C07BA1" w:rsidRDefault="00C07BA1" w:rsidP="009C2F48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Default="00C07BA1" w:rsidP="009C2F48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Default="00C07BA1" w:rsidP="009C2F48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Default="00C07BA1" w:rsidP="009C2F48">
      <w:pPr>
        <w:jc w:val="right"/>
        <w:rPr>
          <w:rFonts w:ascii="Times New Roman" w:hAnsi="Times New Roman"/>
          <w:i/>
          <w:sz w:val="26"/>
          <w:szCs w:val="26"/>
        </w:rPr>
      </w:pPr>
    </w:p>
    <w:p w:rsidR="00C07BA1" w:rsidRDefault="00C07BA1" w:rsidP="008006AB">
      <w:pPr>
        <w:rPr>
          <w:rFonts w:ascii="Times New Roman" w:hAnsi="Times New Roman"/>
          <w:i/>
          <w:sz w:val="26"/>
          <w:szCs w:val="26"/>
        </w:rPr>
      </w:pPr>
    </w:p>
    <w:p w:rsidR="001D71D7" w:rsidRDefault="001D71D7" w:rsidP="008006AB">
      <w:pPr>
        <w:rPr>
          <w:rFonts w:ascii="Times New Roman" w:hAnsi="Times New Roman"/>
          <w:i/>
          <w:sz w:val="26"/>
          <w:szCs w:val="26"/>
        </w:rPr>
      </w:pPr>
    </w:p>
    <w:p w:rsidR="00631A69" w:rsidRDefault="00631A69" w:rsidP="008006AB">
      <w:pPr>
        <w:rPr>
          <w:rFonts w:ascii="Times New Roman" w:hAnsi="Times New Roman"/>
          <w:i/>
          <w:sz w:val="26"/>
          <w:szCs w:val="26"/>
        </w:rPr>
      </w:pPr>
    </w:p>
    <w:p w:rsidR="00631A69" w:rsidRDefault="00631A69" w:rsidP="008006AB">
      <w:pPr>
        <w:rPr>
          <w:rFonts w:ascii="Times New Roman" w:hAnsi="Times New Roman"/>
          <w:i/>
          <w:sz w:val="26"/>
          <w:szCs w:val="26"/>
        </w:rPr>
      </w:pPr>
    </w:p>
    <w:p w:rsidR="00C07BA1" w:rsidRPr="009C2F48" w:rsidRDefault="00C07BA1" w:rsidP="009C2F48">
      <w:pPr>
        <w:jc w:val="right"/>
        <w:rPr>
          <w:rFonts w:ascii="Times New Roman" w:hAnsi="Times New Roman"/>
          <w:i/>
          <w:sz w:val="26"/>
          <w:szCs w:val="26"/>
        </w:rPr>
      </w:pPr>
      <w:r w:rsidRPr="009C2F48">
        <w:rPr>
          <w:rFonts w:ascii="Times New Roman" w:hAnsi="Times New Roman"/>
          <w:i/>
          <w:sz w:val="26"/>
          <w:szCs w:val="26"/>
        </w:rPr>
        <w:lastRenderedPageBreak/>
        <w:t>Хорошая игра похожа на хорошую работу,</w:t>
      </w:r>
    </w:p>
    <w:p w:rsidR="00C07BA1" w:rsidRPr="009C2F48" w:rsidRDefault="00C07BA1" w:rsidP="009C2F48">
      <w:pPr>
        <w:jc w:val="right"/>
        <w:rPr>
          <w:rFonts w:ascii="Times New Roman" w:hAnsi="Times New Roman"/>
          <w:i/>
          <w:sz w:val="26"/>
          <w:szCs w:val="26"/>
        </w:rPr>
      </w:pPr>
      <w:r w:rsidRPr="009C2F48">
        <w:rPr>
          <w:rFonts w:ascii="Times New Roman" w:hAnsi="Times New Roman"/>
          <w:i/>
          <w:sz w:val="26"/>
          <w:szCs w:val="26"/>
        </w:rPr>
        <w:t xml:space="preserve"> плохая игра похожа на плохую работу</w:t>
      </w:r>
      <w:r>
        <w:rPr>
          <w:rFonts w:ascii="Times New Roman" w:hAnsi="Times New Roman"/>
          <w:i/>
          <w:sz w:val="26"/>
          <w:szCs w:val="26"/>
        </w:rPr>
        <w:t>.</w:t>
      </w:r>
      <w:r w:rsidRPr="009C2F48">
        <w:rPr>
          <w:rFonts w:ascii="Times New Roman" w:hAnsi="Times New Roman"/>
          <w:i/>
          <w:sz w:val="26"/>
          <w:szCs w:val="26"/>
        </w:rPr>
        <w:t xml:space="preserve">  </w:t>
      </w:r>
    </w:p>
    <w:p w:rsidR="00C07BA1" w:rsidRPr="00D25D6B" w:rsidRDefault="00C07BA1" w:rsidP="00D25D6B">
      <w:pPr>
        <w:jc w:val="center"/>
        <w:rPr>
          <w:rFonts w:ascii="Times New Roman" w:hAnsi="Times New Roman"/>
          <w:b/>
          <w:sz w:val="32"/>
          <w:szCs w:val="32"/>
        </w:rPr>
      </w:pPr>
      <w:r w:rsidRPr="00D25D6B">
        <w:rPr>
          <w:rFonts w:ascii="Times New Roman" w:hAnsi="Times New Roman"/>
          <w:b/>
          <w:sz w:val="32"/>
          <w:szCs w:val="32"/>
        </w:rPr>
        <w:t>Актуальность темы мероприятия.</w:t>
      </w:r>
    </w:p>
    <w:p w:rsidR="00C07BA1" w:rsidRDefault="00C07BA1" w:rsidP="001D71D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9C2F48">
        <w:rPr>
          <w:rFonts w:ascii="Times New Roman" w:hAnsi="Times New Roman"/>
          <w:sz w:val="26"/>
          <w:szCs w:val="26"/>
        </w:rPr>
        <w:t>Социально-коммуникативное развитие детей является важной проблемой в педагогике. Её актуальность возрастает в современных условиях в связи с особенностями социального окружения ребёнка, в котором часто наблюдаются дефицит воспитанности, доброты, доброжелательности, речевой культуры во взаимоотношениях людей. В рамках реализации ФГОС в содержании образовательной деятельности дошкольных учреждений более пристальное внимание должно быть уделено достижению целей и решению з</w:t>
      </w:r>
      <w:r w:rsidR="001D71D7">
        <w:rPr>
          <w:rFonts w:ascii="Times New Roman" w:hAnsi="Times New Roman"/>
          <w:sz w:val="26"/>
          <w:szCs w:val="26"/>
        </w:rPr>
        <w:t xml:space="preserve">адач </w:t>
      </w:r>
      <w:proofErr w:type="spellStart"/>
      <w:r w:rsidR="001D71D7">
        <w:rPr>
          <w:rFonts w:ascii="Times New Roman" w:hAnsi="Times New Roman"/>
          <w:sz w:val="26"/>
          <w:szCs w:val="26"/>
        </w:rPr>
        <w:t>социально-коммуникативного</w:t>
      </w:r>
      <w:r w:rsidRPr="009C2F48">
        <w:rPr>
          <w:rFonts w:ascii="Times New Roman" w:hAnsi="Times New Roman"/>
          <w:sz w:val="26"/>
          <w:szCs w:val="26"/>
        </w:rPr>
        <w:t>развития</w:t>
      </w:r>
      <w:proofErr w:type="spellEnd"/>
      <w:r w:rsidRPr="009C2F48">
        <w:rPr>
          <w:rFonts w:ascii="Times New Roman" w:hAnsi="Times New Roman"/>
          <w:sz w:val="26"/>
          <w:szCs w:val="26"/>
        </w:rPr>
        <w:t>.</w:t>
      </w:r>
      <w:r w:rsidRPr="009C2F48">
        <w:rPr>
          <w:rFonts w:ascii="Times New Roman" w:hAnsi="Times New Roman"/>
          <w:sz w:val="26"/>
          <w:szCs w:val="26"/>
        </w:rPr>
        <w:br/>
        <w:t>Социальн</w:t>
      </w:r>
      <w:r>
        <w:rPr>
          <w:rFonts w:ascii="Times New Roman" w:hAnsi="Times New Roman"/>
          <w:sz w:val="26"/>
          <w:szCs w:val="26"/>
        </w:rPr>
        <w:t xml:space="preserve">о – коммуникативное развитие - </w:t>
      </w:r>
      <w:r w:rsidRPr="009C2F48">
        <w:rPr>
          <w:rFonts w:ascii="Times New Roman" w:hAnsi="Times New Roman"/>
          <w:sz w:val="26"/>
          <w:szCs w:val="26"/>
        </w:rPr>
        <w:t>процесс усвоения и дальнейшего развития индивидом социально-культурного опыта, необходимого для его включения в</w:t>
      </w:r>
      <w:r>
        <w:rPr>
          <w:rFonts w:ascii="Times New Roman" w:hAnsi="Times New Roman"/>
          <w:sz w:val="26"/>
          <w:szCs w:val="26"/>
        </w:rPr>
        <w:t xml:space="preserve"> систему общественных отношений</w:t>
      </w:r>
      <w:r w:rsidRPr="009C2F48">
        <w:rPr>
          <w:rFonts w:ascii="Times New Roman" w:hAnsi="Times New Roman"/>
          <w:sz w:val="26"/>
          <w:szCs w:val="26"/>
        </w:rPr>
        <w:t>.</w:t>
      </w:r>
    </w:p>
    <w:p w:rsidR="00C07BA1" w:rsidRDefault="00C07BA1" w:rsidP="001D71D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9C2F48">
        <w:rPr>
          <w:rFonts w:ascii="Times New Roman" w:hAnsi="Times New Roman"/>
          <w:sz w:val="26"/>
          <w:szCs w:val="26"/>
        </w:rPr>
        <w:t>Социальное развитие ребёнка дошкольного возраста - процесс, в течение которого ребенок усваивает ценности, традиции своего народа, культуру общества, в котором ему предстоит жить. Этот опыт представлен в структуре личности неповторимым сочетанием находящихся в тесной взаимозависимости четырех компонентов: (Социальн</w:t>
      </w:r>
      <w:r>
        <w:rPr>
          <w:rFonts w:ascii="Times New Roman" w:hAnsi="Times New Roman"/>
          <w:sz w:val="26"/>
          <w:szCs w:val="26"/>
        </w:rPr>
        <w:t>ые навыки, специфические знания</w:t>
      </w:r>
      <w:r w:rsidRPr="009C2F48">
        <w:rPr>
          <w:rFonts w:ascii="Times New Roman" w:hAnsi="Times New Roman"/>
          <w:sz w:val="26"/>
          <w:szCs w:val="26"/>
        </w:rPr>
        <w:t>, социальные качества,  ролевое поведение ).</w:t>
      </w:r>
    </w:p>
    <w:p w:rsidR="00C07BA1" w:rsidRDefault="00C07BA1" w:rsidP="009C2F48">
      <w:pPr>
        <w:rPr>
          <w:rFonts w:ascii="Times New Roman" w:hAnsi="Times New Roman"/>
          <w:sz w:val="26"/>
          <w:szCs w:val="26"/>
        </w:rPr>
      </w:pPr>
      <w:r w:rsidRPr="00D93FAF">
        <w:rPr>
          <w:rFonts w:ascii="Times New Roman" w:hAnsi="Times New Roman"/>
          <w:b/>
          <w:sz w:val="32"/>
          <w:szCs w:val="32"/>
        </w:rPr>
        <w:t xml:space="preserve">Социально – коммуникативное развитие дошкольника </w:t>
      </w:r>
      <w:r w:rsidRPr="00D93FAF">
        <w:rPr>
          <w:rFonts w:ascii="Times New Roman" w:hAnsi="Times New Roman"/>
          <w:b/>
          <w:sz w:val="32"/>
          <w:szCs w:val="32"/>
        </w:rPr>
        <w:br/>
        <w:t>направлено на решение следующих задач:</w:t>
      </w:r>
      <w:r w:rsidRPr="00D93FAF">
        <w:rPr>
          <w:rFonts w:ascii="Times New Roman" w:hAnsi="Times New Roman"/>
          <w:b/>
          <w:sz w:val="32"/>
          <w:szCs w:val="32"/>
        </w:rPr>
        <w:br/>
      </w:r>
      <w:r>
        <w:rPr>
          <w:rFonts w:ascii="Times New Roman" w:hAnsi="Times New Roman"/>
          <w:sz w:val="26"/>
          <w:szCs w:val="26"/>
        </w:rPr>
        <w:t xml:space="preserve">1. </w:t>
      </w:r>
      <w:r w:rsidRPr="009C2F48">
        <w:rPr>
          <w:rFonts w:ascii="Times New Roman" w:hAnsi="Times New Roman"/>
          <w:sz w:val="26"/>
          <w:szCs w:val="26"/>
        </w:rPr>
        <w:t>Формирование положительного отношения и чувства принадлежности к своей</w:t>
      </w:r>
      <w:r>
        <w:rPr>
          <w:rFonts w:ascii="Times New Roman" w:hAnsi="Times New Roman"/>
          <w:sz w:val="26"/>
          <w:szCs w:val="26"/>
        </w:rPr>
        <w:t xml:space="preserve"> семье, малой и большой родины.</w:t>
      </w:r>
    </w:p>
    <w:p w:rsidR="00C07BA1" w:rsidRPr="009C2F48" w:rsidRDefault="00C07BA1" w:rsidP="009C2F48">
      <w:pPr>
        <w:rPr>
          <w:rFonts w:ascii="Times New Roman" w:hAnsi="Times New Roman"/>
          <w:sz w:val="26"/>
          <w:szCs w:val="26"/>
        </w:rPr>
      </w:pPr>
      <w:r w:rsidRPr="009C2F48">
        <w:rPr>
          <w:rFonts w:ascii="Times New Roman" w:hAnsi="Times New Roman"/>
          <w:sz w:val="26"/>
          <w:szCs w:val="26"/>
        </w:rPr>
        <w:t>2. Формирование основ собственной безопасности и безопасности окружающего м</w:t>
      </w:r>
      <w:r>
        <w:rPr>
          <w:rFonts w:ascii="Times New Roman" w:hAnsi="Times New Roman"/>
          <w:sz w:val="26"/>
          <w:szCs w:val="26"/>
        </w:rPr>
        <w:t>ира «в быту, социуме, природе».</w:t>
      </w:r>
    </w:p>
    <w:p w:rsidR="00C07BA1" w:rsidRPr="009C2F48" w:rsidRDefault="00C07BA1" w:rsidP="009C2F48">
      <w:pPr>
        <w:rPr>
          <w:rFonts w:ascii="Times New Roman" w:hAnsi="Times New Roman"/>
          <w:sz w:val="26"/>
          <w:szCs w:val="26"/>
        </w:rPr>
      </w:pPr>
      <w:r w:rsidRPr="009C2F48">
        <w:rPr>
          <w:rFonts w:ascii="Times New Roman" w:hAnsi="Times New Roman"/>
          <w:sz w:val="26"/>
          <w:szCs w:val="26"/>
        </w:rPr>
        <w:t>3. Овладение элементарными общепринятыми нормами и правилами поведения в социуме на основе первичных ценностно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C2F48">
        <w:rPr>
          <w:rFonts w:ascii="Times New Roman" w:hAnsi="Times New Roman"/>
          <w:sz w:val="26"/>
          <w:szCs w:val="26"/>
        </w:rPr>
        <w:t>- моральных представлений о том, «что т</w:t>
      </w:r>
      <w:r>
        <w:rPr>
          <w:rFonts w:ascii="Times New Roman" w:hAnsi="Times New Roman"/>
          <w:sz w:val="26"/>
          <w:szCs w:val="26"/>
        </w:rPr>
        <w:t>акое хорошо и что такое плохо».</w:t>
      </w:r>
    </w:p>
    <w:p w:rsidR="00C07BA1" w:rsidRPr="009C2F48" w:rsidRDefault="00C07BA1" w:rsidP="009C2F48">
      <w:pPr>
        <w:rPr>
          <w:rFonts w:ascii="Times New Roman" w:hAnsi="Times New Roman"/>
          <w:sz w:val="26"/>
          <w:szCs w:val="26"/>
        </w:rPr>
      </w:pPr>
      <w:r w:rsidRPr="009C2F48">
        <w:rPr>
          <w:rFonts w:ascii="Times New Roman" w:hAnsi="Times New Roman"/>
          <w:sz w:val="26"/>
          <w:szCs w:val="26"/>
        </w:rPr>
        <w:t>4. Овладение элементарными нормами и правилами здорового образа жизни (в питании, двигательном режиме, закаливании, при формир</w:t>
      </w:r>
      <w:r>
        <w:rPr>
          <w:rFonts w:ascii="Times New Roman" w:hAnsi="Times New Roman"/>
          <w:sz w:val="26"/>
          <w:szCs w:val="26"/>
        </w:rPr>
        <w:t>овании полезных привычек и др.)</w:t>
      </w:r>
    </w:p>
    <w:p w:rsidR="00C07BA1" w:rsidRDefault="00C07BA1" w:rsidP="009C2F48">
      <w:pPr>
        <w:rPr>
          <w:rFonts w:ascii="Times New Roman" w:hAnsi="Times New Roman"/>
          <w:sz w:val="26"/>
          <w:szCs w:val="26"/>
        </w:rPr>
      </w:pPr>
      <w:r w:rsidRPr="009C2F48">
        <w:rPr>
          <w:rFonts w:ascii="Times New Roman" w:hAnsi="Times New Roman"/>
          <w:sz w:val="26"/>
          <w:szCs w:val="26"/>
        </w:rPr>
        <w:t xml:space="preserve">5. Развитие эмоционально – ценностного восприятия произведения искусства ( словесного, музыкального, изобразительного), мира природы. </w:t>
      </w:r>
    </w:p>
    <w:p w:rsidR="00C07BA1" w:rsidRDefault="00C07BA1" w:rsidP="00A45067">
      <w:pPr>
        <w:jc w:val="center"/>
        <w:rPr>
          <w:rFonts w:ascii="Times New Roman" w:hAnsi="Times New Roman"/>
          <w:sz w:val="26"/>
          <w:szCs w:val="26"/>
        </w:rPr>
      </w:pPr>
      <w:r w:rsidRPr="009C2F48">
        <w:rPr>
          <w:rFonts w:ascii="Times New Roman" w:hAnsi="Times New Roman"/>
          <w:sz w:val="26"/>
          <w:szCs w:val="26"/>
        </w:rPr>
        <w:lastRenderedPageBreak/>
        <w:br/>
      </w:r>
      <w:r w:rsidR="0099353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2875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53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323975" cy="819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53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47775" cy="885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53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38250" cy="809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53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152775" cy="2019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A1" w:rsidRDefault="00993531" w:rsidP="00A45067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314450" cy="923925"/>
            <wp:effectExtent l="0" t="0" r="0" b="9525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38250" cy="847725"/>
            <wp:effectExtent l="0" t="0" r="0" b="9525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66825" cy="885825"/>
            <wp:effectExtent l="0" t="0" r="9525" b="9525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390650" cy="89535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A1" w:rsidRDefault="00C07BA1" w:rsidP="00A45067">
      <w:pPr>
        <w:jc w:val="right"/>
        <w:rPr>
          <w:rFonts w:ascii="Times New Roman" w:hAnsi="Times New Roman"/>
          <w:sz w:val="26"/>
          <w:szCs w:val="26"/>
        </w:rPr>
      </w:pPr>
    </w:p>
    <w:p w:rsidR="00C07BA1" w:rsidRDefault="00C07BA1" w:rsidP="00A45067">
      <w:pPr>
        <w:jc w:val="right"/>
        <w:rPr>
          <w:rFonts w:ascii="Times New Roman" w:hAnsi="Times New Roman"/>
          <w:sz w:val="26"/>
          <w:szCs w:val="26"/>
        </w:rPr>
      </w:pPr>
    </w:p>
    <w:p w:rsidR="00C07BA1" w:rsidRDefault="00C07BA1" w:rsidP="008006AB">
      <w:pPr>
        <w:rPr>
          <w:rFonts w:ascii="Times New Roman" w:hAnsi="Times New Roman"/>
          <w:sz w:val="26"/>
          <w:szCs w:val="26"/>
        </w:rPr>
      </w:pPr>
    </w:p>
    <w:p w:rsidR="00C07BA1" w:rsidRDefault="00C07BA1" w:rsidP="00A45067">
      <w:pPr>
        <w:rPr>
          <w:rFonts w:ascii="Times New Roman" w:hAnsi="Times New Roman"/>
          <w:sz w:val="26"/>
          <w:szCs w:val="26"/>
        </w:rPr>
      </w:pPr>
      <w:r w:rsidRPr="00D93FAF">
        <w:rPr>
          <w:rFonts w:ascii="Times New Roman" w:hAnsi="Times New Roman"/>
          <w:b/>
          <w:sz w:val="32"/>
          <w:szCs w:val="32"/>
        </w:rPr>
        <w:t>Формы работы:</w:t>
      </w:r>
      <w:r w:rsidRPr="00D93FAF">
        <w:rPr>
          <w:rFonts w:ascii="Times New Roman" w:hAnsi="Times New Roman"/>
          <w:sz w:val="32"/>
          <w:szCs w:val="32"/>
        </w:rPr>
        <w:br/>
      </w:r>
      <w:r w:rsidRPr="00A45067">
        <w:rPr>
          <w:rFonts w:ascii="Times New Roman" w:hAnsi="Times New Roman"/>
          <w:sz w:val="26"/>
          <w:szCs w:val="26"/>
        </w:rPr>
        <w:t>1. НОД</w:t>
      </w:r>
      <w:r w:rsidRPr="00A45067">
        <w:rPr>
          <w:rFonts w:ascii="Times New Roman" w:hAnsi="Times New Roman"/>
          <w:sz w:val="26"/>
          <w:szCs w:val="26"/>
        </w:rPr>
        <w:br/>
        <w:t>2.Проблемные ситуации</w:t>
      </w:r>
      <w:r w:rsidRPr="00A45067">
        <w:rPr>
          <w:rFonts w:ascii="Times New Roman" w:hAnsi="Times New Roman"/>
          <w:sz w:val="26"/>
          <w:szCs w:val="26"/>
        </w:rPr>
        <w:br/>
        <w:t xml:space="preserve">3. </w:t>
      </w:r>
      <w:proofErr w:type="spellStart"/>
      <w:r w:rsidRPr="00A45067">
        <w:rPr>
          <w:rFonts w:ascii="Times New Roman" w:hAnsi="Times New Roman"/>
          <w:sz w:val="26"/>
          <w:szCs w:val="26"/>
        </w:rPr>
        <w:t>Поисково</w:t>
      </w:r>
      <w:proofErr w:type="spellEnd"/>
      <w:r w:rsidRPr="00A45067">
        <w:rPr>
          <w:rFonts w:ascii="Times New Roman" w:hAnsi="Times New Roman"/>
          <w:sz w:val="26"/>
          <w:szCs w:val="26"/>
        </w:rPr>
        <w:t xml:space="preserve"> – творческие задания</w:t>
      </w:r>
      <w:r w:rsidRPr="00A45067">
        <w:rPr>
          <w:rFonts w:ascii="Times New Roman" w:hAnsi="Times New Roman"/>
          <w:sz w:val="26"/>
          <w:szCs w:val="26"/>
        </w:rPr>
        <w:br/>
        <w:t>4. Сюжетно – ролевые, досуговые, обучающие, народные и дидактические игры.</w:t>
      </w:r>
      <w:r w:rsidRPr="00A45067">
        <w:rPr>
          <w:rFonts w:ascii="Times New Roman" w:hAnsi="Times New Roman"/>
          <w:sz w:val="26"/>
          <w:szCs w:val="26"/>
        </w:rPr>
        <w:br/>
        <w:t>5. Познавательные беседы.</w:t>
      </w:r>
      <w:r w:rsidRPr="00A45067">
        <w:rPr>
          <w:rFonts w:ascii="Times New Roman" w:hAnsi="Times New Roman"/>
          <w:sz w:val="26"/>
          <w:szCs w:val="26"/>
        </w:rPr>
        <w:br/>
        <w:t>6. Просмотр видеофильмов.</w:t>
      </w:r>
      <w:r w:rsidRPr="00A45067">
        <w:rPr>
          <w:rFonts w:ascii="Times New Roman" w:hAnsi="Times New Roman"/>
          <w:sz w:val="26"/>
          <w:szCs w:val="26"/>
        </w:rPr>
        <w:br/>
        <w:t>7. Театрализованные постановки.</w:t>
      </w:r>
      <w:r w:rsidRPr="00A45067">
        <w:rPr>
          <w:rFonts w:ascii="Times New Roman" w:hAnsi="Times New Roman"/>
          <w:sz w:val="26"/>
          <w:szCs w:val="26"/>
        </w:rPr>
        <w:br/>
        <w:t xml:space="preserve">8. </w:t>
      </w:r>
      <w:r>
        <w:rPr>
          <w:rFonts w:ascii="Times New Roman" w:hAnsi="Times New Roman"/>
          <w:sz w:val="26"/>
          <w:szCs w:val="26"/>
        </w:rPr>
        <w:t>Музыкальные досуги, развлечения.</w:t>
      </w:r>
    </w:p>
    <w:p w:rsidR="00C07BA1" w:rsidRDefault="00C07BA1" w:rsidP="00A45067">
      <w:pPr>
        <w:rPr>
          <w:rFonts w:ascii="Times New Roman" w:hAnsi="Times New Roman"/>
          <w:sz w:val="26"/>
          <w:szCs w:val="26"/>
        </w:rPr>
      </w:pPr>
      <w:r w:rsidRPr="00A45067">
        <w:rPr>
          <w:rFonts w:ascii="Times New Roman" w:hAnsi="Times New Roman"/>
          <w:sz w:val="26"/>
          <w:szCs w:val="26"/>
        </w:rPr>
        <w:t>9. Интерактивные игры, презент</w:t>
      </w:r>
      <w:r w:rsidRPr="008006AB">
        <w:rPr>
          <w:rFonts w:ascii="Times New Roman" w:hAnsi="Times New Roman"/>
          <w:sz w:val="26"/>
          <w:szCs w:val="26"/>
        </w:rPr>
        <w:t>ации и др.</w:t>
      </w:r>
    </w:p>
    <w:p w:rsidR="00C07BA1" w:rsidRDefault="00993531" w:rsidP="00A4506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238750" cy="358140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A1" w:rsidRPr="008006AB" w:rsidRDefault="00C07BA1" w:rsidP="008006AB">
      <w:pPr>
        <w:jc w:val="center"/>
        <w:rPr>
          <w:rFonts w:ascii="Times New Roman" w:hAnsi="Times New Roman"/>
          <w:b/>
          <w:sz w:val="28"/>
          <w:szCs w:val="28"/>
        </w:rPr>
      </w:pPr>
      <w:r w:rsidRPr="00A45067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Основные направления </w:t>
      </w:r>
      <w:r w:rsidRPr="008006AB">
        <w:rPr>
          <w:rFonts w:ascii="Times New Roman" w:hAnsi="Times New Roman"/>
          <w:b/>
          <w:sz w:val="28"/>
          <w:szCs w:val="28"/>
        </w:rPr>
        <w:t>реализации образовательной области «Социально-коммуникативное развитие»</w:t>
      </w:r>
    </w:p>
    <w:p w:rsidR="00C07BA1" w:rsidRPr="008006AB" w:rsidRDefault="00C07BA1" w:rsidP="008006AB">
      <w:pPr>
        <w:rPr>
          <w:rFonts w:ascii="Times New Roman" w:hAnsi="Times New Roman"/>
          <w:sz w:val="26"/>
          <w:szCs w:val="26"/>
        </w:rPr>
      </w:pPr>
      <w:r w:rsidRPr="008006AB">
        <w:rPr>
          <w:rFonts w:ascii="Times New Roman" w:hAnsi="Times New Roman"/>
          <w:sz w:val="26"/>
          <w:szCs w:val="26"/>
        </w:rPr>
        <w:t>- Развитие  игровой деятельности</w:t>
      </w:r>
      <w:r>
        <w:rPr>
          <w:rFonts w:ascii="Times New Roman" w:hAnsi="Times New Roman"/>
          <w:sz w:val="26"/>
          <w:szCs w:val="26"/>
        </w:rPr>
        <w:t>;</w:t>
      </w:r>
    </w:p>
    <w:p w:rsidR="00C07BA1" w:rsidRPr="008006AB" w:rsidRDefault="00C07BA1" w:rsidP="008006AB">
      <w:pPr>
        <w:rPr>
          <w:rFonts w:ascii="Times New Roman" w:hAnsi="Times New Roman"/>
          <w:sz w:val="26"/>
          <w:szCs w:val="26"/>
        </w:rPr>
      </w:pPr>
      <w:r w:rsidRPr="008006AB">
        <w:rPr>
          <w:rFonts w:ascii="Times New Roman" w:hAnsi="Times New Roman"/>
          <w:sz w:val="26"/>
          <w:szCs w:val="26"/>
        </w:rPr>
        <w:t>- Патриотическое воспитание</w:t>
      </w:r>
      <w:r>
        <w:rPr>
          <w:rFonts w:ascii="Times New Roman" w:hAnsi="Times New Roman"/>
          <w:sz w:val="26"/>
          <w:szCs w:val="26"/>
        </w:rPr>
        <w:t>;</w:t>
      </w:r>
      <w:r w:rsidRPr="008006AB">
        <w:rPr>
          <w:rFonts w:ascii="Times New Roman" w:hAnsi="Times New Roman"/>
          <w:sz w:val="26"/>
          <w:szCs w:val="26"/>
        </w:rPr>
        <w:t xml:space="preserve"> </w:t>
      </w:r>
    </w:p>
    <w:p w:rsidR="00C07BA1" w:rsidRPr="008006AB" w:rsidRDefault="00C07BA1" w:rsidP="008006AB">
      <w:pPr>
        <w:rPr>
          <w:rFonts w:ascii="Times New Roman" w:hAnsi="Times New Roman"/>
          <w:sz w:val="26"/>
          <w:szCs w:val="26"/>
        </w:rPr>
      </w:pPr>
      <w:r w:rsidRPr="008006AB">
        <w:rPr>
          <w:rFonts w:ascii="Times New Roman" w:hAnsi="Times New Roman"/>
          <w:sz w:val="26"/>
          <w:szCs w:val="26"/>
        </w:rPr>
        <w:t>- Фо</w:t>
      </w:r>
      <w:r>
        <w:rPr>
          <w:rFonts w:ascii="Times New Roman" w:hAnsi="Times New Roman"/>
          <w:sz w:val="26"/>
          <w:szCs w:val="26"/>
        </w:rPr>
        <w:t xml:space="preserve">рмирование основ  </w:t>
      </w:r>
      <w:r w:rsidRPr="008006AB">
        <w:rPr>
          <w:rFonts w:ascii="Times New Roman" w:hAnsi="Times New Roman"/>
          <w:sz w:val="26"/>
          <w:szCs w:val="26"/>
        </w:rPr>
        <w:t>безопасного поведения</w:t>
      </w:r>
      <w:r>
        <w:rPr>
          <w:rFonts w:ascii="Times New Roman" w:hAnsi="Times New Roman"/>
          <w:sz w:val="26"/>
          <w:szCs w:val="26"/>
        </w:rPr>
        <w:t>;</w:t>
      </w:r>
      <w:r w:rsidRPr="008006AB">
        <w:rPr>
          <w:rFonts w:ascii="Times New Roman" w:hAnsi="Times New Roman"/>
          <w:sz w:val="26"/>
          <w:szCs w:val="26"/>
        </w:rPr>
        <w:t xml:space="preserve">                                                          </w:t>
      </w:r>
    </w:p>
    <w:p w:rsidR="00C07BA1" w:rsidRPr="008006AB" w:rsidRDefault="00C07BA1" w:rsidP="008006AB">
      <w:pPr>
        <w:rPr>
          <w:rFonts w:ascii="Times New Roman" w:hAnsi="Times New Roman"/>
          <w:sz w:val="26"/>
          <w:szCs w:val="26"/>
        </w:rPr>
      </w:pPr>
      <w:r w:rsidRPr="008006AB">
        <w:rPr>
          <w:rFonts w:ascii="Times New Roman" w:hAnsi="Times New Roman"/>
          <w:sz w:val="26"/>
          <w:szCs w:val="26"/>
        </w:rPr>
        <w:t>- Трудовое воспитание</w:t>
      </w:r>
      <w:r>
        <w:rPr>
          <w:rFonts w:ascii="Times New Roman" w:hAnsi="Times New Roman"/>
          <w:sz w:val="26"/>
          <w:szCs w:val="26"/>
        </w:rPr>
        <w:t>;</w:t>
      </w:r>
      <w:r w:rsidRPr="008006AB">
        <w:rPr>
          <w:rFonts w:ascii="Times New Roman" w:hAnsi="Times New Roman"/>
          <w:sz w:val="26"/>
          <w:szCs w:val="26"/>
        </w:rPr>
        <w:t xml:space="preserve"> </w:t>
      </w:r>
    </w:p>
    <w:p w:rsidR="00C07BA1" w:rsidRPr="008006AB" w:rsidRDefault="00C07BA1" w:rsidP="008006AB">
      <w:pPr>
        <w:rPr>
          <w:rFonts w:ascii="Times New Roman" w:hAnsi="Times New Roman"/>
          <w:sz w:val="26"/>
          <w:szCs w:val="26"/>
        </w:rPr>
      </w:pPr>
      <w:r w:rsidRPr="008006AB">
        <w:rPr>
          <w:rFonts w:ascii="Times New Roman" w:hAnsi="Times New Roman"/>
          <w:sz w:val="26"/>
          <w:szCs w:val="26"/>
        </w:rPr>
        <w:t>- Фо</w:t>
      </w:r>
      <w:r>
        <w:rPr>
          <w:rFonts w:ascii="Times New Roman" w:hAnsi="Times New Roman"/>
          <w:sz w:val="26"/>
          <w:szCs w:val="26"/>
        </w:rPr>
        <w:t>рмирование гендер</w:t>
      </w:r>
      <w:r w:rsidRPr="008006AB">
        <w:rPr>
          <w:rFonts w:ascii="Times New Roman" w:hAnsi="Times New Roman"/>
          <w:sz w:val="26"/>
          <w:szCs w:val="26"/>
        </w:rPr>
        <w:t>ной принадлежности</w:t>
      </w:r>
      <w:r>
        <w:rPr>
          <w:rFonts w:ascii="Times New Roman" w:hAnsi="Times New Roman"/>
          <w:sz w:val="26"/>
          <w:szCs w:val="26"/>
        </w:rPr>
        <w:t>;</w:t>
      </w:r>
      <w:r w:rsidRPr="008006AB">
        <w:rPr>
          <w:rFonts w:ascii="Times New Roman" w:hAnsi="Times New Roman"/>
          <w:sz w:val="26"/>
          <w:szCs w:val="26"/>
        </w:rPr>
        <w:t xml:space="preserve">  </w:t>
      </w:r>
    </w:p>
    <w:p w:rsidR="00C07BA1" w:rsidRDefault="00C07BA1" w:rsidP="008006AB">
      <w:pPr>
        <w:rPr>
          <w:rFonts w:ascii="Times New Roman" w:hAnsi="Times New Roman"/>
          <w:sz w:val="26"/>
          <w:szCs w:val="26"/>
        </w:rPr>
      </w:pPr>
      <w:r w:rsidRPr="008006AB">
        <w:rPr>
          <w:rFonts w:ascii="Times New Roman" w:hAnsi="Times New Roman"/>
          <w:sz w:val="26"/>
          <w:szCs w:val="26"/>
        </w:rPr>
        <w:t>-  Развитие общения</w:t>
      </w:r>
      <w:r>
        <w:rPr>
          <w:rFonts w:ascii="Times New Roman" w:hAnsi="Times New Roman"/>
          <w:sz w:val="26"/>
          <w:szCs w:val="26"/>
        </w:rPr>
        <w:t>.</w:t>
      </w:r>
      <w:r w:rsidRPr="008006AB">
        <w:rPr>
          <w:rFonts w:ascii="Times New Roman" w:hAnsi="Times New Roman"/>
          <w:sz w:val="26"/>
          <w:szCs w:val="26"/>
        </w:rPr>
        <w:t xml:space="preserve">                                                         </w:t>
      </w:r>
    </w:p>
    <w:p w:rsidR="00C07BA1" w:rsidRDefault="00C07BA1" w:rsidP="008006AB">
      <w:pPr>
        <w:jc w:val="center"/>
        <w:rPr>
          <w:rFonts w:ascii="Times New Roman" w:hAnsi="Times New Roman"/>
          <w:sz w:val="26"/>
          <w:szCs w:val="26"/>
        </w:rPr>
      </w:pPr>
    </w:p>
    <w:p w:rsidR="00C07BA1" w:rsidRDefault="00C07BA1" w:rsidP="008006AB">
      <w:pPr>
        <w:jc w:val="center"/>
        <w:rPr>
          <w:rFonts w:ascii="Times New Roman" w:hAnsi="Times New Roman"/>
          <w:sz w:val="26"/>
          <w:szCs w:val="26"/>
        </w:rPr>
      </w:pPr>
    </w:p>
    <w:p w:rsidR="00C07BA1" w:rsidRDefault="00C07BA1" w:rsidP="008006AB">
      <w:pPr>
        <w:jc w:val="center"/>
        <w:rPr>
          <w:rFonts w:ascii="Times New Roman" w:hAnsi="Times New Roman"/>
          <w:sz w:val="26"/>
          <w:szCs w:val="26"/>
        </w:rPr>
      </w:pPr>
    </w:p>
    <w:p w:rsidR="00C07BA1" w:rsidRDefault="00C07BA1" w:rsidP="008006AB">
      <w:pPr>
        <w:jc w:val="center"/>
        <w:rPr>
          <w:rFonts w:ascii="Times New Roman" w:hAnsi="Times New Roman"/>
          <w:sz w:val="26"/>
          <w:szCs w:val="26"/>
        </w:rPr>
      </w:pPr>
    </w:p>
    <w:p w:rsidR="00C07BA1" w:rsidRDefault="00C07BA1" w:rsidP="008006AB">
      <w:pPr>
        <w:rPr>
          <w:rFonts w:ascii="Times New Roman" w:hAnsi="Times New Roman"/>
          <w:sz w:val="26"/>
          <w:szCs w:val="26"/>
        </w:rPr>
      </w:pPr>
    </w:p>
    <w:p w:rsidR="00C07BA1" w:rsidRDefault="00C07BA1" w:rsidP="008006AB">
      <w:pPr>
        <w:rPr>
          <w:rFonts w:ascii="Times New Roman" w:hAnsi="Times New Roman"/>
          <w:sz w:val="26"/>
          <w:szCs w:val="26"/>
        </w:rPr>
      </w:pPr>
    </w:p>
    <w:p w:rsidR="00C07BA1" w:rsidRDefault="00C07BA1" w:rsidP="008006AB">
      <w:pPr>
        <w:rPr>
          <w:rFonts w:ascii="Times New Roman" w:hAnsi="Times New Roman"/>
          <w:sz w:val="26"/>
          <w:szCs w:val="26"/>
        </w:rPr>
      </w:pPr>
    </w:p>
    <w:p w:rsidR="00C07BA1" w:rsidRPr="008006AB" w:rsidRDefault="00C07BA1" w:rsidP="001857B0">
      <w:pPr>
        <w:jc w:val="center"/>
        <w:rPr>
          <w:rFonts w:ascii="Times New Roman" w:hAnsi="Times New Roman"/>
          <w:b/>
          <w:sz w:val="28"/>
          <w:szCs w:val="28"/>
        </w:rPr>
      </w:pPr>
      <w:r w:rsidRPr="008006AB">
        <w:rPr>
          <w:rFonts w:ascii="Times New Roman" w:hAnsi="Times New Roman"/>
          <w:b/>
          <w:sz w:val="28"/>
          <w:szCs w:val="28"/>
        </w:rPr>
        <w:t>Специфика реализации образовательной области  «Социально-коммуникативное развитие»</w:t>
      </w:r>
    </w:p>
    <w:p w:rsidR="00C07BA1" w:rsidRDefault="00993531" w:rsidP="008006AB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648325" cy="3867150"/>
            <wp:effectExtent l="0" t="0" r="9525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A1" w:rsidRDefault="00C07BA1" w:rsidP="001857B0">
      <w:pPr>
        <w:rPr>
          <w:rFonts w:ascii="Times New Roman" w:hAnsi="Times New Roman"/>
          <w:sz w:val="26"/>
          <w:szCs w:val="26"/>
        </w:rPr>
      </w:pPr>
    </w:p>
    <w:p w:rsidR="00C07BA1" w:rsidRPr="008006AB" w:rsidRDefault="00C07BA1" w:rsidP="008006AB">
      <w:pPr>
        <w:jc w:val="center"/>
        <w:rPr>
          <w:rFonts w:ascii="Times New Roman" w:hAnsi="Times New Roman"/>
          <w:b/>
          <w:sz w:val="28"/>
          <w:szCs w:val="28"/>
        </w:rPr>
      </w:pPr>
      <w:r w:rsidRPr="008006AB">
        <w:rPr>
          <w:rFonts w:ascii="Times New Roman" w:hAnsi="Times New Roman"/>
          <w:b/>
          <w:sz w:val="28"/>
          <w:szCs w:val="28"/>
        </w:rPr>
        <w:t>Развитие игровой деятельности дошкольников (образовательная область «социально – коммуникативное развитие») в условиях ФГОС ДО.</w:t>
      </w:r>
    </w:p>
    <w:p w:rsidR="00C07BA1" w:rsidRDefault="00C07BA1" w:rsidP="008006AB">
      <w:pPr>
        <w:rPr>
          <w:rFonts w:ascii="Times New Roman" w:hAnsi="Times New Roman"/>
          <w:sz w:val="26"/>
          <w:szCs w:val="26"/>
        </w:rPr>
      </w:pPr>
      <w:r w:rsidRPr="008006AB">
        <w:rPr>
          <w:rFonts w:ascii="Times New Roman" w:hAnsi="Times New Roman"/>
          <w:sz w:val="26"/>
          <w:szCs w:val="26"/>
        </w:rPr>
        <w:t>Игра –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8006AB">
        <w:rPr>
          <w:rFonts w:ascii="Times New Roman" w:hAnsi="Times New Roman"/>
          <w:sz w:val="26"/>
          <w:szCs w:val="26"/>
        </w:rPr>
        <w:t xml:space="preserve">(Г.К. </w:t>
      </w:r>
      <w:proofErr w:type="spellStart"/>
      <w:r w:rsidRPr="008006AB">
        <w:rPr>
          <w:rFonts w:ascii="Times New Roman" w:hAnsi="Times New Roman"/>
          <w:sz w:val="26"/>
          <w:szCs w:val="26"/>
        </w:rPr>
        <w:t>Селевко</w:t>
      </w:r>
      <w:proofErr w:type="spellEnd"/>
      <w:r w:rsidRPr="008006AB">
        <w:rPr>
          <w:rFonts w:ascii="Times New Roman" w:hAnsi="Times New Roman"/>
          <w:sz w:val="26"/>
          <w:szCs w:val="26"/>
        </w:rPr>
        <w:t>).</w:t>
      </w:r>
    </w:p>
    <w:p w:rsidR="00C07BA1" w:rsidRDefault="00C07BA1" w:rsidP="008006AB">
      <w:pPr>
        <w:rPr>
          <w:rFonts w:ascii="Times New Roman" w:hAnsi="Times New Roman"/>
          <w:sz w:val="26"/>
          <w:szCs w:val="26"/>
        </w:rPr>
      </w:pPr>
      <w:r w:rsidRPr="008006AB">
        <w:rPr>
          <w:rFonts w:ascii="Times New Roman" w:hAnsi="Times New Roman"/>
          <w:sz w:val="26"/>
          <w:szCs w:val="26"/>
        </w:rPr>
        <w:t>Игра наряду с трудом и ученьем - один из основных видов деятельности человека, удивительный феномен нашего существования.</w:t>
      </w:r>
    </w:p>
    <w:p w:rsidR="00C07BA1" w:rsidRDefault="00C07BA1" w:rsidP="008006AB">
      <w:pPr>
        <w:rPr>
          <w:rFonts w:ascii="Times New Roman" w:hAnsi="Times New Roman"/>
          <w:sz w:val="26"/>
          <w:szCs w:val="26"/>
        </w:rPr>
      </w:pPr>
    </w:p>
    <w:p w:rsidR="00C07BA1" w:rsidRDefault="00993531" w:rsidP="001857B0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62625" cy="2962275"/>
            <wp:effectExtent l="0" t="0" r="9525" b="9525"/>
            <wp:docPr id="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A1" w:rsidRDefault="00C07BA1" w:rsidP="001857B0">
      <w:pPr>
        <w:rPr>
          <w:rFonts w:ascii="Times New Roman" w:hAnsi="Times New Roman"/>
          <w:sz w:val="32"/>
          <w:szCs w:val="32"/>
        </w:rPr>
      </w:pPr>
      <w:r w:rsidRPr="001857B0">
        <w:rPr>
          <w:rFonts w:ascii="Times New Roman" w:hAnsi="Times New Roman"/>
          <w:b/>
          <w:sz w:val="26"/>
          <w:szCs w:val="26"/>
        </w:rPr>
        <w:t>Функции игры:</w:t>
      </w:r>
      <w:r w:rsidRPr="001857B0">
        <w:rPr>
          <w:rFonts w:ascii="Times New Roman" w:hAnsi="Times New Roman"/>
          <w:b/>
          <w:sz w:val="26"/>
          <w:szCs w:val="26"/>
        </w:rPr>
        <w:br/>
      </w:r>
      <w:r w:rsidRPr="001857B0">
        <w:rPr>
          <w:rFonts w:ascii="Times New Roman" w:hAnsi="Times New Roman"/>
          <w:sz w:val="26"/>
          <w:szCs w:val="26"/>
        </w:rPr>
        <w:t>- развлекательная (это основная функция игры - развлечь, доставить довольствие, воодушевить, пробудить интерес);</w:t>
      </w:r>
      <w:r w:rsidRPr="001857B0">
        <w:rPr>
          <w:rFonts w:ascii="Times New Roman" w:hAnsi="Times New Roman"/>
          <w:sz w:val="26"/>
          <w:szCs w:val="26"/>
        </w:rPr>
        <w:br/>
        <w:t xml:space="preserve"> - коммуникативная: освоение диалектики общения;</w:t>
      </w:r>
      <w:r w:rsidRPr="001857B0">
        <w:rPr>
          <w:rFonts w:ascii="Times New Roman" w:hAnsi="Times New Roman"/>
          <w:sz w:val="26"/>
          <w:szCs w:val="26"/>
        </w:rPr>
        <w:br/>
        <w:t xml:space="preserve"> -самореализация в игре как полигоне человеческой практики;</w:t>
      </w:r>
      <w:r w:rsidRPr="001857B0">
        <w:rPr>
          <w:rFonts w:ascii="Times New Roman" w:hAnsi="Times New Roman"/>
          <w:sz w:val="26"/>
          <w:szCs w:val="26"/>
        </w:rPr>
        <w:br/>
        <w:t xml:space="preserve"> - </w:t>
      </w:r>
      <w:proofErr w:type="spellStart"/>
      <w:r w:rsidRPr="001857B0">
        <w:rPr>
          <w:rFonts w:ascii="Times New Roman" w:hAnsi="Times New Roman"/>
          <w:sz w:val="26"/>
          <w:szCs w:val="26"/>
        </w:rPr>
        <w:t>игротерапевтическая</w:t>
      </w:r>
      <w:proofErr w:type="spellEnd"/>
      <w:r w:rsidRPr="001857B0">
        <w:rPr>
          <w:rFonts w:ascii="Times New Roman" w:hAnsi="Times New Roman"/>
          <w:sz w:val="26"/>
          <w:szCs w:val="26"/>
        </w:rPr>
        <w:t>: преодоление различных трудностей, возникающих в других видах жизнедеятельности;</w:t>
      </w:r>
      <w:r w:rsidRPr="001857B0">
        <w:rPr>
          <w:rFonts w:ascii="Times New Roman" w:hAnsi="Times New Roman"/>
          <w:sz w:val="26"/>
          <w:szCs w:val="26"/>
        </w:rPr>
        <w:br/>
        <w:t xml:space="preserve"> - диагностическая: выявление отклонений от нормативного поведения, самопознание в процессе игры;</w:t>
      </w:r>
      <w:r w:rsidRPr="001857B0">
        <w:rPr>
          <w:rFonts w:ascii="Times New Roman" w:hAnsi="Times New Roman"/>
          <w:sz w:val="26"/>
          <w:szCs w:val="26"/>
        </w:rPr>
        <w:br/>
        <w:t xml:space="preserve"> - функция коррекции: внесение позитивных изменений в структуру личностных показателей;</w:t>
      </w:r>
      <w:r w:rsidRPr="001857B0">
        <w:rPr>
          <w:rFonts w:ascii="Times New Roman" w:hAnsi="Times New Roman"/>
          <w:sz w:val="26"/>
          <w:szCs w:val="26"/>
        </w:rPr>
        <w:br/>
        <w:t xml:space="preserve"> - межнациональная коммуникация: усвоение единых для</w:t>
      </w:r>
      <w:r w:rsidRPr="001857B0">
        <w:rPr>
          <w:rFonts w:ascii="Times New Roman" w:hAnsi="Times New Roman"/>
          <w:sz w:val="26"/>
          <w:szCs w:val="26"/>
        </w:rPr>
        <w:br/>
        <w:t>всех людей социально-культурных ценностей;</w:t>
      </w:r>
      <w:r w:rsidRPr="001857B0">
        <w:rPr>
          <w:rFonts w:ascii="Times New Roman" w:hAnsi="Times New Roman"/>
          <w:sz w:val="26"/>
          <w:szCs w:val="26"/>
        </w:rPr>
        <w:br/>
        <w:t>- функция социализации: включение в систему общественных отношений, усвоение норм человеческого общежития</w:t>
      </w:r>
      <w:r w:rsidRPr="001857B0">
        <w:rPr>
          <w:rFonts w:ascii="Times New Roman" w:hAnsi="Times New Roman"/>
          <w:sz w:val="32"/>
          <w:szCs w:val="32"/>
        </w:rPr>
        <w:t>.</w:t>
      </w:r>
    </w:p>
    <w:p w:rsidR="00C07BA1" w:rsidRDefault="00C07BA1" w:rsidP="001857B0">
      <w:pPr>
        <w:rPr>
          <w:rFonts w:ascii="Times New Roman" w:hAnsi="Times New Roman"/>
          <w:sz w:val="26"/>
          <w:szCs w:val="26"/>
        </w:rPr>
      </w:pPr>
      <w:r w:rsidRPr="001857B0">
        <w:rPr>
          <w:rFonts w:ascii="Times New Roman" w:hAnsi="Times New Roman"/>
          <w:b/>
          <w:sz w:val="26"/>
          <w:szCs w:val="26"/>
        </w:rPr>
        <w:t>Структура игры как деятельности:</w:t>
      </w:r>
      <w:r w:rsidRPr="001857B0">
        <w:rPr>
          <w:rFonts w:ascii="Times New Roman" w:hAnsi="Times New Roman"/>
          <w:b/>
          <w:sz w:val="26"/>
          <w:szCs w:val="26"/>
        </w:rPr>
        <w:br/>
      </w:r>
      <w:r w:rsidRPr="001857B0">
        <w:rPr>
          <w:rFonts w:ascii="Times New Roman" w:hAnsi="Times New Roman"/>
          <w:sz w:val="26"/>
          <w:szCs w:val="26"/>
        </w:rPr>
        <w:t>- целеполагание,</w:t>
      </w:r>
      <w:r w:rsidRPr="001857B0">
        <w:rPr>
          <w:rFonts w:ascii="Times New Roman" w:hAnsi="Times New Roman"/>
          <w:sz w:val="26"/>
          <w:szCs w:val="26"/>
        </w:rPr>
        <w:br/>
        <w:t>- планирование,</w:t>
      </w:r>
      <w:r w:rsidRPr="001857B0">
        <w:rPr>
          <w:rFonts w:ascii="Times New Roman" w:hAnsi="Times New Roman"/>
          <w:sz w:val="26"/>
          <w:szCs w:val="26"/>
        </w:rPr>
        <w:br/>
        <w:t xml:space="preserve"> - реализация цели,</w:t>
      </w:r>
      <w:r w:rsidRPr="001857B0">
        <w:rPr>
          <w:rFonts w:ascii="Times New Roman" w:hAnsi="Times New Roman"/>
          <w:sz w:val="26"/>
          <w:szCs w:val="26"/>
        </w:rPr>
        <w:br/>
        <w:t>- анализ результатов, в которых личность полностью реализует себя как субъект.</w:t>
      </w:r>
    </w:p>
    <w:p w:rsidR="001D71D7" w:rsidRDefault="001D71D7" w:rsidP="001857B0">
      <w:pPr>
        <w:rPr>
          <w:rFonts w:ascii="Times New Roman" w:hAnsi="Times New Roman"/>
          <w:sz w:val="26"/>
          <w:szCs w:val="26"/>
        </w:rPr>
      </w:pPr>
    </w:p>
    <w:p w:rsidR="001D71D7" w:rsidRDefault="001D71D7" w:rsidP="001857B0">
      <w:pPr>
        <w:rPr>
          <w:rFonts w:ascii="Times New Roman" w:hAnsi="Times New Roman"/>
          <w:sz w:val="26"/>
          <w:szCs w:val="26"/>
        </w:rPr>
      </w:pPr>
    </w:p>
    <w:p w:rsidR="00C07BA1" w:rsidRDefault="00C07BA1" w:rsidP="001857B0">
      <w:pPr>
        <w:rPr>
          <w:rFonts w:ascii="Times New Roman" w:hAnsi="Times New Roman"/>
          <w:sz w:val="26"/>
          <w:szCs w:val="26"/>
        </w:rPr>
      </w:pPr>
      <w:r w:rsidRPr="001857B0">
        <w:rPr>
          <w:rFonts w:ascii="Times New Roman" w:hAnsi="Times New Roman"/>
          <w:sz w:val="26"/>
          <w:szCs w:val="26"/>
        </w:rPr>
        <w:lastRenderedPageBreak/>
        <w:br/>
      </w:r>
      <w:proofErr w:type="gramStart"/>
      <w:r w:rsidRPr="001857B0">
        <w:rPr>
          <w:rFonts w:ascii="Times New Roman" w:hAnsi="Times New Roman"/>
          <w:b/>
          <w:sz w:val="26"/>
          <w:szCs w:val="26"/>
        </w:rPr>
        <w:t>Структура игры как процесс:</w:t>
      </w:r>
      <w:r w:rsidRPr="001857B0">
        <w:rPr>
          <w:rFonts w:ascii="Times New Roman" w:hAnsi="Times New Roman"/>
          <w:b/>
          <w:sz w:val="26"/>
          <w:szCs w:val="26"/>
        </w:rPr>
        <w:br/>
      </w:r>
      <w:r w:rsidRPr="001857B0">
        <w:rPr>
          <w:rFonts w:ascii="Times New Roman" w:hAnsi="Times New Roman"/>
          <w:sz w:val="26"/>
          <w:szCs w:val="26"/>
        </w:rPr>
        <w:t>- роли, взятые на себя играющими;</w:t>
      </w:r>
      <w:r w:rsidRPr="001857B0">
        <w:rPr>
          <w:rFonts w:ascii="Times New Roman" w:hAnsi="Times New Roman"/>
          <w:sz w:val="26"/>
          <w:szCs w:val="26"/>
        </w:rPr>
        <w:br/>
        <w:t>- игровые действия как средство реализации этих ролей;</w:t>
      </w:r>
      <w:r w:rsidRPr="001857B0">
        <w:rPr>
          <w:rFonts w:ascii="Times New Roman" w:hAnsi="Times New Roman"/>
          <w:sz w:val="26"/>
          <w:szCs w:val="26"/>
        </w:rPr>
        <w:br/>
        <w:t>- игровое употребление предметов, т.е. замещение реальных вещей игровыми, условными;</w:t>
      </w:r>
      <w:r w:rsidRPr="001857B0">
        <w:rPr>
          <w:rFonts w:ascii="Times New Roman" w:hAnsi="Times New Roman"/>
          <w:sz w:val="26"/>
          <w:szCs w:val="26"/>
        </w:rPr>
        <w:br/>
        <w:t>- реальные отношения между играющими;</w:t>
      </w:r>
      <w:r w:rsidRPr="001857B0">
        <w:rPr>
          <w:rFonts w:ascii="Times New Roman" w:hAnsi="Times New Roman"/>
          <w:sz w:val="26"/>
          <w:szCs w:val="26"/>
        </w:rPr>
        <w:br/>
        <w:t>- сюжет (содержание) — область действительности, условно воспроизводимая в игре.</w:t>
      </w:r>
      <w:proofErr w:type="gramEnd"/>
    </w:p>
    <w:p w:rsidR="00C07BA1" w:rsidRPr="001857B0" w:rsidRDefault="00C07BA1" w:rsidP="001857B0">
      <w:pPr>
        <w:rPr>
          <w:rFonts w:ascii="Times New Roman" w:hAnsi="Times New Roman"/>
          <w:sz w:val="26"/>
          <w:szCs w:val="26"/>
        </w:rPr>
      </w:pPr>
      <w:r w:rsidRPr="001857B0">
        <w:rPr>
          <w:rFonts w:ascii="Times New Roman" w:hAnsi="Times New Roman"/>
          <w:sz w:val="26"/>
          <w:szCs w:val="26"/>
        </w:rPr>
        <w:br/>
      </w:r>
      <w:r w:rsidRPr="001857B0">
        <w:rPr>
          <w:rFonts w:ascii="Times New Roman" w:hAnsi="Times New Roman"/>
          <w:b/>
          <w:sz w:val="26"/>
          <w:szCs w:val="26"/>
        </w:rPr>
        <w:t>Игра как метод обучения:</w:t>
      </w:r>
      <w:r w:rsidRPr="001857B0">
        <w:rPr>
          <w:rFonts w:ascii="Times New Roman" w:hAnsi="Times New Roman"/>
          <w:sz w:val="26"/>
          <w:szCs w:val="26"/>
        </w:rPr>
        <w:br/>
        <w:t>в качестве самостоятельных технологий для освоения понятия, темы и даже раздела учебного предмета;</w:t>
      </w:r>
      <w:r w:rsidRPr="001857B0">
        <w:rPr>
          <w:rFonts w:ascii="Times New Roman" w:hAnsi="Times New Roman"/>
          <w:sz w:val="26"/>
          <w:szCs w:val="26"/>
        </w:rPr>
        <w:br/>
        <w:t>как элементы (иногда весьма существенные) более обширной технологии;</w:t>
      </w:r>
      <w:r w:rsidRPr="001857B0">
        <w:rPr>
          <w:rFonts w:ascii="Times New Roman" w:hAnsi="Times New Roman"/>
          <w:sz w:val="26"/>
          <w:szCs w:val="26"/>
        </w:rPr>
        <w:br/>
        <w:t>в качестве урока (занятия) или его части (введения, объяснения, закр</w:t>
      </w:r>
      <w:r>
        <w:rPr>
          <w:rFonts w:ascii="Times New Roman" w:hAnsi="Times New Roman"/>
          <w:sz w:val="26"/>
          <w:szCs w:val="26"/>
        </w:rPr>
        <w:t>епления, упражнения, контроля</w:t>
      </w:r>
    </w:p>
    <w:p w:rsidR="00C07BA1" w:rsidRPr="001857B0" w:rsidRDefault="00C07BA1" w:rsidP="001857B0">
      <w:pPr>
        <w:rPr>
          <w:rFonts w:ascii="Times New Roman" w:hAnsi="Times New Roman"/>
          <w:b/>
          <w:sz w:val="26"/>
          <w:szCs w:val="26"/>
        </w:rPr>
      </w:pPr>
      <w:r w:rsidRPr="001857B0">
        <w:rPr>
          <w:rFonts w:ascii="Times New Roman" w:hAnsi="Times New Roman"/>
          <w:b/>
          <w:sz w:val="26"/>
          <w:szCs w:val="26"/>
        </w:rPr>
        <w:t>Факторы реализации игры: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установление содержательной связи между знаниями детей об окружающей действительности (содержание познавательной сферы) и их игрой;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включение всех видов игр в педагогический процесс;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своевременная организация развивающей предметно-игровой среды;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квалифицированное участие педагогов в педагогическом процессе, обеспечивающем право ребенка на игру;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индивидуальный подход к воспитанию, обучению, развитию детей в игровой деятельности;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перспективное планирование развития игры (комплексный метод);</w:t>
      </w:r>
    </w:p>
    <w:p w:rsidR="00C07BA1" w:rsidRDefault="00C07BA1" w:rsidP="00D15EB5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 xml:space="preserve">использование эффективных методов и приемов, способствующих развитию </w:t>
      </w:r>
      <w:r w:rsidRPr="00A6244B">
        <w:rPr>
          <w:rFonts w:ascii="Times New Roman" w:hAnsi="Times New Roman"/>
          <w:sz w:val="26"/>
          <w:szCs w:val="26"/>
        </w:rPr>
        <w:t>игры</w:t>
      </w:r>
      <w:r>
        <w:rPr>
          <w:rFonts w:ascii="Times New Roman" w:hAnsi="Times New Roman"/>
          <w:sz w:val="26"/>
          <w:szCs w:val="26"/>
        </w:rPr>
        <w:t>.</w:t>
      </w:r>
      <w:r w:rsidRPr="00A6244B">
        <w:rPr>
          <w:rFonts w:ascii="Times New Roman" w:hAnsi="Times New Roman"/>
          <w:sz w:val="26"/>
          <w:szCs w:val="26"/>
        </w:rPr>
        <w:t xml:space="preserve"> </w:t>
      </w:r>
    </w:p>
    <w:p w:rsidR="00C07BA1" w:rsidRPr="00A6244B" w:rsidRDefault="00993531" w:rsidP="00A624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3028950"/>
            <wp:effectExtent l="0" t="0" r="0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 w:rsidRPr="00D93FAF">
        <w:rPr>
          <w:rFonts w:ascii="Times New Roman" w:hAnsi="Times New Roman"/>
          <w:b/>
          <w:sz w:val="26"/>
          <w:szCs w:val="26"/>
        </w:rPr>
        <w:t>Сюжетно-ролевые игры</w:t>
      </w:r>
      <w:r w:rsidRPr="00483357">
        <w:rPr>
          <w:rFonts w:ascii="Times New Roman" w:hAnsi="Times New Roman"/>
          <w:sz w:val="26"/>
          <w:szCs w:val="26"/>
        </w:rPr>
        <w:t xml:space="preserve"> создают сами дети при некотором руководстве воспитателя. Основой их является детская самодеятельность. Иногда такие игры называют творческими сюжетно-ролевыми, подчеркивая, что дети не просто копируют те или иные действия, а творчески их осмысливают и воспроизводят в создаваемых образах, игровых действиях.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 w:rsidRPr="00483357">
        <w:rPr>
          <w:rFonts w:ascii="Times New Roman" w:hAnsi="Times New Roman"/>
          <w:sz w:val="26"/>
          <w:szCs w:val="26"/>
        </w:rPr>
        <w:t>Существует несколько групп игр, развивающих интеллект, познавательную активность ребенка.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 w:rsidRPr="00483357">
        <w:rPr>
          <w:rFonts w:ascii="Times New Roman" w:hAnsi="Times New Roman"/>
          <w:sz w:val="26"/>
          <w:szCs w:val="26"/>
        </w:rPr>
        <w:t>I группа – предметные игры, как манипуляции с игрушками и предметами. Через игрушки – предметы – дети познают форму, цвет, объем, материал, мир животных, мир людей и т.п.</w:t>
      </w:r>
    </w:p>
    <w:p w:rsidR="00C07BA1" w:rsidRDefault="00C07BA1" w:rsidP="00483357">
      <w:pPr>
        <w:rPr>
          <w:rFonts w:ascii="Times New Roman" w:hAnsi="Times New Roman"/>
          <w:sz w:val="26"/>
          <w:szCs w:val="26"/>
        </w:rPr>
      </w:pPr>
      <w:r w:rsidRPr="00483357">
        <w:rPr>
          <w:rFonts w:ascii="Times New Roman" w:hAnsi="Times New Roman"/>
          <w:sz w:val="26"/>
          <w:szCs w:val="26"/>
        </w:rPr>
        <w:t>II группа – игры творческие, сюжетно-ролевые, в которых сюжет – форма интеллектуальной деятельности.</w:t>
      </w:r>
    </w:p>
    <w:p w:rsidR="00C07BA1" w:rsidRDefault="00C07BA1" w:rsidP="00483357">
      <w:pPr>
        <w:rPr>
          <w:rFonts w:ascii="Times New Roman" w:hAnsi="Times New Roman"/>
          <w:sz w:val="26"/>
          <w:szCs w:val="26"/>
        </w:rPr>
      </w:pPr>
      <w:r w:rsidRPr="00483357">
        <w:rPr>
          <w:rFonts w:ascii="Times New Roman" w:hAnsi="Times New Roman"/>
          <w:sz w:val="26"/>
          <w:szCs w:val="26"/>
        </w:rPr>
        <w:t xml:space="preserve">Главным компонентом сюжетно-ролевой игры является сюжет, без него нет самой сюжетно-ролевой игры. Сюжет игры – эта та сфера действительности, которая воспроизводится детьми. 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 w:rsidRPr="00483357">
        <w:rPr>
          <w:rFonts w:ascii="Times New Roman" w:hAnsi="Times New Roman"/>
          <w:sz w:val="26"/>
          <w:szCs w:val="26"/>
        </w:rPr>
        <w:t>В зависимости от этого сюжетн</w:t>
      </w:r>
      <w:r>
        <w:rPr>
          <w:rFonts w:ascii="Times New Roman" w:hAnsi="Times New Roman"/>
          <w:sz w:val="26"/>
          <w:szCs w:val="26"/>
        </w:rPr>
        <w:t>о-ролевые игры подразделяются на</w:t>
      </w:r>
      <w:r w:rsidRPr="00483357">
        <w:rPr>
          <w:rFonts w:ascii="Times New Roman" w:hAnsi="Times New Roman"/>
          <w:sz w:val="26"/>
          <w:szCs w:val="26"/>
        </w:rPr>
        <w:t>: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Игры на бытовые сюжеты: в «дом», «семью», «праздник», «дни рождения» (большое место уделяется кукле).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Игры на производственные и общественные темы, в которых отражается труд людей (школа, магазин, библиотека, почта, транспорт: поезд, самолет, корабль).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</w:t>
      </w:r>
      <w:r w:rsidRPr="00483357">
        <w:rPr>
          <w:rFonts w:ascii="Times New Roman" w:hAnsi="Times New Roman"/>
          <w:sz w:val="26"/>
          <w:szCs w:val="26"/>
        </w:rPr>
        <w:t>Игры на героико-патриотические темы, отражающие героические подвиги нашего народа (герои войны, космические полеты и т.д.)</w:t>
      </w:r>
    </w:p>
    <w:p w:rsidR="00C07BA1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Игры на темы литературных произведений, кино-, теле- и радиопередач: в «моряков» и «летчиков», в Зайца и Волка, Чебурашку и крокодила Гену</w:t>
      </w:r>
      <w:r>
        <w:rPr>
          <w:rFonts w:ascii="Times New Roman" w:hAnsi="Times New Roman"/>
          <w:sz w:val="26"/>
          <w:szCs w:val="26"/>
        </w:rPr>
        <w:t xml:space="preserve">, Фею и Питера Пена </w:t>
      </w:r>
      <w:r w:rsidRPr="00483357">
        <w:rPr>
          <w:rFonts w:ascii="Times New Roman" w:hAnsi="Times New Roman"/>
          <w:sz w:val="26"/>
          <w:szCs w:val="26"/>
        </w:rPr>
        <w:t xml:space="preserve"> (по содержанию мультфильмов, кинофильмов) и т.д.</w:t>
      </w:r>
    </w:p>
    <w:p w:rsidR="00C07BA1" w:rsidRPr="00D93FAF" w:rsidRDefault="00836BE8" w:rsidP="00C2749A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836BE8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3" o:spid="_x0000_s1026" type="#_x0000_t32" style="position:absolute;left:0;text-align:left;margin-left:298.35pt;margin-top:33.1pt;width:31.2pt;height:34.8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" strokecolor="#4579b8">
            <v:stroke endarrow="open"/>
          </v:shape>
        </w:pict>
      </w:r>
      <w:r w:rsidRPr="00836BE8">
        <w:rPr>
          <w:noProof/>
          <w:lang w:eastAsia="ru-RU"/>
        </w:rPr>
        <w:pict>
          <v:shape id="Прямая со стрелкой 12" o:spid="_x0000_s1030" type="#_x0000_t32" style="position:absolute;left:0;text-align:left;margin-left:228.75pt;margin-top:33.1pt;width:0;height:61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" strokecolor="#4579b8">
            <v:stroke endarrow="open"/>
          </v:shape>
        </w:pict>
      </w:r>
      <w:r w:rsidRPr="00836BE8">
        <w:rPr>
          <w:noProof/>
          <w:lang w:eastAsia="ru-RU"/>
        </w:rPr>
        <w:pict>
          <v:shape id="Прямая со стрелкой 11" o:spid="_x0000_s1029" type="#_x0000_t32" style="position:absolute;left:0;text-align:left;margin-left:115.35pt;margin-top:33.1pt;width:27pt;height:34.8pt;flip:x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" strokecolor="#4579b8">
            <v:stroke endarrow="open"/>
          </v:shape>
        </w:pict>
      </w:r>
      <w:r w:rsidR="00C07BA1" w:rsidRPr="00D93FAF">
        <w:rPr>
          <w:rFonts w:ascii="Times New Roman" w:hAnsi="Times New Roman"/>
          <w:b/>
          <w:i/>
          <w:sz w:val="26"/>
          <w:szCs w:val="26"/>
        </w:rPr>
        <w:t>Содержание игры – то, что отображается ребенком, как характерный момент деятельности и отношениями между взрослыми.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 w:rsidRPr="00483357">
        <w:rPr>
          <w:rFonts w:ascii="Times New Roman" w:hAnsi="Times New Roman"/>
          <w:sz w:val="26"/>
          <w:szCs w:val="26"/>
        </w:rPr>
        <w:t xml:space="preserve">                    предметная                                                       отношения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 w:rsidRPr="00483357">
        <w:rPr>
          <w:rFonts w:ascii="Times New Roman" w:hAnsi="Times New Roman"/>
          <w:sz w:val="26"/>
          <w:szCs w:val="26"/>
        </w:rPr>
        <w:t xml:space="preserve">                    деятельность                     поведение           между людьми          </w:t>
      </w:r>
    </w:p>
    <w:p w:rsidR="00C07BA1" w:rsidRDefault="00C07BA1" w:rsidP="00483357">
      <w:pPr>
        <w:rPr>
          <w:rFonts w:ascii="Times New Roman" w:hAnsi="Times New Roman"/>
          <w:sz w:val="26"/>
          <w:szCs w:val="26"/>
        </w:rPr>
      </w:pPr>
      <w:r w:rsidRPr="00483357">
        <w:rPr>
          <w:rFonts w:ascii="Times New Roman" w:hAnsi="Times New Roman"/>
          <w:sz w:val="26"/>
          <w:szCs w:val="26"/>
        </w:rPr>
        <w:t xml:space="preserve">                                                                  людей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 w:rsidRPr="00483357">
        <w:rPr>
          <w:rFonts w:ascii="Times New Roman" w:hAnsi="Times New Roman"/>
          <w:sz w:val="26"/>
          <w:szCs w:val="26"/>
        </w:rPr>
        <w:t>В структуре ролевой игры выделяют компоненты: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роли, которые исполняют дети в процессе игры;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игровые действия, с помощью которых дети реализуют роли;</w:t>
      </w:r>
    </w:p>
    <w:p w:rsidR="00C07BA1" w:rsidRPr="00483357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игровое использование предметов, реальные заменяются игровыми.</w:t>
      </w:r>
    </w:p>
    <w:p w:rsidR="00C07BA1" w:rsidRDefault="00C07BA1" w:rsidP="0048335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3357">
        <w:rPr>
          <w:rFonts w:ascii="Times New Roman" w:hAnsi="Times New Roman"/>
          <w:sz w:val="26"/>
          <w:szCs w:val="26"/>
        </w:rPr>
        <w:t>отношения между детьми, выражаются в репликах, замечаниях, регулируется ход игры.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D93FAF">
        <w:rPr>
          <w:rFonts w:ascii="Times New Roman" w:hAnsi="Times New Roman"/>
          <w:b/>
          <w:sz w:val="26"/>
          <w:szCs w:val="26"/>
        </w:rPr>
        <w:t>Ролевая игра</w:t>
      </w:r>
      <w:r w:rsidRPr="00C2749A">
        <w:rPr>
          <w:rFonts w:ascii="Times New Roman" w:hAnsi="Times New Roman"/>
          <w:sz w:val="26"/>
          <w:szCs w:val="26"/>
        </w:rPr>
        <w:t xml:space="preserve"> детей дошкольного возраста в развитом виде представляет деятельность, в которой дети берут на себя роли (функции) взрослых и в общественной форме в специально создаваемых игровых условиях воспроизводят деятельность взрослых и отношения между ними. Для этих условий характерно использование разнообразных игровых предметов, замещающих действительные предметы деятельности взрослых.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>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 xml:space="preserve">В </w:t>
      </w:r>
      <w:r w:rsidRPr="00C2749A">
        <w:rPr>
          <w:rFonts w:ascii="Times New Roman" w:hAnsi="Times New Roman"/>
          <w:b/>
          <w:sz w:val="26"/>
          <w:szCs w:val="26"/>
        </w:rPr>
        <w:t>творческой сюжетно-ролевой</w:t>
      </w:r>
      <w:r w:rsidRPr="00C2749A">
        <w:rPr>
          <w:rFonts w:ascii="Times New Roman" w:hAnsi="Times New Roman"/>
          <w:sz w:val="26"/>
          <w:szCs w:val="26"/>
        </w:rPr>
        <w:t xml:space="preserve"> игре ребёнок активно воссоздаёт, моделирует явления реальной жизни, переживает их и это наполняет его жизнь богатым содержанием, оставляя след на долгие годы.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b/>
          <w:sz w:val="26"/>
          <w:szCs w:val="26"/>
        </w:rPr>
        <w:t>Режиссерские игры</w:t>
      </w:r>
      <w:r w:rsidRPr="00C2749A">
        <w:rPr>
          <w:rFonts w:ascii="Times New Roman" w:hAnsi="Times New Roman"/>
          <w:sz w:val="26"/>
          <w:szCs w:val="26"/>
        </w:rPr>
        <w:t>, в которых ребенок заставляет говорить, выполнять разнообразные действия кукол, действуя и за себя и за куклу.</w:t>
      </w:r>
    </w:p>
    <w:p w:rsidR="00C07BA1" w:rsidRDefault="00836BE8" w:rsidP="00C2749A">
      <w:pPr>
        <w:jc w:val="center"/>
        <w:rPr>
          <w:rFonts w:ascii="Times New Roman" w:hAnsi="Times New Roman"/>
          <w:sz w:val="26"/>
          <w:szCs w:val="26"/>
        </w:rPr>
      </w:pPr>
      <w:r w:rsidRPr="00836BE8">
        <w:rPr>
          <w:noProof/>
          <w:lang w:eastAsia="ru-RU"/>
        </w:rPr>
        <w:lastRenderedPageBreak/>
        <w:pict>
          <v:shape id="Прямая со стрелкой 14" o:spid="_x0000_s1028" type="#_x0000_t32" style="position:absolute;left:0;text-align:left;margin-left:181.35pt;margin-top:51.9pt;width:24.6pt;height:38.4pt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" strokecolor="#4579b8">
            <v:stroke endarrow="open"/>
          </v:shape>
        </w:pict>
      </w:r>
      <w:r w:rsidRPr="00836BE8">
        <w:rPr>
          <w:noProof/>
          <w:lang w:eastAsia="ru-RU"/>
        </w:rPr>
        <w:pict>
          <v:shape id="Прямая со стрелкой 15" o:spid="_x0000_s1027" type="#_x0000_t32" style="position:absolute;left:0;text-align:left;margin-left:259.95pt;margin-top:51.9pt;width:32.4pt;height:34.2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" strokecolor="#4579b8">
            <v:stroke endarrow="open"/>
          </v:shape>
        </w:pict>
      </w:r>
      <w:r w:rsidR="00C07BA1" w:rsidRPr="00C2749A">
        <w:rPr>
          <w:rFonts w:ascii="Times New Roman" w:hAnsi="Times New Roman"/>
          <w:b/>
          <w:sz w:val="26"/>
          <w:szCs w:val="26"/>
        </w:rPr>
        <w:t>Театрализованные игры</w:t>
      </w:r>
      <w:r w:rsidR="00C07BA1" w:rsidRPr="00C2749A">
        <w:rPr>
          <w:rFonts w:ascii="Times New Roman" w:hAnsi="Times New Roman"/>
          <w:sz w:val="26"/>
          <w:szCs w:val="26"/>
        </w:rPr>
        <w:t xml:space="preserve"> – разыгрывание в особах определенного литературного произведения и отображение с помощью выразительных способов (интонации, мимики, жестов) конкретных образов.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 xml:space="preserve">                                                  игры –                       игры на темы</w:t>
      </w: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 xml:space="preserve">                                          драматизации               литературных произведений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  <w:r w:rsidRPr="00D93FAF">
        <w:rPr>
          <w:rFonts w:ascii="Times New Roman" w:hAnsi="Times New Roman"/>
          <w:b/>
          <w:sz w:val="26"/>
          <w:szCs w:val="26"/>
        </w:rPr>
        <w:t>Игра  драматизация</w:t>
      </w:r>
      <w:r w:rsidRPr="00C2749A">
        <w:rPr>
          <w:rFonts w:ascii="Times New Roman" w:hAnsi="Times New Roman"/>
          <w:sz w:val="26"/>
          <w:szCs w:val="26"/>
        </w:rPr>
        <w:t xml:space="preserve"> – особенный вид деятельности детей дошкольного возраста</w:t>
      </w:r>
      <w:r>
        <w:rPr>
          <w:rFonts w:ascii="Times New Roman" w:hAnsi="Times New Roman"/>
          <w:sz w:val="26"/>
          <w:szCs w:val="26"/>
        </w:rPr>
        <w:t>.</w:t>
      </w: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 xml:space="preserve">Драматизировать – изображать, разыгрывать в особах литературное произведение.  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C2749A">
        <w:rPr>
          <w:rFonts w:ascii="Times New Roman" w:hAnsi="Times New Roman"/>
          <w:sz w:val="26"/>
          <w:szCs w:val="26"/>
        </w:rPr>
        <w:t>последовательность событий, ролей, поступков героев, их речь определяется текстом литературного произведения.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C2749A">
        <w:rPr>
          <w:rFonts w:ascii="Times New Roman" w:hAnsi="Times New Roman"/>
          <w:sz w:val="26"/>
          <w:szCs w:val="26"/>
        </w:rPr>
        <w:t>детям необходимо дословно запомнить текст, осмыслить течение событий, образ героев сказки, или пересказа.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помогает глубже понять иде</w:t>
      </w:r>
      <w:r w:rsidRPr="00C2749A">
        <w:rPr>
          <w:rFonts w:ascii="Times New Roman" w:hAnsi="Times New Roman"/>
          <w:sz w:val="26"/>
          <w:szCs w:val="26"/>
        </w:rPr>
        <w:t>ю произведения, ощутить художественную ценность, искренне выразить свои чувства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 xml:space="preserve">    В играх-драматизациях содержание, роли, игровые действия обусловлены сюжетом и содержанием того или иного литературного произведения, сказки и т.п. Они сходны с сюжетно - ролевыми играми: в основе тех и других условное воспроизведение явления, действий и взаимоотношений людей и т.д., а также имеются элементы творчества. Своеобразие игр драматизаций заключается в том, что по сюжету сказки или рассказа дети исполняют определённые роли, воспроизводят события в точной последовательности.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>С помощью игр - драматизаций дети лучше усваивают идейное содержание произведения, логику и последовательность событий, их развитие и причинную обусловленность.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>В игре - драматизации не надо показывать ребёнку те или иные выразительные приёмы: игра для него должна быть именно игрой.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D93FAF">
        <w:rPr>
          <w:rFonts w:ascii="Times New Roman" w:hAnsi="Times New Roman"/>
          <w:b/>
          <w:sz w:val="26"/>
          <w:szCs w:val="26"/>
        </w:rPr>
        <w:t>Строительно-конструктивные игры</w:t>
      </w:r>
      <w:r w:rsidRPr="00C2749A">
        <w:rPr>
          <w:rFonts w:ascii="Times New Roman" w:hAnsi="Times New Roman"/>
          <w:sz w:val="26"/>
          <w:szCs w:val="26"/>
        </w:rPr>
        <w:t xml:space="preserve"> – разновидность творческих игр, в которых дети отображают окружающий предметный мир, самостоятельно возводят сооружения и оберегают их.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>Разновидности строительных материалов.   Строительная игра - это такая деятельность детей, основным содержанием которой является отражение окружающей жизни в разных постройках и связанных с ними действиях.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lastRenderedPageBreak/>
        <w:t>Сходство сюжетно-ролевых и строительных игр заключается в том, что они объединяют детей на основе общих интересов, совместной деятельности и являются коллективными.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>Различие между этими играми состоит в том, что сюжетно-ролевой игре прежде всего отражаются разнообразные явления и осваиваются взаимоотношения между людьми, а в строительной основным является ознакомление с соответствующей деятельностью людей, с применяемой техникой и её использованием.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D93FAF">
        <w:rPr>
          <w:rFonts w:ascii="Times New Roman" w:hAnsi="Times New Roman"/>
          <w:b/>
          <w:sz w:val="26"/>
          <w:szCs w:val="26"/>
        </w:rPr>
        <w:t>Творческие игры</w:t>
      </w:r>
      <w:r w:rsidRPr="00C2749A">
        <w:rPr>
          <w:rFonts w:ascii="Times New Roman" w:hAnsi="Times New Roman"/>
          <w:sz w:val="26"/>
          <w:szCs w:val="26"/>
        </w:rPr>
        <w:t xml:space="preserve"> – игры, в которых проявляются образы, которые вмещают в себя условное превращение окружающего.</w:t>
      </w: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  <w:r w:rsidRPr="00D93FAF">
        <w:rPr>
          <w:rFonts w:ascii="Times New Roman" w:hAnsi="Times New Roman"/>
          <w:b/>
          <w:sz w:val="26"/>
          <w:szCs w:val="26"/>
        </w:rPr>
        <w:t>Дидактические игры</w:t>
      </w:r>
      <w:r w:rsidRPr="00C2749A">
        <w:rPr>
          <w:rFonts w:ascii="Times New Roman" w:hAnsi="Times New Roman"/>
          <w:sz w:val="26"/>
          <w:szCs w:val="26"/>
        </w:rPr>
        <w:t xml:space="preserve"> – игры, специально создаваемые или приспособленные для целей обучения.</w:t>
      </w: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  <w:r w:rsidRPr="00A6244B">
        <w:rPr>
          <w:rFonts w:ascii="Times New Roman" w:hAnsi="Times New Roman"/>
          <w:sz w:val="26"/>
          <w:szCs w:val="26"/>
        </w:rPr>
        <w:t>Дидактическая игра содействует решению задач нравственного воспитания, развитию у детей общительности, коммуникабельности. Воспитатель ставит детей в такие условия, которые требуют от них умения играть вместе, регулировать своё поведение, быть справедливым и честным, уступчивым и требовательным.</w:t>
      </w: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</w:p>
    <w:p w:rsidR="00C07BA1" w:rsidRPr="00F41A1B" w:rsidRDefault="00C07BA1" w:rsidP="00A6244B">
      <w:pPr>
        <w:rPr>
          <w:rFonts w:ascii="Times New Roman" w:hAnsi="Times New Roman"/>
          <w:sz w:val="26"/>
          <w:szCs w:val="26"/>
        </w:rPr>
      </w:pPr>
      <w:r w:rsidRPr="00D93FAF">
        <w:rPr>
          <w:rFonts w:ascii="Times New Roman" w:hAnsi="Times New Roman"/>
          <w:b/>
          <w:sz w:val="26"/>
          <w:szCs w:val="26"/>
        </w:rPr>
        <w:t>Подвижные игры</w:t>
      </w:r>
      <w:r w:rsidRPr="00C2749A">
        <w:rPr>
          <w:rFonts w:ascii="Times New Roman" w:hAnsi="Times New Roman"/>
          <w:sz w:val="26"/>
          <w:szCs w:val="26"/>
        </w:rPr>
        <w:t xml:space="preserve"> –</w:t>
      </w:r>
      <w:r>
        <w:rPr>
          <w:rFonts w:ascii="Times New Roman" w:hAnsi="Times New Roman"/>
          <w:sz w:val="26"/>
          <w:szCs w:val="26"/>
        </w:rPr>
        <w:t xml:space="preserve"> </w:t>
      </w:r>
      <w:r w:rsidRPr="00A6244B">
        <w:rPr>
          <w:rFonts w:ascii="Times New Roman" w:hAnsi="Times New Roman"/>
          <w:sz w:val="26"/>
          <w:szCs w:val="26"/>
        </w:rPr>
        <w:t>сознательная, активная, эмоционально окрашенная деятельность  ребенка, характеризующаяся точным и своевременным выполнением заданий, связанных с обязательными для всех играющих правилами. Подвижные игры, прежде всего средство физического воспитания детей. Большое влияние подвижные игры оказывают также и на нервно-психическое развитие ребёнка, формирование важных качеств личности. Совместные действия в играх сближают детей, доставляют им радость от преодоления трудностей и достижения успеха. Источником подвижных игр с правилами являются народные игры, для которых характерны яркость замысла, содержательность, простота и занимательность.</w:t>
      </w:r>
    </w:p>
    <w:p w:rsidR="00C07BA1" w:rsidRPr="00F41A1B" w:rsidRDefault="00C07BA1" w:rsidP="00F41A1B">
      <w:pPr>
        <w:rPr>
          <w:rFonts w:ascii="Times New Roman" w:hAnsi="Times New Roman"/>
          <w:sz w:val="26"/>
          <w:szCs w:val="26"/>
        </w:rPr>
      </w:pPr>
      <w:r w:rsidRPr="00F41A1B">
        <w:rPr>
          <w:rFonts w:ascii="Times New Roman" w:hAnsi="Times New Roman"/>
          <w:b/>
          <w:sz w:val="26"/>
          <w:szCs w:val="26"/>
        </w:rPr>
        <w:t xml:space="preserve">Компьютерные игры </w:t>
      </w:r>
      <w:r w:rsidRPr="00F41A1B">
        <w:rPr>
          <w:rFonts w:ascii="Times New Roman" w:hAnsi="Times New Roman"/>
          <w:sz w:val="26"/>
          <w:szCs w:val="26"/>
        </w:rPr>
        <w:t>обогащают чувственный опыт ребенка, развивают его умственные способности, воспитывают волевые качества, такие, как самостоятельность, собранность, сосредоточенность, усидчивость, целеустремленность, а также приобщает ребенка к сопереживанию, помощи героям игр, обогащая тем самым его отношение к окружающему миру. Компьютер предоставляет возможность реализации индивидуального подхода в работе с детьми дошкольного возраста. В процессе деятельности каждый ребенок в</w:t>
      </w:r>
      <w:r>
        <w:rPr>
          <w:rFonts w:ascii="Times New Roman" w:hAnsi="Times New Roman"/>
          <w:sz w:val="26"/>
          <w:szCs w:val="26"/>
        </w:rPr>
        <w:t>ыполняет задания своего уровня.</w:t>
      </w: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  <w:r w:rsidRPr="00F41A1B">
        <w:rPr>
          <w:rFonts w:ascii="Times New Roman" w:hAnsi="Times New Roman"/>
          <w:b/>
          <w:sz w:val="26"/>
          <w:szCs w:val="26"/>
        </w:rPr>
        <w:lastRenderedPageBreak/>
        <w:t>Настольно – печатные игры</w:t>
      </w:r>
      <w:r w:rsidRPr="00F41A1B">
        <w:rPr>
          <w:rFonts w:ascii="Times New Roman" w:hAnsi="Times New Roman"/>
          <w:sz w:val="26"/>
          <w:szCs w:val="26"/>
        </w:rPr>
        <w:t xml:space="preserve"> – интересное занятие для детей дошкольного возраста. Они разнообразны по видам: парные картинки, лото, домино, </w:t>
      </w:r>
      <w:proofErr w:type="spellStart"/>
      <w:r w:rsidRPr="00F41A1B">
        <w:rPr>
          <w:rFonts w:ascii="Times New Roman" w:hAnsi="Times New Roman"/>
          <w:sz w:val="26"/>
          <w:szCs w:val="26"/>
        </w:rPr>
        <w:t>пазлы</w:t>
      </w:r>
      <w:proofErr w:type="spellEnd"/>
      <w:r w:rsidRPr="00F41A1B">
        <w:rPr>
          <w:rFonts w:ascii="Times New Roman" w:hAnsi="Times New Roman"/>
          <w:sz w:val="26"/>
          <w:szCs w:val="26"/>
        </w:rPr>
        <w:t xml:space="preserve"> и др. Настольно - печатные игры дают возможность систематизировать знания детей. Игровые формы придают настольно – печатным играм занимательность и привлекательность, обучение идет через игро</w:t>
      </w:r>
      <w:r>
        <w:rPr>
          <w:rFonts w:ascii="Times New Roman" w:hAnsi="Times New Roman"/>
          <w:sz w:val="26"/>
          <w:szCs w:val="26"/>
        </w:rPr>
        <w:t>вые правила и действия.</w:t>
      </w: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  <w:r w:rsidRPr="00A6244B">
        <w:rPr>
          <w:rFonts w:ascii="Times New Roman" w:hAnsi="Times New Roman"/>
          <w:b/>
          <w:sz w:val="26"/>
          <w:szCs w:val="26"/>
        </w:rPr>
        <w:t>Коммуникативные игры.</w:t>
      </w:r>
      <w:r w:rsidRPr="00A6244B">
        <w:rPr>
          <w:rFonts w:ascii="Times New Roman" w:hAnsi="Times New Roman"/>
          <w:sz w:val="26"/>
          <w:szCs w:val="26"/>
        </w:rPr>
        <w:t xml:space="preserve"> Общительность, умение контактировать с окружающими людьми — необходимая составляющая самореализации человека, его успешности в различных видах деятельности, расположенности и любви к нему окружающих людей.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A6244B">
        <w:rPr>
          <w:rFonts w:ascii="Times New Roman" w:hAnsi="Times New Roman"/>
          <w:sz w:val="26"/>
          <w:szCs w:val="26"/>
        </w:rPr>
        <w:t>основе успешной коммуникации дошкольников лежит их деятельность - либо способность к организации совместной игровой деятельности, либо успешность продуктивной деятельности. Все без исключения хотят видеть детей счастливыми, улыбающимися, умеющими общаться с окружающими людьми. Но не всегда это получается, и одна из задач, стоящих перед педагогами ДОО – помочь ребенку разобраться в сложном мире взаимоотношений со сверстниками и взрослыми. Формирование этой способности — важное условие нормального психологического развития ребенка, а также одна из основных задач подготовки его к дальнейшей жизни</w:t>
      </w:r>
      <w:r w:rsidRPr="00A6244B">
        <w:rPr>
          <w:rFonts w:ascii="Times New Roman" w:hAnsi="Times New Roman"/>
          <w:sz w:val="26"/>
          <w:szCs w:val="26"/>
        </w:rPr>
        <w:br/>
        <w:t>Способность общения или коммуникативные способности необходимо развивать с раннего возраста.</w:t>
      </w:r>
    </w:p>
    <w:p w:rsidR="00C07BA1" w:rsidRPr="007A5C28" w:rsidRDefault="00C07BA1" w:rsidP="007A5C28">
      <w:pPr>
        <w:rPr>
          <w:rFonts w:ascii="Times New Roman" w:hAnsi="Times New Roman"/>
          <w:b/>
          <w:sz w:val="26"/>
          <w:szCs w:val="26"/>
        </w:rPr>
      </w:pPr>
      <w:r w:rsidRPr="007A5C28">
        <w:rPr>
          <w:rFonts w:ascii="Times New Roman" w:hAnsi="Times New Roman"/>
          <w:b/>
          <w:sz w:val="26"/>
          <w:szCs w:val="26"/>
        </w:rPr>
        <w:t xml:space="preserve">Коммуникативные способности включают в себя: 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- желание вступать в контакт, 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- умение организовать общение, 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>- усвоение норм и правил при общении.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- умение распознавать эмоции других и владеть своими чувствами. 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- позитивное отношение к другим людям, даже если они «совсем другие». 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- умение сопереживать - радоваться чужим радостям и огорчаться из-за чужих огорчений. 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- умение выражать свои потребности и чувства с помощью вербальных и невербальных средств. </w:t>
      </w:r>
    </w:p>
    <w:p w:rsidR="00C07BA1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>- умение взаимодействовать и сотрудничать.</w:t>
      </w:r>
    </w:p>
    <w:p w:rsidR="001D71D7" w:rsidRDefault="001D71D7" w:rsidP="00C2749A">
      <w:pPr>
        <w:rPr>
          <w:rFonts w:ascii="Times New Roman" w:hAnsi="Times New Roman"/>
          <w:b/>
          <w:sz w:val="26"/>
          <w:szCs w:val="26"/>
        </w:rPr>
      </w:pPr>
    </w:p>
    <w:p w:rsidR="001D71D7" w:rsidRDefault="001D71D7" w:rsidP="00C2749A">
      <w:pPr>
        <w:rPr>
          <w:rFonts w:ascii="Times New Roman" w:hAnsi="Times New Roman"/>
          <w:b/>
          <w:sz w:val="26"/>
          <w:szCs w:val="26"/>
        </w:rPr>
      </w:pPr>
    </w:p>
    <w:p w:rsidR="00C07BA1" w:rsidRPr="00A6244B" w:rsidRDefault="00C07BA1" w:rsidP="00C2749A">
      <w:pPr>
        <w:rPr>
          <w:rFonts w:ascii="Times New Roman" w:hAnsi="Times New Roman"/>
          <w:b/>
          <w:sz w:val="26"/>
          <w:szCs w:val="26"/>
        </w:rPr>
      </w:pPr>
      <w:r w:rsidRPr="00A6244B">
        <w:rPr>
          <w:rFonts w:ascii="Times New Roman" w:hAnsi="Times New Roman"/>
          <w:b/>
          <w:sz w:val="26"/>
          <w:szCs w:val="26"/>
        </w:rPr>
        <w:lastRenderedPageBreak/>
        <w:t>Целевые установки:</w:t>
      </w:r>
    </w:p>
    <w:p w:rsidR="00C07BA1" w:rsidRPr="00A6244B" w:rsidRDefault="00C07BA1" w:rsidP="00A6244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A6244B">
        <w:rPr>
          <w:rFonts w:ascii="Times New Roman" w:hAnsi="Times New Roman"/>
          <w:sz w:val="26"/>
          <w:szCs w:val="26"/>
        </w:rPr>
        <w:t>развивать у детей навыки общения в различных жизненных ситуациях;</w:t>
      </w:r>
    </w:p>
    <w:p w:rsidR="00C07BA1" w:rsidRPr="00A6244B" w:rsidRDefault="00C07BA1" w:rsidP="00A6244B">
      <w:pPr>
        <w:rPr>
          <w:rFonts w:ascii="Times New Roman" w:hAnsi="Times New Roman"/>
          <w:sz w:val="26"/>
          <w:szCs w:val="26"/>
        </w:rPr>
      </w:pPr>
      <w:r w:rsidRPr="00A6244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- </w:t>
      </w:r>
      <w:r w:rsidRPr="00A6244B">
        <w:rPr>
          <w:rFonts w:ascii="Times New Roman" w:hAnsi="Times New Roman"/>
          <w:sz w:val="26"/>
          <w:szCs w:val="26"/>
        </w:rPr>
        <w:t xml:space="preserve">создать атмосферу доброжелательности, взаимопонимания и любви; </w:t>
      </w:r>
    </w:p>
    <w:p w:rsidR="00C07BA1" w:rsidRPr="00A6244B" w:rsidRDefault="00C07BA1" w:rsidP="00A6244B">
      <w:pPr>
        <w:rPr>
          <w:rFonts w:ascii="Times New Roman" w:hAnsi="Times New Roman"/>
          <w:sz w:val="26"/>
          <w:szCs w:val="26"/>
        </w:rPr>
      </w:pPr>
      <w:r w:rsidRPr="00A6244B">
        <w:rPr>
          <w:rFonts w:ascii="Times New Roman" w:hAnsi="Times New Roman"/>
          <w:sz w:val="26"/>
          <w:szCs w:val="26"/>
        </w:rPr>
        <w:t>- обучать уме</w:t>
      </w:r>
      <w:r>
        <w:rPr>
          <w:rFonts w:ascii="Times New Roman" w:hAnsi="Times New Roman"/>
          <w:sz w:val="26"/>
          <w:szCs w:val="26"/>
        </w:rPr>
        <w:t xml:space="preserve">нию слушать и слышать другого; </w:t>
      </w: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  <w:r w:rsidRPr="00A6244B">
        <w:rPr>
          <w:rFonts w:ascii="Times New Roman" w:hAnsi="Times New Roman"/>
          <w:sz w:val="26"/>
          <w:szCs w:val="26"/>
        </w:rPr>
        <w:t>- учить гибко, использовать мимику</w:t>
      </w:r>
      <w:r>
        <w:rPr>
          <w:rFonts w:ascii="Times New Roman" w:hAnsi="Times New Roman"/>
          <w:sz w:val="26"/>
          <w:szCs w:val="26"/>
        </w:rPr>
        <w:t>, пантомимику и голос в общении.</w:t>
      </w:r>
    </w:p>
    <w:p w:rsidR="00C07BA1" w:rsidRDefault="00C07BA1" w:rsidP="00C2749A">
      <w:pPr>
        <w:rPr>
          <w:rFonts w:ascii="Times New Roman" w:hAnsi="Times New Roman"/>
          <w:sz w:val="26"/>
          <w:szCs w:val="26"/>
        </w:rPr>
      </w:pPr>
      <w:r w:rsidRPr="00A6244B">
        <w:rPr>
          <w:rFonts w:ascii="Times New Roman" w:hAnsi="Times New Roman"/>
          <w:sz w:val="26"/>
          <w:szCs w:val="26"/>
        </w:rPr>
        <w:t>Совместная с педагогом деятельность по формированию навыков общения, не только обогатит опыт детей, но и способна смягчить и даже полностью устранить проблемы в общении у детей в дальнейшем.</w:t>
      </w:r>
    </w:p>
    <w:p w:rsidR="00C07BA1" w:rsidRPr="007A5C28" w:rsidRDefault="00C07BA1" w:rsidP="00C2749A">
      <w:pPr>
        <w:rPr>
          <w:rFonts w:ascii="Times New Roman" w:hAnsi="Times New Roman"/>
          <w:b/>
          <w:sz w:val="26"/>
          <w:szCs w:val="26"/>
        </w:rPr>
      </w:pPr>
      <w:r w:rsidRPr="007A5C28">
        <w:rPr>
          <w:rFonts w:ascii="Times New Roman" w:hAnsi="Times New Roman"/>
          <w:b/>
          <w:sz w:val="26"/>
          <w:szCs w:val="26"/>
        </w:rPr>
        <w:t>Игровые технологии в ДОО.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>Цель игровой технологии- не менять ребёнка и не переделывать его, не учить его каким-то специальным поведенческим навыкам , а дать возможность «прожить» в игре волнующие его ситуации при полном внимании и со</w:t>
      </w:r>
      <w:r>
        <w:rPr>
          <w:rFonts w:ascii="Times New Roman" w:hAnsi="Times New Roman"/>
          <w:sz w:val="26"/>
          <w:szCs w:val="26"/>
        </w:rPr>
        <w:t xml:space="preserve">переживании взрослого. </w:t>
      </w:r>
    </w:p>
    <w:p w:rsidR="00C07BA1" w:rsidRPr="007A5C28" w:rsidRDefault="00C07BA1" w:rsidP="007A5C28">
      <w:pPr>
        <w:rPr>
          <w:rFonts w:ascii="Times New Roman" w:hAnsi="Times New Roman"/>
          <w:b/>
          <w:sz w:val="26"/>
          <w:szCs w:val="26"/>
        </w:rPr>
      </w:pPr>
      <w:r w:rsidRPr="007A5C28">
        <w:rPr>
          <w:rFonts w:ascii="Times New Roman" w:hAnsi="Times New Roman"/>
          <w:b/>
          <w:sz w:val="26"/>
          <w:szCs w:val="26"/>
        </w:rPr>
        <w:t>Целевые ориентации игровых технологий: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Дидактические</w:t>
      </w:r>
      <w:r w:rsidRPr="007A5C28">
        <w:rPr>
          <w:rFonts w:ascii="Times New Roman" w:hAnsi="Times New Roman"/>
          <w:sz w:val="26"/>
          <w:szCs w:val="26"/>
        </w:rPr>
        <w:t>:расширение</w:t>
      </w:r>
      <w:proofErr w:type="spellEnd"/>
      <w:r w:rsidRPr="007A5C28">
        <w:rPr>
          <w:rFonts w:ascii="Times New Roman" w:hAnsi="Times New Roman"/>
          <w:sz w:val="26"/>
          <w:szCs w:val="26"/>
        </w:rPr>
        <w:t xml:space="preserve"> кругозора,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5C28">
        <w:rPr>
          <w:rFonts w:ascii="Times New Roman" w:hAnsi="Times New Roman"/>
          <w:sz w:val="26"/>
          <w:szCs w:val="26"/>
        </w:rPr>
        <w:t>познавательная деятельность,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5C28">
        <w:rPr>
          <w:rFonts w:ascii="Times New Roman" w:hAnsi="Times New Roman"/>
          <w:sz w:val="26"/>
          <w:szCs w:val="26"/>
        </w:rPr>
        <w:t>формирование определённых умений и навыков,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5C28">
        <w:rPr>
          <w:rFonts w:ascii="Times New Roman" w:hAnsi="Times New Roman"/>
          <w:sz w:val="26"/>
          <w:szCs w:val="26"/>
        </w:rPr>
        <w:t>развитее трудовых навыков.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Воспитывающие: воспитание </w:t>
      </w:r>
      <w:r w:rsidRPr="007A5C28">
        <w:rPr>
          <w:rFonts w:ascii="Times New Roman" w:hAnsi="Times New Roman"/>
          <w:sz w:val="26"/>
          <w:szCs w:val="26"/>
        </w:rPr>
        <w:t>самостоятельности,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5C28">
        <w:rPr>
          <w:rFonts w:ascii="Times New Roman" w:hAnsi="Times New Roman"/>
          <w:sz w:val="26"/>
          <w:szCs w:val="26"/>
        </w:rPr>
        <w:t>воли,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5C28">
        <w:rPr>
          <w:rFonts w:ascii="Times New Roman" w:hAnsi="Times New Roman"/>
          <w:sz w:val="26"/>
          <w:szCs w:val="26"/>
        </w:rPr>
        <w:t>сотрудничества,</w:t>
      </w:r>
      <w:r>
        <w:rPr>
          <w:rFonts w:ascii="Times New Roman" w:hAnsi="Times New Roman"/>
          <w:sz w:val="26"/>
          <w:szCs w:val="26"/>
        </w:rPr>
        <w:t xml:space="preserve"> колле</w:t>
      </w:r>
      <w:r w:rsidRPr="007A5C28">
        <w:rPr>
          <w:rFonts w:ascii="Times New Roman" w:hAnsi="Times New Roman"/>
          <w:sz w:val="26"/>
          <w:szCs w:val="26"/>
        </w:rPr>
        <w:t>ктивизма,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A5C28">
        <w:rPr>
          <w:rFonts w:ascii="Times New Roman" w:hAnsi="Times New Roman"/>
          <w:sz w:val="26"/>
          <w:szCs w:val="26"/>
        </w:rPr>
        <w:t>коммуникативности</w:t>
      </w:r>
      <w:proofErr w:type="spellEnd"/>
      <w:r w:rsidRPr="007A5C28">
        <w:rPr>
          <w:rFonts w:ascii="Times New Roman" w:hAnsi="Times New Roman"/>
          <w:sz w:val="26"/>
          <w:szCs w:val="26"/>
        </w:rPr>
        <w:t>.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Развивающие</w:t>
      </w:r>
      <w:r w:rsidRPr="007A5C28">
        <w:rPr>
          <w:rFonts w:ascii="Times New Roman" w:hAnsi="Times New Roman"/>
          <w:sz w:val="26"/>
          <w:szCs w:val="26"/>
        </w:rPr>
        <w:t>:развитие</w:t>
      </w:r>
      <w:proofErr w:type="spellEnd"/>
      <w:r w:rsidRPr="007A5C28">
        <w:rPr>
          <w:rFonts w:ascii="Times New Roman" w:hAnsi="Times New Roman"/>
          <w:sz w:val="26"/>
          <w:szCs w:val="26"/>
        </w:rPr>
        <w:t xml:space="preserve"> внимания,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5C28">
        <w:rPr>
          <w:rFonts w:ascii="Times New Roman" w:hAnsi="Times New Roman"/>
          <w:sz w:val="26"/>
          <w:szCs w:val="26"/>
        </w:rPr>
        <w:t>памяти, речи, мышления, умения сравни</w:t>
      </w:r>
      <w:r>
        <w:rPr>
          <w:rFonts w:ascii="Times New Roman" w:hAnsi="Times New Roman"/>
          <w:sz w:val="26"/>
          <w:szCs w:val="26"/>
        </w:rPr>
        <w:t>вать, сопоставлять, находить ана</w:t>
      </w:r>
      <w:r w:rsidRPr="007A5C28">
        <w:rPr>
          <w:rFonts w:ascii="Times New Roman" w:hAnsi="Times New Roman"/>
          <w:sz w:val="26"/>
          <w:szCs w:val="26"/>
        </w:rPr>
        <w:t>логии, воображения, фантазии, творческих способностей, развитие мотивации учебной деятельности.</w:t>
      </w:r>
    </w:p>
    <w:p w:rsidR="00C07BA1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 Социализирующие: приобщение к нормам и ценностям общества, адаптация к условиям среды, </w:t>
      </w:r>
      <w:proofErr w:type="spellStart"/>
      <w:r w:rsidRPr="007A5C28">
        <w:rPr>
          <w:rFonts w:ascii="Times New Roman" w:hAnsi="Times New Roman"/>
          <w:sz w:val="26"/>
          <w:szCs w:val="26"/>
        </w:rPr>
        <w:t>саморегуляция</w:t>
      </w:r>
      <w:proofErr w:type="spellEnd"/>
      <w:r w:rsidRPr="007A5C28">
        <w:rPr>
          <w:rFonts w:ascii="Times New Roman" w:hAnsi="Times New Roman"/>
          <w:sz w:val="26"/>
          <w:szCs w:val="26"/>
        </w:rPr>
        <w:t xml:space="preserve"> .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>Игровая технология», должна отвечать психологически обоснованным требованиям к использованию игровых ситуаций в обучающем процессе в детском саду, создавая ребенку возможность принятия на себя роли действующего в игровой ситуации персонажа. Такая организация совместной деятельности педагога и ребенка является средством, воссоздающим некоторые элементы игры, и способствует преодолению разрыва, возникающего при переходе от ведущей и</w:t>
      </w:r>
      <w:r>
        <w:rPr>
          <w:rFonts w:ascii="Times New Roman" w:hAnsi="Times New Roman"/>
          <w:sz w:val="26"/>
          <w:szCs w:val="26"/>
        </w:rPr>
        <w:t xml:space="preserve">гровой к учебной деятельности. 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>Понятие «игровые педагогические технологии» включает достаточно обширную группу методов и приемов организации педагогического процесса в форме различных педагогических игр.</w:t>
      </w:r>
    </w:p>
    <w:p w:rsidR="00C07BA1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lastRenderedPageBreak/>
        <w:t>В отличие от игр вообще педагогическая игра обладает существенным признаком — четко поставленной целью обучения и соответствующим ей педагогическим результатом, которые могут быть обоснованы, выделены в явном виде и характеризуются учебно-познавательной направленностью.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>В нее включаются последовательно игры и упражнения, формирующие умение выделять основные, характерные признаки предмет</w:t>
      </w:r>
      <w:r>
        <w:rPr>
          <w:rFonts w:ascii="Times New Roman" w:hAnsi="Times New Roman"/>
          <w:sz w:val="26"/>
          <w:szCs w:val="26"/>
        </w:rPr>
        <w:t>ов, сравнивать, сопоставлять их:</w:t>
      </w:r>
      <w:r w:rsidRPr="007A5C28">
        <w:rPr>
          <w:rFonts w:ascii="Times New Roman" w:hAnsi="Times New Roman"/>
          <w:sz w:val="26"/>
          <w:szCs w:val="26"/>
        </w:rPr>
        <w:t xml:space="preserve"> </w:t>
      </w:r>
    </w:p>
    <w:p w:rsidR="00C07BA1" w:rsidRPr="007A5C28" w:rsidRDefault="00C07BA1" w:rsidP="007A5C28">
      <w:pPr>
        <w:pStyle w:val="a5"/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Группы игр на обобщение предметов по определенным признакам; </w:t>
      </w:r>
    </w:p>
    <w:p w:rsidR="00C07BA1" w:rsidRPr="007A5C28" w:rsidRDefault="00C07BA1" w:rsidP="007A5C28">
      <w:pPr>
        <w:pStyle w:val="a5"/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 Группы игр, в процессе которых у дошкольников развивается умение отличать реальные явления от нереальных;</w:t>
      </w:r>
    </w:p>
    <w:p w:rsidR="00C07BA1" w:rsidRPr="007A5C28" w:rsidRDefault="00C07BA1" w:rsidP="007A5C28">
      <w:pPr>
        <w:pStyle w:val="a5"/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Группы игр, воспитывающих умение владеть собой, быстроту реакции на слово, фонематический слух, смекалку, коммуникативные навыки и др. 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При этом игровой сюжет развивается параллельно основному содержанию обучения, помогает активизировать учебный процесс, осваивать ряд учебных элементов. </w:t>
      </w:r>
    </w:p>
    <w:p w:rsidR="00C07BA1" w:rsidRPr="007A5C28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 xml:space="preserve">Строится как целостное образование, охватывающее определенную часть учебного процесса и объединенное общим содержанием, сюжетом, персонажем. </w:t>
      </w:r>
    </w:p>
    <w:p w:rsidR="00C07BA1" w:rsidRDefault="00C07BA1" w:rsidP="007A5C28">
      <w:pPr>
        <w:rPr>
          <w:rFonts w:ascii="Times New Roman" w:hAnsi="Times New Roman"/>
          <w:sz w:val="26"/>
          <w:szCs w:val="26"/>
        </w:rPr>
      </w:pPr>
      <w:r w:rsidRPr="007A5C28">
        <w:rPr>
          <w:rFonts w:ascii="Times New Roman" w:hAnsi="Times New Roman"/>
          <w:sz w:val="26"/>
          <w:szCs w:val="26"/>
        </w:rPr>
        <w:t>Составление игровых технологий из отдельных игр и элементов - забота каждого воспитателя.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>В заключении хочется отметить, что игра, как всякая творческая деятельность, эмоционально насыщена и доставляет каждому ребенку радость и удовольствие уже самим своим процессом.</w:t>
      </w:r>
      <w:r w:rsidRPr="00C2749A">
        <w:t xml:space="preserve"> </w:t>
      </w:r>
      <w:r w:rsidRPr="00C2749A">
        <w:rPr>
          <w:rFonts w:ascii="Times New Roman" w:hAnsi="Times New Roman"/>
          <w:sz w:val="26"/>
          <w:szCs w:val="26"/>
        </w:rPr>
        <w:t>«...Дайте же детям играть, пока игра их радует, влечет к себе и вместе с тем приносит им громадную пользу!»</w:t>
      </w:r>
      <w:r>
        <w:rPr>
          <w:rFonts w:ascii="Times New Roman" w:hAnsi="Times New Roman"/>
          <w:sz w:val="26"/>
          <w:szCs w:val="26"/>
        </w:rPr>
        <w:t xml:space="preserve">  </w:t>
      </w:r>
      <w:r w:rsidRPr="00C2749A">
        <w:rPr>
          <w:rFonts w:ascii="Times New Roman" w:hAnsi="Times New Roman"/>
          <w:sz w:val="26"/>
          <w:szCs w:val="26"/>
        </w:rPr>
        <w:t>Е.А. Покровский</w:t>
      </w: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</w:p>
    <w:p w:rsidR="00C07BA1" w:rsidRPr="00C2749A" w:rsidRDefault="00C07BA1" w:rsidP="00C2749A">
      <w:pPr>
        <w:rPr>
          <w:rFonts w:ascii="Times New Roman" w:hAnsi="Times New Roman"/>
          <w:sz w:val="26"/>
          <w:szCs w:val="26"/>
        </w:rPr>
      </w:pPr>
      <w:r w:rsidRPr="00C2749A">
        <w:rPr>
          <w:rFonts w:ascii="Times New Roman" w:hAnsi="Times New Roman"/>
          <w:sz w:val="26"/>
          <w:szCs w:val="26"/>
        </w:rPr>
        <w:t xml:space="preserve">                                        </w:t>
      </w:r>
    </w:p>
    <w:p w:rsidR="00C07BA1" w:rsidRPr="00A45067" w:rsidRDefault="00C07BA1" w:rsidP="00C2749A">
      <w:pPr>
        <w:rPr>
          <w:rFonts w:ascii="Times New Roman" w:hAnsi="Times New Roman"/>
          <w:sz w:val="26"/>
          <w:szCs w:val="26"/>
        </w:rPr>
      </w:pPr>
    </w:p>
    <w:sectPr w:rsidR="00C07BA1" w:rsidRPr="00A45067" w:rsidSect="004E3C5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2B3" w:rsidRDefault="000E52B3" w:rsidP="009A63BB">
      <w:pPr>
        <w:spacing w:after="0" w:line="240" w:lineRule="auto"/>
      </w:pPr>
      <w:r>
        <w:separator/>
      </w:r>
    </w:p>
  </w:endnote>
  <w:endnote w:type="continuationSeparator" w:id="0">
    <w:p w:rsidR="000E52B3" w:rsidRDefault="000E52B3" w:rsidP="009A6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3BB" w:rsidRDefault="009A63B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3BB" w:rsidRDefault="009A63B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3BB" w:rsidRDefault="009A63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2B3" w:rsidRDefault="000E52B3" w:rsidP="009A63BB">
      <w:pPr>
        <w:spacing w:after="0" w:line="240" w:lineRule="auto"/>
      </w:pPr>
      <w:r>
        <w:separator/>
      </w:r>
    </w:p>
  </w:footnote>
  <w:footnote w:type="continuationSeparator" w:id="0">
    <w:p w:rsidR="000E52B3" w:rsidRDefault="000E52B3" w:rsidP="009A6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3BB" w:rsidRDefault="009A63B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3BB" w:rsidRDefault="009A63BB">
    <w:pPr>
      <w:pStyle w:val="a6"/>
    </w:pPr>
  </w:p>
  <w:p w:rsidR="009A63BB" w:rsidRDefault="009A63BB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3BB" w:rsidRDefault="009A63B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C2C0F"/>
    <w:multiLevelType w:val="hybridMultilevel"/>
    <w:tmpl w:val="9092D4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FE54DCF"/>
    <w:multiLevelType w:val="hybridMultilevel"/>
    <w:tmpl w:val="61AEC5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CE6"/>
    <w:rsid w:val="000458DF"/>
    <w:rsid w:val="00060A20"/>
    <w:rsid w:val="000E52B3"/>
    <w:rsid w:val="001857B0"/>
    <w:rsid w:val="001D71D7"/>
    <w:rsid w:val="001F62DD"/>
    <w:rsid w:val="0022163F"/>
    <w:rsid w:val="0029565C"/>
    <w:rsid w:val="004448F0"/>
    <w:rsid w:val="00483357"/>
    <w:rsid w:val="004E3C52"/>
    <w:rsid w:val="004E4C13"/>
    <w:rsid w:val="00507F10"/>
    <w:rsid w:val="00561327"/>
    <w:rsid w:val="005E393F"/>
    <w:rsid w:val="00631A69"/>
    <w:rsid w:val="007139C3"/>
    <w:rsid w:val="007A5C28"/>
    <w:rsid w:val="008006AB"/>
    <w:rsid w:val="00836BE8"/>
    <w:rsid w:val="00943231"/>
    <w:rsid w:val="009600BA"/>
    <w:rsid w:val="00987A80"/>
    <w:rsid w:val="00993531"/>
    <w:rsid w:val="009A63BB"/>
    <w:rsid w:val="009C2F48"/>
    <w:rsid w:val="00A45067"/>
    <w:rsid w:val="00A6244B"/>
    <w:rsid w:val="00AC7DC4"/>
    <w:rsid w:val="00B44CE6"/>
    <w:rsid w:val="00C05F6F"/>
    <w:rsid w:val="00C06F8E"/>
    <w:rsid w:val="00C07BA1"/>
    <w:rsid w:val="00C2749A"/>
    <w:rsid w:val="00CC1C50"/>
    <w:rsid w:val="00CE508C"/>
    <w:rsid w:val="00CF784A"/>
    <w:rsid w:val="00D15EB5"/>
    <w:rsid w:val="00D25D6B"/>
    <w:rsid w:val="00D93FAF"/>
    <w:rsid w:val="00E31185"/>
    <w:rsid w:val="00E31391"/>
    <w:rsid w:val="00E63B3D"/>
    <w:rsid w:val="00EC5E50"/>
    <w:rsid w:val="00ED4B8D"/>
    <w:rsid w:val="00F24A2D"/>
    <w:rsid w:val="00F272E3"/>
    <w:rsid w:val="00F37343"/>
    <w:rsid w:val="00F41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6" type="connector" idref="#Прямая со стрелкой 13"/>
        <o:r id="V:Rule7" type="connector" idref="#Прямая со стрелкой 11"/>
        <o:r id="V:Rule8" type="connector" idref="#Прямая со стрелкой 12"/>
        <o:r id="V:Rule9" type="connector" idref="#Прямая со стрелкой 14"/>
        <o:r id="V:Rule10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5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C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C2F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D25D6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A63B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9A63BB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9A63B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9A63BB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5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C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C2F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D25D6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A63B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9A63BB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9A63B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9A63B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2851</Words>
  <Characters>16254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Admin</cp:lastModifiedBy>
  <cp:revision>8</cp:revision>
  <cp:lastPrinted>2015-01-22T01:07:00Z</cp:lastPrinted>
  <dcterms:created xsi:type="dcterms:W3CDTF">2015-01-14T15:23:00Z</dcterms:created>
  <dcterms:modified xsi:type="dcterms:W3CDTF">2021-03-29T07:15:00Z</dcterms:modified>
</cp:coreProperties>
</file>