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B" w:rsidRPr="00942D8B" w:rsidRDefault="00942D8B" w:rsidP="008D3111">
      <w:pPr>
        <w:jc w:val="both"/>
        <w:rPr>
          <w:sz w:val="28"/>
          <w:szCs w:val="28"/>
        </w:rPr>
      </w:pPr>
      <w:r w:rsidRPr="00942D8B">
        <w:rPr>
          <w:sz w:val="28"/>
          <w:szCs w:val="28"/>
        </w:rPr>
        <w:t xml:space="preserve"> Как мотивировать ученика к обучению</w:t>
      </w:r>
    </w:p>
    <w:p w:rsidR="008D3111" w:rsidRPr="00942D8B" w:rsidRDefault="00942D8B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 xml:space="preserve">В книге «обучение как приключение» Дэйв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Б</w:t>
      </w:r>
      <w:r w:rsidR="008D3111" w:rsidRPr="00942D8B">
        <w:rPr>
          <w:rFonts w:ascii="Times New Roman" w:hAnsi="Times New Roman" w:cs="Times New Roman"/>
          <w:sz w:val="24"/>
          <w:szCs w:val="24"/>
        </w:rPr>
        <w:t>ерджес</w:t>
      </w:r>
      <w:proofErr w:type="spellEnd"/>
      <w:r w:rsidR="008D3111" w:rsidRPr="00942D8B">
        <w:rPr>
          <w:rFonts w:ascii="Times New Roman" w:hAnsi="Times New Roman" w:cs="Times New Roman"/>
          <w:sz w:val="24"/>
          <w:szCs w:val="24"/>
        </w:rPr>
        <w:t xml:space="preserve"> утверждает, что успех его методики заключается во взаимосвязи ключевых элементов: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Страсть (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ы знаете, что должны страстно любить свою работу учителя.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погружение (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Immersion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тобы по-настоящему вовлечь учеников в учебный процесс, вы сами должны погрузиться в него.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>контакт (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). чтобы подготовить почву для обучения, вы должны лично узнать своих учеников, показать им, что они для вас не очередная группа учащихся, а затем создать для них безопасную и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непр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нужденную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 атмосферу.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вопрос и анализ (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тобы родилась творческая идея, сначала нужно задать правильные вопросы. чтобы творческая идея нашла отклик у аудитории, необходим постоянный анализ и готовность услышать самые разные ответы.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5.</w:t>
      </w:r>
      <w:r w:rsidRPr="00942D8B">
        <w:rPr>
          <w:rFonts w:ascii="Times New Roman" w:hAnsi="Times New Roman" w:cs="Times New Roman"/>
          <w:sz w:val="24"/>
          <w:szCs w:val="24"/>
        </w:rPr>
        <w:tab/>
        <w:t>Трансформация (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сли вам кажется, что вы или ваши ученики постоянно натыкаетесь на препятствия, возможно, пора изменить свое представление о том, что возможно в классе, а что нет.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6.</w:t>
      </w:r>
      <w:r w:rsidRPr="00942D8B">
        <w:rPr>
          <w:rFonts w:ascii="Times New Roman" w:hAnsi="Times New Roman" w:cs="Times New Roman"/>
          <w:sz w:val="24"/>
          <w:szCs w:val="24"/>
        </w:rPr>
        <w:tab/>
        <w:t>Энтузиазм (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Enthusiasm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). Самым мощным инструментом в классе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прежде всего энтузиазм.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Считаю, что можно объединить два элемента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ак думаете, какие? предлагаю объединить первый и шестой – энтузиазм и страсть.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если говорить о философском камне, то, по некоторым версиям, он должен был заключить в себя пять элементов – землю, воду, огонь, воздух и… волю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вот из чего состоит философский камень для учителя, нам необходимо решить на мастер-классе.</w:t>
      </w: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111" w:rsidRPr="00942D8B" w:rsidRDefault="008D3111" w:rsidP="00942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 почему мотивация низкая и у кого она бывает низкой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если учитель испытывает энтузиазм, он сможет пробудить его в своих учениках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сть такие учителя, так почему у нас мотивация = 0? посмотрите на два списка и расскажите, что мешает учителю лучше мотивировать ученика: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учитель: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отношение учителя к ученику;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продуктивность учебной деятельности;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непонимание цели учения;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страх перед школой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пределим сущность мотивации: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ученик: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отношение ученика к учителю;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личная значимость предмета;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–</w:t>
      </w:r>
      <w:r w:rsidRPr="00942D8B">
        <w:rPr>
          <w:rFonts w:ascii="Times New Roman" w:hAnsi="Times New Roman" w:cs="Times New Roman"/>
          <w:sz w:val="24"/>
          <w:szCs w:val="24"/>
        </w:rPr>
        <w:tab/>
        <w:t>умственное развитие ученика.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111" w:rsidRPr="00942D8B" w:rsidRDefault="008D3111" w:rsidP="0094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Трудовая деятельность включает: мотив как осознанное личностное побуждение к деятельности; потребность как необходимость; цель как осознанно выбранное средство для удовлетворения потребности; стимул как способность выбранного объекта удовлетворить потребность; деятельность как форму поведения, в которой раскрываются способности личности; результат деятельности по удовлетворению потребности (полное, частичное, отсутствие удовлетворения).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ученая деятельность включает: импульс, удивление, интерес, мечту, инерцию, результат и новый импульс.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42D8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теперь уже погруженные в проблему попытаемся составить пять элементов философского камня учителя: важная работа, интересная работа, командная работа, результативная работа, творческая работа.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42D8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авно известно, что существуют 4 способа повысить мотивацию к учению: стимулирующие возможности учебного материала; особая организация учебной </w:t>
      </w:r>
      <w:r w:rsidRPr="00942D8B">
        <w:rPr>
          <w:rFonts w:ascii="Times New Roman" w:hAnsi="Times New Roman" w:cs="Times New Roman"/>
          <w:sz w:val="24"/>
          <w:szCs w:val="24"/>
        </w:rPr>
        <w:lastRenderedPageBreak/>
        <w:t>деятельности; мотивирующее оценивание результатов деятельности; демонстрация позитивного отношения.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как вы думаете, как соотнести их с элементами философского камня учителя? все распределили? нет? а важная работа – это про что? про мотивацию самого учителя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тогда вспоминаем то, что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берджес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 назвал Страстью. что вы больше всего любите преподавать в рамках своего предмета? какие темы и правила из всех включенных в учебную программу вам больше всего нравится доносить до учащихся? Это тематическая страсть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то вы любите в своей профессии помимо предмета, который преподаете? определили профессиональную страсть. что вы страстно любите, кроме всего того, что относится к вашей профессии? Это личная страсть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ы все поняли, что любим свой предмет и профессию. предлагаю вам ответить на вопросы.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вопрос номер один: если бы класс был пуст, стали бы вы вести урок? допустим, что не существует ни требований к посещению, ни санкций за пропуск занятий и учащиеся обязаны только успешно сдавать тесты. Стали бы они ходить на ваши уроки? есть ли в вас и в ваших уроках что-то такое, что привлекает учеников?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вопрос номер два: есть ли в вашем арсенале уроки, на которые вы могли бы продавать билеты?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 xml:space="preserve">почему в названии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масрер-класса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 xml:space="preserve"> есть Слова «ловись, рыбка, большая и маленькая…»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 философскому камню прикоснулись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ро свою мотивацию и про мотивацию учеников подумали. Самое время ответить на вопрос, откуда в названии мастер-класса взялось «ловись, рыбка, большая и маленькая…»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оэтому переходим к тому заданию, ради которого мы сегодня с вами встретились.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Задание: разработать дорожную карту внедрения приемов, которые повысят мотивацию обучения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>ля того чтобы сформулировать приемы, ответьте на вопросы, которые вы видите ниже. Так вы сформулируете задания-крючки, на которые ваш ученик поймает свою рыбку – качественный образовательный результат.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Вопросы для подготовки заданий-крючков «О движении»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Кинестетический крючок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использовать движения в этом уроке?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можем ли мы что-нибудь бросать, катать или ловить внутри или вне класса?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можем ли мы встать и разыграть какую-нибудь сценку или включить в урок жесты и движения, которые ученики смогут делать, оставаясь на своих местах?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возможно ли превратить комнату в гигантский измеритель мнений, попросив учеников переходить к той или иной стене в зависимости от их отношения к обсуждаемому вопросу?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5.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ли я изменить структуру урока, чтобы ученики могли заниматься не сидя, а в процессе ходьбы?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6.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я повысить эффективность этого урока, используя игру, которая включала бы движение и действие?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7.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гарантировать, чтобы каждый ученик минимум один раз за урок вставал и выходил из-за парты?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Крючок «Люди-реквизит»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мне подготовить грандиозный урок, используя учеников в качестве реквизита, неодушевленных объектов или понятий?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можем ли мы составить из людей график, диаграмму, карту или уравнение?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можно ли поручить отдельным ученикам определенный этап какого-то процесса или мероприятия, чтобы затем они выстроились в нужной последовательности?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могут ли одни ученики быть реквизитом, а другие – «переносчиками реквизита»?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Крючок «Сафари»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мне вывести детей на улицу для проведения этого урока и где на территории школы проводить этот урок?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есть ли в школе место, которое может служить идеальной декорацией?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ли я спрятать на улице какие-то важные предметы, которые потом можно будет обнаружить?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можем ли мы покинуть территорию школы и отправиться куда-нибудь для изучения материала?</w:t>
      </w:r>
      <w:bookmarkStart w:id="0" w:name="_GoBack"/>
      <w:bookmarkEnd w:id="0"/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5.</w:t>
      </w:r>
      <w:r w:rsidRPr="00942D8B">
        <w:rPr>
          <w:rFonts w:ascii="Times New Roman" w:hAnsi="Times New Roman" w:cs="Times New Roman"/>
          <w:sz w:val="24"/>
          <w:szCs w:val="24"/>
        </w:rPr>
        <w:tab/>
        <w:t>вот что важно: проведение урока за пределами класса – необычно, и поэтому это короткий путь к тому, чтобы увлечь учеников! безусловно, сложностей не избежать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о я и не говорила, что будет легко. Вопросы для подготовки заданий-крючков «О любви к искусству и </w:t>
      </w:r>
      <w:proofErr w:type="spellStart"/>
      <w:r w:rsidRPr="00942D8B">
        <w:rPr>
          <w:rFonts w:ascii="Times New Roman" w:hAnsi="Times New Roman" w:cs="Times New Roman"/>
          <w:sz w:val="24"/>
          <w:szCs w:val="24"/>
        </w:rPr>
        <w:t>здоровьесбережении</w:t>
      </w:r>
      <w:proofErr w:type="spellEnd"/>
      <w:r w:rsidRPr="00942D8B">
        <w:rPr>
          <w:rFonts w:ascii="Times New Roman" w:hAnsi="Times New Roman" w:cs="Times New Roman"/>
          <w:sz w:val="24"/>
          <w:szCs w:val="24"/>
        </w:rPr>
        <w:t>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Крючок «Моцарт»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использовать музыку в преподавании этого материала?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какая песня или музыкальный стиль лучше подойдут, чтобы создать правильное настроение?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Тексты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каких песен можно привязать к этому уроку?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если я сам не знаю, то могу ли попросить учеников подобрать музыку, соответствующую теме?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5.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наиболее эффективно использовать музыку в тот момент, когда ученики входят в класс?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6.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улучшить начало урока с помощью идеально подобранной песни?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7.</w:t>
      </w:r>
      <w:r w:rsidRPr="00942D8B">
        <w:rPr>
          <w:rFonts w:ascii="Times New Roman" w:hAnsi="Times New Roman" w:cs="Times New Roman"/>
          <w:sz w:val="24"/>
          <w:szCs w:val="24"/>
        </w:rPr>
        <w:tab/>
        <w:t>что стоит слушать, пока ученики работают по одному и в группах?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8.</w:t>
      </w:r>
      <w:r w:rsidRPr="00942D8B">
        <w:rPr>
          <w:rFonts w:ascii="Times New Roman" w:hAnsi="Times New Roman" w:cs="Times New Roman"/>
          <w:sz w:val="24"/>
          <w:szCs w:val="24"/>
        </w:rPr>
        <w:tab/>
        <w:t xml:space="preserve">могу ли я использовать музыку для того, чтобы переходы и паузы были </w:t>
      </w:r>
      <w:proofErr w:type="gramStart"/>
      <w:r w:rsidRPr="00942D8B">
        <w:rPr>
          <w:rFonts w:ascii="Times New Roman" w:hAnsi="Times New Roman" w:cs="Times New Roman"/>
          <w:sz w:val="24"/>
          <w:szCs w:val="24"/>
        </w:rPr>
        <w:t>более плавными</w:t>
      </w:r>
      <w:proofErr w:type="gramEnd"/>
      <w:r w:rsidRPr="00942D8B">
        <w:rPr>
          <w:rFonts w:ascii="Times New Roman" w:hAnsi="Times New Roman" w:cs="Times New Roman"/>
          <w:sz w:val="24"/>
          <w:szCs w:val="24"/>
        </w:rPr>
        <w:t xml:space="preserve"> и увлекательными?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9.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использовать музыку, чтобы завершить свой урок в позитивном ключе?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10.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ли я предложить альтернативный проект, который позволит музыкально одаренным ученикам проявить творческие способности?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11.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ли я разрешить ученикам придумывать песни или композиции в стиле рэп, с помощью которых они смогут продемонстрировать свое понимание материала (вместо сочинений и стандартных рефератов).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12.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могут ли ученики изменять тексты популярных песен в соответствии с содержанием учебного материала?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Крючок «Танцы и драма»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ли я предоставить своим ученикам возможность играть в коротких сценках или сниматься в видео, имеющих отношение к тому, что мы проходим?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могут ли они выучить и исполнить какой-нибудь подходящий танец?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может ли кто-то из учеников научить танцевать весь остальной класс?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могут ли ученики исполнять роли известных исторических фигур в ходе открытых дискуссий или бесед?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5.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могут ли ученики инсценировать какое-нибудь историческое событие?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6.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могут ли они написать сценарий и снять видео, которое потом можно будет показать в классе?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Крючок «Умелые руки»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1.</w:t>
      </w:r>
      <w:r w:rsidRPr="00942D8B">
        <w:rPr>
          <w:rFonts w:ascii="Times New Roman" w:hAnsi="Times New Roman" w:cs="Times New Roman"/>
          <w:sz w:val="24"/>
          <w:szCs w:val="24"/>
        </w:rPr>
        <w:tab/>
        <w:t>как я могу использовать на уроке ручной труд?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2.</w:t>
      </w:r>
      <w:r w:rsidRPr="00942D8B">
        <w:rPr>
          <w:rFonts w:ascii="Times New Roman" w:hAnsi="Times New Roman" w:cs="Times New Roman"/>
          <w:sz w:val="24"/>
          <w:szCs w:val="24"/>
        </w:rPr>
        <w:tab/>
        <w:t>что могут смастерить ученики, что было бы связано с учебным материалом?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3.</w:t>
      </w:r>
      <w:r w:rsidRPr="00942D8B">
        <w:rPr>
          <w:rFonts w:ascii="Times New Roman" w:hAnsi="Times New Roman" w:cs="Times New Roman"/>
          <w:sz w:val="24"/>
          <w:szCs w:val="24"/>
        </w:rPr>
        <w:tab/>
        <w:t>можно ли научить детей складывать такую фигуру оригами, которая поможет им разобраться в материале?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4.</w:t>
      </w:r>
      <w:r w:rsidRPr="00942D8B">
        <w:rPr>
          <w:rFonts w:ascii="Times New Roman" w:hAnsi="Times New Roman" w:cs="Times New Roman"/>
          <w:sz w:val="24"/>
          <w:szCs w:val="24"/>
        </w:rPr>
        <w:tab/>
        <w:t>могу ли я снабдить учащихся материалами для поделок (деревянные палочки, ершики для трубок и клейкая лента) и дать им пространно сформулированное творческое задание, а потом предоставить самим себе?</w:t>
      </w:r>
    </w:p>
    <w:p w:rsidR="008D3111" w:rsidRPr="00942D8B" w:rsidRDefault="008D3111" w:rsidP="00942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D8B">
        <w:rPr>
          <w:rFonts w:ascii="Times New Roman" w:hAnsi="Times New Roman" w:cs="Times New Roman"/>
          <w:sz w:val="24"/>
          <w:szCs w:val="24"/>
        </w:rPr>
        <w:t>5.</w:t>
      </w:r>
      <w:r w:rsidRPr="00942D8B">
        <w:rPr>
          <w:rFonts w:ascii="Times New Roman" w:hAnsi="Times New Roman" w:cs="Times New Roman"/>
          <w:sz w:val="24"/>
          <w:szCs w:val="24"/>
        </w:rPr>
        <w:tab/>
        <w:t>возможно ли такое, чтобы мой ученик, владеющий определенными навыками, сам смастерил что-нибудь, созвучное учебному материалу и одновременно позволившее ему проявить себя как умельца?</w:t>
      </w:r>
    </w:p>
    <w:sectPr w:rsidR="008D3111" w:rsidRPr="00942D8B" w:rsidSect="00942D8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15"/>
    <w:rsid w:val="005B6B15"/>
    <w:rsid w:val="00833DCA"/>
    <w:rsid w:val="008D3111"/>
    <w:rsid w:val="00942D8B"/>
    <w:rsid w:val="00F2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3</cp:revision>
  <dcterms:created xsi:type="dcterms:W3CDTF">2021-07-20T09:03:00Z</dcterms:created>
  <dcterms:modified xsi:type="dcterms:W3CDTF">2021-08-16T06:24:00Z</dcterms:modified>
</cp:coreProperties>
</file>