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9E1" w:rsidRDefault="00CF59E1" w:rsidP="00CF59E1">
      <w:pPr>
        <w:pStyle w:val="p2"/>
        <w:spacing w:before="0" w:beforeAutospacing="0" w:after="0" w:afterAutospacing="0" w:line="360" w:lineRule="auto"/>
        <w:ind w:left="720"/>
        <w:jc w:val="center"/>
        <w:rPr>
          <w:b/>
          <w:sz w:val="28"/>
          <w:szCs w:val="28"/>
        </w:rPr>
      </w:pPr>
      <w:r w:rsidRPr="00F27276">
        <w:rPr>
          <w:b/>
          <w:sz w:val="28"/>
          <w:szCs w:val="28"/>
        </w:rPr>
        <w:t>Сценарий проведения урока-состязания по геометрии</w:t>
      </w:r>
    </w:p>
    <w:p w:rsidR="00CF59E1" w:rsidRPr="00F27276" w:rsidRDefault="00CF59E1" w:rsidP="00CF59E1">
      <w:pPr>
        <w:pStyle w:val="p2"/>
        <w:spacing w:before="0" w:beforeAutospacing="0" w:after="0" w:afterAutospacing="0" w:line="360" w:lineRule="auto"/>
        <w:ind w:left="720"/>
        <w:jc w:val="center"/>
        <w:rPr>
          <w:b/>
          <w:sz w:val="28"/>
          <w:szCs w:val="28"/>
        </w:rPr>
      </w:pPr>
      <w:r w:rsidRPr="00F27276">
        <w:rPr>
          <w:b/>
          <w:sz w:val="28"/>
          <w:szCs w:val="28"/>
        </w:rPr>
        <w:t>в 8 классе по теме «Площадь»</w:t>
      </w:r>
    </w:p>
    <w:p w:rsidR="00CF59E1" w:rsidRDefault="00CF59E1" w:rsidP="00CF5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508">
        <w:rPr>
          <w:rFonts w:ascii="Times New Roman" w:hAnsi="Times New Roman" w:cs="Times New Roman"/>
          <w:i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: Геометрия.</w:t>
      </w:r>
    </w:p>
    <w:p w:rsidR="00CF59E1" w:rsidRDefault="00CF59E1" w:rsidP="00CF5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508">
        <w:rPr>
          <w:rFonts w:ascii="Times New Roman" w:hAnsi="Times New Roman" w:cs="Times New Roman"/>
          <w:i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 8.</w:t>
      </w:r>
    </w:p>
    <w:p w:rsidR="00CF59E1" w:rsidRDefault="00CF59E1" w:rsidP="00CF5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508">
        <w:rPr>
          <w:rFonts w:ascii="Times New Roman" w:hAnsi="Times New Roman" w:cs="Times New Roman"/>
          <w:i/>
          <w:sz w:val="28"/>
          <w:szCs w:val="28"/>
        </w:rPr>
        <w:t>Тема урока</w:t>
      </w:r>
      <w:r>
        <w:rPr>
          <w:rFonts w:ascii="Times New Roman" w:hAnsi="Times New Roman" w:cs="Times New Roman"/>
          <w:sz w:val="28"/>
          <w:szCs w:val="28"/>
        </w:rPr>
        <w:t>: «Площадь».</w:t>
      </w:r>
    </w:p>
    <w:p w:rsidR="00CF59E1" w:rsidRDefault="00CF59E1" w:rsidP="00CF5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508">
        <w:rPr>
          <w:rFonts w:ascii="Times New Roman" w:hAnsi="Times New Roman" w:cs="Times New Roman"/>
          <w:i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 xml:space="preserve">: обобщение и систематизация знаний и способов деятельности. </w:t>
      </w:r>
    </w:p>
    <w:p w:rsidR="00CF59E1" w:rsidRDefault="00CF59E1" w:rsidP="00CF5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508">
        <w:rPr>
          <w:rFonts w:ascii="Times New Roman" w:hAnsi="Times New Roman" w:cs="Times New Roman"/>
          <w:i/>
          <w:sz w:val="28"/>
          <w:szCs w:val="28"/>
        </w:rPr>
        <w:t>Форма урока</w:t>
      </w:r>
      <w:r>
        <w:rPr>
          <w:rFonts w:ascii="Times New Roman" w:hAnsi="Times New Roman" w:cs="Times New Roman"/>
          <w:sz w:val="28"/>
          <w:szCs w:val="28"/>
        </w:rPr>
        <w:t>: игра-соревнование.</w:t>
      </w:r>
    </w:p>
    <w:p w:rsidR="00CF59E1" w:rsidRDefault="00CF59E1" w:rsidP="00CF5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508">
        <w:rPr>
          <w:rFonts w:ascii="Times New Roman" w:hAnsi="Times New Roman" w:cs="Times New Roman"/>
          <w:i/>
          <w:sz w:val="28"/>
          <w:szCs w:val="28"/>
        </w:rPr>
        <w:t>Продолжительность занятия</w:t>
      </w:r>
      <w:r>
        <w:rPr>
          <w:rFonts w:ascii="Times New Roman" w:hAnsi="Times New Roman" w:cs="Times New Roman"/>
          <w:sz w:val="28"/>
          <w:szCs w:val="28"/>
        </w:rPr>
        <w:t>: 45 минут.</w:t>
      </w:r>
    </w:p>
    <w:p w:rsidR="00CF59E1" w:rsidRDefault="00CF59E1" w:rsidP="00CF5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508">
        <w:rPr>
          <w:rFonts w:ascii="Times New Roman" w:hAnsi="Times New Roman" w:cs="Times New Roman"/>
          <w:i/>
          <w:sz w:val="28"/>
          <w:szCs w:val="28"/>
        </w:rPr>
        <w:t>Ведущее учебное пособие</w:t>
      </w:r>
      <w:r w:rsidRPr="005016A9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5016A9">
        <w:rPr>
          <w:rFonts w:ascii="Times New Roman" w:hAnsi="Times New Roman" w:cs="Times New Roman"/>
          <w:iCs/>
          <w:sz w:val="28"/>
          <w:szCs w:val="28"/>
        </w:rPr>
        <w:t>Л.С.Атанасян</w:t>
      </w:r>
      <w:proofErr w:type="spellEnd"/>
      <w:r w:rsidRPr="005016A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5016A9">
        <w:rPr>
          <w:rFonts w:ascii="Times New Roman" w:hAnsi="Times New Roman" w:cs="Times New Roman"/>
          <w:iCs/>
          <w:sz w:val="28"/>
          <w:szCs w:val="28"/>
        </w:rPr>
        <w:t>В.Ф.Бутузов</w:t>
      </w:r>
      <w:proofErr w:type="spellEnd"/>
      <w:r w:rsidRPr="005016A9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5016A9">
        <w:rPr>
          <w:rFonts w:ascii="Times New Roman" w:hAnsi="Times New Roman" w:cs="Times New Roman"/>
          <w:iCs/>
          <w:sz w:val="28"/>
          <w:szCs w:val="28"/>
        </w:rPr>
        <w:t>С.Б.Кадомцев</w:t>
      </w:r>
      <w:proofErr w:type="spellEnd"/>
      <w:r w:rsidRPr="005016A9">
        <w:rPr>
          <w:rFonts w:ascii="Times New Roman" w:hAnsi="Times New Roman" w:cs="Times New Roman"/>
          <w:iCs/>
          <w:sz w:val="28"/>
          <w:szCs w:val="28"/>
        </w:rPr>
        <w:t xml:space="preserve"> и </w:t>
      </w:r>
      <w:proofErr w:type="spellStart"/>
      <w:r w:rsidRPr="005016A9">
        <w:rPr>
          <w:rFonts w:ascii="Times New Roman" w:hAnsi="Times New Roman" w:cs="Times New Roman"/>
          <w:iCs/>
          <w:sz w:val="28"/>
          <w:szCs w:val="28"/>
        </w:rPr>
        <w:t>др</w:t>
      </w:r>
      <w:proofErr w:type="spellEnd"/>
      <w:r w:rsidRPr="005016A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Геометрия 7 – 9: учебник для общеобразовательных учреждений. – М.: Просвещение, 2011.  </w:t>
      </w:r>
    </w:p>
    <w:p w:rsidR="00CF59E1" w:rsidRPr="005C19E1" w:rsidRDefault="00CF59E1" w:rsidP="00CF59E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9E1">
        <w:rPr>
          <w:rFonts w:ascii="Times New Roman" w:hAnsi="Times New Roman" w:cs="Times New Roman"/>
          <w:i/>
          <w:sz w:val="28"/>
          <w:szCs w:val="28"/>
        </w:rPr>
        <w:t xml:space="preserve">Главная дидактическая цель урока: </w:t>
      </w:r>
      <w:r w:rsidRPr="005C19E1">
        <w:rPr>
          <w:rFonts w:ascii="Times New Roman" w:hAnsi="Times New Roman" w:cs="Times New Roman"/>
          <w:color w:val="000000"/>
          <w:sz w:val="28"/>
          <w:szCs w:val="28"/>
        </w:rPr>
        <w:t>обобщить и систематизировать формулы для нахождения площадей многоугольников; формировать практические навыки их применения. И на основании этой цели поставлены следующие задачи: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6A8C">
        <w:rPr>
          <w:rFonts w:ascii="Times New Roman" w:hAnsi="Times New Roman" w:cs="Times New Roman"/>
          <w:i/>
          <w:sz w:val="28"/>
          <w:szCs w:val="28"/>
        </w:rPr>
        <w:t>Цели урока:</w:t>
      </w:r>
    </w:p>
    <w:p w:rsidR="00CF59E1" w:rsidRPr="00AA7647" w:rsidRDefault="00CF59E1" w:rsidP="00CF59E1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7647">
        <w:rPr>
          <w:rFonts w:ascii="Times New Roman" w:hAnsi="Times New Roman" w:cs="Times New Roman"/>
          <w:i/>
          <w:sz w:val="28"/>
          <w:szCs w:val="28"/>
        </w:rPr>
        <w:t>Обучающие (</w:t>
      </w:r>
      <w:r w:rsidRPr="00AA7647">
        <w:rPr>
          <w:rFonts w:ascii="Times New Roman" w:hAnsi="Times New Roman" w:cs="Times New Roman"/>
          <w:color w:val="000000"/>
          <w:sz w:val="28"/>
          <w:szCs w:val="28"/>
        </w:rPr>
        <w:t>формирование познавательных УУД)</w:t>
      </w:r>
      <w:r w:rsidRPr="00AA7647">
        <w:rPr>
          <w:rFonts w:ascii="Times New Roman" w:hAnsi="Times New Roman" w:cs="Times New Roman"/>
          <w:i/>
          <w:sz w:val="28"/>
          <w:szCs w:val="28"/>
        </w:rPr>
        <w:t>:</w:t>
      </w:r>
    </w:p>
    <w:p w:rsidR="00CF59E1" w:rsidRDefault="00CF59E1" w:rsidP="00CF59E1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6A8C">
        <w:rPr>
          <w:color w:val="000000"/>
          <w:sz w:val="28"/>
          <w:szCs w:val="28"/>
        </w:rPr>
        <w:t>закрепление и систематизация учебного материала с использованием разнообразных способов осмысления и оценки информации</w:t>
      </w:r>
      <w:r>
        <w:rPr>
          <w:color w:val="000000"/>
          <w:sz w:val="28"/>
          <w:szCs w:val="28"/>
        </w:rPr>
        <w:t>;</w:t>
      </w:r>
    </w:p>
    <w:p w:rsidR="00CF59E1" w:rsidRDefault="00CF59E1" w:rsidP="00CF59E1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6A8C">
        <w:rPr>
          <w:color w:val="000000"/>
          <w:sz w:val="28"/>
          <w:szCs w:val="28"/>
        </w:rPr>
        <w:t>совершенствование знаний и умений применять изученные формулы в нестандартных ситуациях.</w:t>
      </w:r>
    </w:p>
    <w:p w:rsidR="00CF59E1" w:rsidRPr="00AA7647" w:rsidRDefault="00CF59E1" w:rsidP="00CF59E1">
      <w:pPr>
        <w:pStyle w:val="a3"/>
        <w:numPr>
          <w:ilvl w:val="1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A7647">
        <w:rPr>
          <w:i/>
          <w:color w:val="000000"/>
          <w:sz w:val="28"/>
          <w:szCs w:val="28"/>
        </w:rPr>
        <w:t xml:space="preserve">Развивающие </w:t>
      </w:r>
      <w:r w:rsidRPr="00AA7647">
        <w:rPr>
          <w:color w:val="000000"/>
          <w:sz w:val="28"/>
          <w:szCs w:val="28"/>
        </w:rPr>
        <w:t>(формирование регулятивных УУД):</w:t>
      </w:r>
    </w:p>
    <w:p w:rsidR="00CF59E1" w:rsidRPr="00EA2205" w:rsidRDefault="00CF59E1" w:rsidP="00CF59E1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умения обрабатывать информацию и ранжировать ее по указанным основаниям; </w:t>
      </w:r>
    </w:p>
    <w:p w:rsidR="00CF59E1" w:rsidRPr="00EA2205" w:rsidRDefault="00CF59E1" w:rsidP="00CF59E1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коммуникативную компетенцию обучающихся; </w:t>
      </w:r>
    </w:p>
    <w:p w:rsidR="00CF59E1" w:rsidRPr="00EA2205" w:rsidRDefault="00CF59E1" w:rsidP="00CF59E1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2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выбирать способы решения задач в зависимости от конкретных условий; </w:t>
      </w:r>
    </w:p>
    <w:p w:rsidR="00CF59E1" w:rsidRPr="00AE5E68" w:rsidRDefault="00CF59E1" w:rsidP="00CF59E1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EA220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 способов и условий действия, контроль и оценка процесса и результатов деятельности.</w:t>
      </w:r>
    </w:p>
    <w:p w:rsidR="00CF59E1" w:rsidRPr="00AE5E68" w:rsidRDefault="00CF59E1" w:rsidP="00CF59E1">
      <w:pPr>
        <w:pStyle w:val="a4"/>
        <w:numPr>
          <w:ilvl w:val="1"/>
          <w:numId w:val="1"/>
        </w:numPr>
        <w:shd w:val="clear" w:color="auto" w:fill="FFFFFF"/>
        <w:spacing w:after="0" w:line="360" w:lineRule="auto"/>
        <w:ind w:left="0" w:firstLine="567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AE5E68">
        <w:rPr>
          <w:rFonts w:ascii="Times New Roman" w:hAnsi="Times New Roman" w:cs="Times New Roman"/>
          <w:i/>
          <w:color w:val="000000"/>
          <w:sz w:val="28"/>
          <w:szCs w:val="28"/>
        </w:rPr>
        <w:t>Воспитательные</w:t>
      </w:r>
      <w:r w:rsidRPr="00AE5E68">
        <w:rPr>
          <w:rFonts w:ascii="Times New Roman" w:hAnsi="Times New Roman" w:cs="Times New Roman"/>
          <w:color w:val="000000"/>
          <w:sz w:val="28"/>
          <w:szCs w:val="28"/>
        </w:rPr>
        <w:t xml:space="preserve"> (формирование коммуникативных и личностных УУД):</w:t>
      </w:r>
      <w:r w:rsidRPr="00AE5E68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</w:t>
      </w:r>
    </w:p>
    <w:p w:rsidR="00CF59E1" w:rsidRDefault="00CF59E1" w:rsidP="00CF59E1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10B9">
        <w:rPr>
          <w:sz w:val="28"/>
          <w:szCs w:val="28"/>
        </w:rPr>
        <w:lastRenderedPageBreak/>
        <w:t>уме</w:t>
      </w:r>
      <w:r>
        <w:rPr>
          <w:sz w:val="28"/>
          <w:szCs w:val="28"/>
        </w:rPr>
        <w:t>ние слушать и вступать в диалог;</w:t>
      </w:r>
    </w:p>
    <w:p w:rsidR="00CF59E1" w:rsidRDefault="00CF59E1" w:rsidP="00CF59E1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10B9">
        <w:rPr>
          <w:sz w:val="28"/>
          <w:szCs w:val="28"/>
        </w:rPr>
        <w:t xml:space="preserve">участвовать в </w:t>
      </w:r>
      <w:r>
        <w:rPr>
          <w:sz w:val="28"/>
          <w:szCs w:val="28"/>
        </w:rPr>
        <w:t>коллективном обсуждении проблем;</w:t>
      </w:r>
      <w:r w:rsidRPr="007B10B9">
        <w:rPr>
          <w:sz w:val="28"/>
          <w:szCs w:val="28"/>
        </w:rPr>
        <w:t xml:space="preserve"> </w:t>
      </w:r>
    </w:p>
    <w:p w:rsidR="00CF59E1" w:rsidRPr="00EA2205" w:rsidRDefault="00CF59E1" w:rsidP="00CF59E1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B10B9">
        <w:rPr>
          <w:sz w:val="28"/>
          <w:szCs w:val="28"/>
        </w:rPr>
        <w:t>интегрироваться в группу сверстников и стро</w:t>
      </w:r>
      <w:r>
        <w:rPr>
          <w:sz w:val="28"/>
          <w:szCs w:val="28"/>
        </w:rPr>
        <w:t>ить продуктивное взаимодействие;</w:t>
      </w:r>
      <w:r w:rsidRPr="007B10B9">
        <w:rPr>
          <w:sz w:val="28"/>
          <w:szCs w:val="28"/>
        </w:rPr>
        <w:t xml:space="preserve"> </w:t>
      </w:r>
    </w:p>
    <w:p w:rsidR="00CF59E1" w:rsidRDefault="00CF59E1" w:rsidP="00CF59E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E6A8C">
        <w:rPr>
          <w:color w:val="000000"/>
          <w:sz w:val="28"/>
          <w:szCs w:val="28"/>
        </w:rPr>
        <w:t xml:space="preserve">стимулирование учеников к самооценке познавательной деятельности; </w:t>
      </w:r>
    </w:p>
    <w:p w:rsidR="00CF59E1" w:rsidRDefault="00CF59E1" w:rsidP="00CF59E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формирование и развитие навыков самоконтроля;</w:t>
      </w:r>
    </w:p>
    <w:p w:rsidR="00CF59E1" w:rsidRPr="00EA2205" w:rsidRDefault="00CF59E1" w:rsidP="00CF59E1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A2205">
        <w:rPr>
          <w:color w:val="000000"/>
          <w:sz w:val="28"/>
          <w:szCs w:val="28"/>
        </w:rPr>
        <w:t>воспитание настойчивости в достижении цели и заинтересованности в конечном результате труда.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738">
        <w:rPr>
          <w:rFonts w:ascii="Times New Roman" w:hAnsi="Times New Roman" w:cs="Times New Roman"/>
          <w:i/>
          <w:sz w:val="28"/>
          <w:szCs w:val="28"/>
        </w:rPr>
        <w:t>Оснащение урока:</w:t>
      </w:r>
      <w:r w:rsidRPr="007B10B9">
        <w:rPr>
          <w:rFonts w:ascii="Times New Roman" w:eastAsia="Times New Roman" w:hAnsi="Times New Roman" w:cs="Times New Roman"/>
          <w:color w:val="5B9BD5" w:themeColor="accent1"/>
          <w:sz w:val="28"/>
          <w:szCs w:val="28"/>
          <w:lang w:eastAsia="ru-RU"/>
        </w:rPr>
        <w:t> </w:t>
      </w:r>
      <w:r w:rsidRPr="007B10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конверта с комплектом заданий для каждой команды), цветные картонные прямоугольники, оценочный лист жюри, фломастеры, цветные карандаши, ножницы.</w:t>
      </w:r>
    </w:p>
    <w:p w:rsidR="00CF59E1" w:rsidRPr="00DB767E" w:rsidRDefault="00CF59E1" w:rsidP="00CF59E1">
      <w:pPr>
        <w:shd w:val="clear" w:color="auto" w:fill="FFFFFF"/>
        <w:spacing w:before="150" w:after="0" w:line="360" w:lineRule="auto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DB76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Подготовка к уроку.</w:t>
      </w:r>
    </w:p>
    <w:p w:rsidR="00CF59E1" w:rsidRPr="00A91A2E" w:rsidRDefault="00CF59E1" w:rsidP="00CF59E1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A91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 обучающиеся в классе делятся на</w:t>
      </w:r>
      <w:r w:rsidRPr="00A91A2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Pr="00A91A2E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A91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так, чтобы «силы» команд были равными; выбираются капитаны команд, два их ассистента. Предлагаемые названия команд: «</w:t>
      </w:r>
      <w:proofErr w:type="spellStart"/>
      <w:r w:rsidRPr="00A91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Альджебра</w:t>
      </w:r>
      <w:proofErr w:type="spellEnd"/>
      <w:r w:rsidRPr="00A91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A91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Арифма</w:t>
      </w:r>
      <w:proofErr w:type="spellEnd"/>
      <w:r w:rsidRPr="00A91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proofErr w:type="spellStart"/>
      <w:r w:rsidRPr="00A91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Тригон</w:t>
      </w:r>
      <w:proofErr w:type="spellEnd"/>
      <w:r w:rsidRPr="00A91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Обучающиеся рассаживаются за парты по ранее согласованной схеме.</w:t>
      </w:r>
    </w:p>
    <w:p w:rsidR="00CF59E1" w:rsidRPr="007430C2" w:rsidRDefault="00CF59E1" w:rsidP="00CF59E1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B7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старшеклассники и </w:t>
      </w:r>
      <w:r w:rsidRPr="00DB7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1 человеку от каждой команды (отслеживают работу каждого учащегося своей команды, 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сируют ответы).</w:t>
      </w:r>
    </w:p>
    <w:p w:rsidR="00CF59E1" w:rsidRDefault="00CF59E1" w:rsidP="00CF59E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Структура урока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 – 4 мин.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Разминка– 3 мин.</w:t>
      </w:r>
      <w:r w:rsidRPr="00727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1– 5 мин.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капитанов – 3 мин.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2 («лишняя фигура») – 3 мин.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3 (модели прямоугольников) – 5 мин.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4 (гвозди) – 3 мин.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5 (лучший геометр) -3 мин.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6 (графический диктант «Орнамент) – 6 мин.</w:t>
      </w:r>
    </w:p>
    <w:p w:rsidR="00CF59E1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и обсуждение полученных результатов – 5 мин. 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домашнем задании – 2 мин.</w:t>
      </w:r>
    </w:p>
    <w:p w:rsidR="00CF59E1" w:rsidRPr="00727AB8" w:rsidRDefault="00CF59E1" w:rsidP="00CF59E1">
      <w:pPr>
        <w:pStyle w:val="a4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Рефлексия (подведение итогов занятия) </w:t>
      </w: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– 3 мин.</w:t>
      </w:r>
    </w:p>
    <w:p w:rsidR="00CF59E1" w:rsidRPr="00752E56" w:rsidRDefault="00CF59E1" w:rsidP="00CF59E1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Ход урока</w:t>
      </w:r>
    </w:p>
    <w:p w:rsidR="00CF59E1" w:rsidRPr="00752E56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 Организационный момент.</w:t>
      </w:r>
    </w:p>
    <w:p w:rsidR="00CF59E1" w:rsidRPr="00752E56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Задачи этапа:</w:t>
      </w: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обеспечить нормальную внешнюю обстановку для работы и психологически подготовить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щихся к общению на предстоящем уроке.</w:t>
      </w:r>
    </w:p>
    <w:p w:rsidR="00CF59E1" w:rsidRPr="00597F08" w:rsidRDefault="00CF59E1" w:rsidP="00CF59E1">
      <w:pPr>
        <w:tabs>
          <w:tab w:val="num" w:pos="72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Содержание этапа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: </w:t>
      </w:r>
      <w:r w:rsidRPr="00597F0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обучающиеся занимают свои места по предварительной договоренности о составе команды.</w:t>
      </w:r>
    </w:p>
    <w:p w:rsidR="00CF59E1" w:rsidRPr="00752E56" w:rsidRDefault="00CF59E1" w:rsidP="00CF59E1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Приветствие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Учитель:</w:t>
      </w:r>
      <w:r w:rsidRPr="00752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Здравствуйте,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присаживайтесь</w:t>
      </w: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Всем мое почтение и наилучшие пожелания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</w:p>
    <w:p w:rsidR="00CF59E1" w:rsidRDefault="00CF59E1" w:rsidP="00CF59E1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Проверка готовности учащихся к уроку</w:t>
      </w: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CF59E1" w:rsidRPr="00752E56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отметка отсутствующих, состояни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рабочих мест, наличие листов для записей</w:t>
      </w: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учебников, ручек, дневников.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Учитель:</w:t>
      </w:r>
      <w:r w:rsidRPr="00752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</w:t>
      </w: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Друзья мои! Все ли готовы к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занятию</w:t>
      </w: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Прекрасно! Внимание! Начинаем работу!</w:t>
      </w:r>
    </w:p>
    <w:p w:rsidR="00CF59E1" w:rsidRPr="00752E56" w:rsidRDefault="00CF59E1" w:rsidP="00CF59E1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Раскрытие общих целей урока и плана его проведения.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u w:val="single"/>
          <w:lang w:eastAsia="ru-RU"/>
        </w:rPr>
        <w:t>Учитель</w:t>
      </w:r>
      <w:r w:rsidRPr="00752E5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:</w:t>
      </w: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Сегодня у нас состоится урок-соревнование. Надеюсь, что вы к нему подготовились. 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мню правила проведения занятия. Одновременно с командными соревнованиями будет проводиться и личное первенство. Все желающие могут давать ответы на поставленные вопросы в письменном виде, в индивидуальном порядке, помимо ответа, который идет в копилку «команды».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5B9BD5" w:themeColor="accen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Важное условие: личный ответ должен быть передан жюри до отправки командного ответа.</w:t>
      </w:r>
      <w:r w:rsidRPr="00752E56">
        <w:rPr>
          <w:rFonts w:ascii="Times New Roman" w:eastAsia="Times New Roman" w:hAnsi="Times New Roman" w:cs="Times New Roman"/>
          <w:color w:val="5B9BD5" w:themeColor="accent1"/>
          <w:sz w:val="28"/>
          <w:szCs w:val="28"/>
          <w:lang w:eastAsia="ru-RU"/>
        </w:rPr>
        <w:t xml:space="preserve"> 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E5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ли у кого замечания?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Нет? Команды готовы? Жюри готово?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53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Учитель:</w:t>
      </w:r>
      <w:r>
        <w:rPr>
          <w:rFonts w:ascii="playfair_displayregular" w:eastAsia="Times New Roman" w:hAnsi="playfair_displayregular" w:cs="Times New Roman"/>
          <w:color w:val="000000"/>
          <w:sz w:val="28"/>
          <w:szCs w:val="28"/>
          <w:lang w:eastAsia="ru-RU"/>
        </w:rPr>
        <w:t xml:space="preserve"> </w:t>
      </w:r>
      <w:r w:rsidRPr="003D53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Площадь – одно из важнейших понятий школьного курса математики. Практические умения и навыки, которые получают школьники при изучении этой темы, необходимы для трудовой деятельности и профессиональной подготовки. Поэтому научить обучающихся применять формулы площадей в различных жизненных ситуациях и использовать в повседневной жизни - одна из важных задач обучения математики.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playfair_displayregular" w:hAnsi="playfair_displayregular"/>
          <w:color w:val="000000"/>
          <w:sz w:val="28"/>
          <w:szCs w:val="28"/>
        </w:rPr>
      </w:pPr>
      <w:r>
        <w:rPr>
          <w:rFonts w:ascii="playfair_displayregular" w:hAnsi="playfair_displayregular"/>
          <w:color w:val="000000"/>
          <w:sz w:val="28"/>
          <w:szCs w:val="28"/>
        </w:rPr>
        <w:t>Хотелось бы особо отметить важность и практическую значимость умения находить площади различных фигур для того.  чтобы вы</w:t>
      </w:r>
      <w:r w:rsidRPr="00BB1285">
        <w:rPr>
          <w:rFonts w:ascii="playfair_displayregular" w:hAnsi="playfair_displayregular"/>
          <w:color w:val="000000"/>
          <w:sz w:val="28"/>
          <w:szCs w:val="28"/>
        </w:rPr>
        <w:t xml:space="preserve"> могли применить свои знания при решении житейских задач.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Учитель:</w:t>
      </w:r>
      <w:r w:rsidRPr="00A8089E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28"/>
          <w:szCs w:val="28"/>
          <w:lang w:eastAsia="ru-RU"/>
        </w:rPr>
        <w:t> </w:t>
      </w:r>
      <w:r w:rsidRPr="00A80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Великий русский поэт А.С. Пушкин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 время </w:t>
      </w:r>
      <w:r w:rsidRPr="00A8089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8089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вдохновение нужно в геометрии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808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в поэзии. Улыбнемся друг друг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у, пожелаем удачи и вдохновения!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Разминка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F59E1" w:rsidRPr="00BE0090" w:rsidRDefault="00CF59E1" w:rsidP="00CF59E1">
      <w:pPr>
        <w:spacing w:after="13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приме</w:t>
      </w:r>
      <w:r w:rsidRPr="00BE009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 формулы вычисления площадей параллелограмма и трапеции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59E1" w:rsidRDefault="00CF59E1" w:rsidP="00CF59E1">
      <w:pPr>
        <w:spacing w:after="135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участники команд</w:t>
      </w:r>
      <w:r w:rsidRPr="00BE0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формул вычисляют площади фигур, изображенных на листе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(см. Приложение </w:t>
      </w:r>
      <w:r w:rsidRPr="000E024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E00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E00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Учитель:</w:t>
      </w:r>
      <w:r w:rsidRPr="00A8089E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28"/>
          <w:szCs w:val="28"/>
          <w:lang w:eastAsia="ru-RU"/>
        </w:rPr>
        <w:t> </w:t>
      </w:r>
      <w:r w:rsidRPr="00BE00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Капитаны команд достаньте, пожалуйста, из конверта задание №1.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Внимание! Я прочитаю четверостишие, а вы, в течение 2 минут дайте ответ на поставленный вопрос.</w:t>
      </w:r>
    </w:p>
    <w:p w:rsidR="00CF59E1" w:rsidRPr="0040787A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016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Трапеции, приятнейшей из дам, </w:t>
      </w:r>
    </w:p>
    <w:p w:rsidR="00CF59E1" w:rsidRPr="005016A9" w:rsidRDefault="00CF59E1" w:rsidP="00CF59E1">
      <w:pPr>
        <w:spacing w:after="0"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5016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 любви признался параллелограмм.</w:t>
      </w:r>
    </w:p>
    <w:p w:rsidR="00CF59E1" w:rsidRPr="005016A9" w:rsidRDefault="00CF59E1" w:rsidP="00CF59E1">
      <w:pPr>
        <w:spacing w:after="0"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5016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А та, на общий угол намекая,</w:t>
      </w:r>
    </w:p>
    <w:p w:rsidR="00CF59E1" w:rsidRDefault="00CF59E1" w:rsidP="00CF59E1">
      <w:pPr>
        <w:spacing w:after="0" w:line="360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5016A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«А площадь говорит, у Вас какая?»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016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Оцените, площадь какой фигуры больше?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5016A9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Ответ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 xml:space="preserve">: </w:t>
      </w:r>
      <w:r w:rsidRPr="005016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площадь больше у трапеции: </w:t>
      </w:r>
      <w:r w:rsidRPr="005016A9"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S</w:t>
      </w:r>
      <w:r w:rsidRPr="005016A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=5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S=(5=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6)h.</w:t>
      </w:r>
      <w:proofErr w:type="gramEnd"/>
    </w:p>
    <w:p w:rsidR="00CF59E1" w:rsidRDefault="00CF59E1" w:rsidP="00CF59E1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F59E1" w:rsidRPr="0040787A" w:rsidRDefault="00CF59E1" w:rsidP="00CF59E1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0787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Конкурс 1.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</w:t>
      </w:r>
      <w:r w:rsidRPr="00BE009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вспомнить формулы вычисления площадей многоугольников, изученные в 8 классе.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участники команд вспоминают формулы, активно участвуют в обсуждении выдвигаемых версий.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Учитель:</w:t>
      </w:r>
      <w:r w:rsidRPr="00A8089E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28"/>
          <w:szCs w:val="28"/>
          <w:lang w:eastAsia="ru-RU"/>
        </w:rPr>
        <w:t> </w:t>
      </w:r>
      <w:r w:rsidRPr="00FC6B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Ребята,</w:t>
      </w:r>
      <w:r w:rsidRPr="00FC6B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записать все известные вам формулы для вычисления площадей изученных многоугольников. Каждая правильная формула принесет 1 балл. 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59E1" w:rsidRDefault="00CF59E1" w:rsidP="00CF59E1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Конкурс капитанов. 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оценить площади представленных фигур, используя известные формулы.</w:t>
      </w:r>
    </w:p>
    <w:p w:rsidR="00CF59E1" w:rsidRPr="00727AB8" w:rsidRDefault="00CF59E1" w:rsidP="00CF59E1">
      <w:pPr>
        <w:spacing w:after="13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участники команд вычисляют площади фигур и готовят ответ для жюри.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Учитель:</w:t>
      </w:r>
      <w:r w:rsidRPr="00A8089E"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28"/>
          <w:szCs w:val="28"/>
          <w:lang w:eastAsia="ru-RU"/>
        </w:rPr>
        <w:t> </w:t>
      </w:r>
      <w:r w:rsidRPr="00BE00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Капитаны команд достаньте, пожалуйста, из конверта задание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№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2 </w:t>
      </w:r>
      <w:r w:rsidRPr="0040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Приложение </w:t>
      </w:r>
      <w:r w:rsidRPr="000E024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Pr="00BF5D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 5 минут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найдите среди предложенных в задании фигур фигуры, имеющие одинаковую площадь.</w:t>
      </w:r>
    </w:p>
    <w:p w:rsidR="00CF59E1" w:rsidRPr="00753359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40787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Ответ: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  <w:r w:rsidRPr="007533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1; 3.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Жюри подводит предварительные итоги конкурсов:</w:t>
      </w:r>
    </w:p>
    <w:p w:rsidR="00CF59E1" w:rsidRPr="00FC6B4C" w:rsidRDefault="00CF59E1" w:rsidP="00CF59E1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C6B4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разминка -</w:t>
      </w:r>
      <w:r w:rsidRPr="00FC6B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1 балл за верный ответ;</w:t>
      </w:r>
    </w:p>
    <w:p w:rsidR="00CF59E1" w:rsidRPr="00FC6B4C" w:rsidRDefault="00CF59E1" w:rsidP="00CF59E1">
      <w:pPr>
        <w:pStyle w:val="a4"/>
        <w:numPr>
          <w:ilvl w:val="0"/>
          <w:numId w:val="8"/>
        </w:numPr>
        <w:spacing w:after="135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C6B4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конкурс 1- </w:t>
      </w:r>
      <w:r w:rsidRPr="00FC6B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 балл за каждую правильно записанную формулу;</w:t>
      </w:r>
    </w:p>
    <w:p w:rsidR="00CF59E1" w:rsidRPr="00C50E81" w:rsidRDefault="00CF59E1" w:rsidP="00CF59E1">
      <w:pPr>
        <w:pStyle w:val="a4"/>
        <w:numPr>
          <w:ilvl w:val="0"/>
          <w:numId w:val="8"/>
        </w:numPr>
        <w:spacing w:after="135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FC6B4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конкурс капитанов</w:t>
      </w:r>
      <w:r w:rsidRPr="00FC6B4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– 1 балл за верный ответ + 1 балл первому ответившему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верно.</w:t>
      </w:r>
    </w:p>
    <w:p w:rsidR="00CF59E1" w:rsidRPr="00C50E81" w:rsidRDefault="00CF59E1" w:rsidP="00CF59E1">
      <w:pPr>
        <w:pStyle w:val="a4"/>
        <w:numPr>
          <w:ilvl w:val="0"/>
          <w:numId w:val="9"/>
        </w:numPr>
        <w:spacing w:after="135" w:line="360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50E8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Конкурс 2.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применить знания свойств площадей для нахождения площади составной фигуры и исключить те из них, площади которых невозможно найти таким способом в 8 классе.</w:t>
      </w:r>
    </w:p>
    <w:p w:rsidR="00CF59E1" w:rsidRDefault="00CF59E1" w:rsidP="00CF59E1">
      <w:pPr>
        <w:spacing w:after="135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участники команд обсуждают способы вычисления площадей заданных фигур, обмениваясь своими версиями решения.</w:t>
      </w:r>
    </w:p>
    <w:p w:rsidR="00CF59E1" w:rsidRDefault="00CF59E1" w:rsidP="00CF59E1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27A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теперь, пожалуйста, достаньте из конверта задание №2 (см. Приложение </w:t>
      </w:r>
      <w:r w:rsidRPr="000E024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и за 3 минуты найдите среди трех фигур каждого столбца «лишнюю» фигуру, площадь которой вы еще не умеете находить.</w:t>
      </w:r>
    </w:p>
    <w:p w:rsidR="00CF59E1" w:rsidRPr="00C50E8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0787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Ответ</w:t>
      </w:r>
      <w:r w:rsidRPr="007C0C43">
        <w:rPr>
          <w:rFonts w:ascii="Times New Roman" w:eastAsia="Times New Roman" w:hAnsi="Times New Roman" w:cs="Times New Roman"/>
          <w:sz w:val="28"/>
          <w:szCs w:val="28"/>
          <w:lang w:eastAsia="ru-RU"/>
        </w:rPr>
        <w:t>: 1</w:t>
      </w:r>
      <w:r w:rsidRPr="007C0C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C50E81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7C0C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C50E81">
        <w:rPr>
          <w:rFonts w:ascii="Times New Roman" w:eastAsia="Times New Roman" w:hAnsi="Times New Roman" w:cs="Times New Roman"/>
          <w:sz w:val="28"/>
          <w:szCs w:val="28"/>
          <w:lang w:eastAsia="ru-RU"/>
        </w:rPr>
        <w:t>,3</w:t>
      </w:r>
      <w:r w:rsidRPr="007C0C4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50E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59E1" w:rsidRDefault="00CF59E1" w:rsidP="00CF59E1">
      <w:pPr>
        <w:pStyle w:val="a4"/>
        <w:spacing w:after="135" w:line="279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F59E1" w:rsidRDefault="00CF59E1" w:rsidP="00CF59E1">
      <w:pPr>
        <w:pStyle w:val="a4"/>
        <w:numPr>
          <w:ilvl w:val="0"/>
          <w:numId w:val="9"/>
        </w:numPr>
        <w:spacing w:after="135" w:line="279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Конкурс 3.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проверяется умение обучающихся применять знания по вычислению площадей фигур в нестандартной ситуации.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рассматриваются возможные варианты решения с обсуждением.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C0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команда достает из конвертов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картонные </w:t>
      </w:r>
      <w:r w:rsidRPr="007C0C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прямоугольников (см. Приложение</w:t>
      </w:r>
      <w:r w:rsidRPr="000E0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CF59E1" w:rsidRPr="00137332" w:rsidRDefault="00CF59E1" w:rsidP="00CF59E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33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Подумайте, пожалуйста, как можно разделить прямоугольник по прямой на две неравные части, из которых потом можно сложить прямоугольный треугольник</w:t>
      </w:r>
    </w:p>
    <w:p w:rsidR="00CF59E1" w:rsidRPr="00137332" w:rsidRDefault="00CF59E1" w:rsidP="00CF59E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33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Вычислите площадь прямоугольника.</w:t>
      </w:r>
    </w:p>
    <w:p w:rsidR="00CF59E1" w:rsidRDefault="00CF59E1" w:rsidP="00CF59E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33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площадь получившегося треугольника</w:t>
      </w:r>
      <w:r w:rsidRPr="007C0C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87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Ответ</w:t>
      </w:r>
      <w:r w:rsidRPr="007C0C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3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прямоугольник и треугольник имеют равные площади (204 </w:t>
      </w:r>
      <w:proofErr w:type="spellStart"/>
      <w:proofErr w:type="gramStart"/>
      <w:r w:rsidRPr="007533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кв.см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533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proofErr w:type="gramEnd"/>
      <w:r w:rsidRPr="007533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F59E1" w:rsidRDefault="00CF59E1" w:rsidP="00CF59E1">
      <w:pPr>
        <w:pStyle w:val="a4"/>
        <w:spacing w:after="135" w:line="279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F59E1" w:rsidRPr="00C50E81" w:rsidRDefault="00CF59E1" w:rsidP="00CF59E1">
      <w:pPr>
        <w:pStyle w:val="a4"/>
        <w:numPr>
          <w:ilvl w:val="0"/>
          <w:numId w:val="9"/>
        </w:numPr>
        <w:spacing w:after="135" w:line="279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50E8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Конкурс 4.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E0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 умение обучающихся применять знания по вычислению площадей фигур в практико-ориентированных заданиях.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09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этапа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рассматриваются возможные варианты решения с обсуждением и выбором верного ответа.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75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внимательно на рисунок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(см. Приложение </w:t>
      </w:r>
      <w:r w:rsidRPr="000E0247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53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определить, какой гвоздь труднее вытащить:</w:t>
      </w:r>
    </w:p>
    <w:p w:rsidR="00CF59E1" w:rsidRPr="00753359" w:rsidRDefault="00CF59E1" w:rsidP="00CF59E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35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круглый?</w:t>
      </w:r>
    </w:p>
    <w:p w:rsidR="00CF59E1" w:rsidRPr="00753359" w:rsidRDefault="00CF59E1" w:rsidP="00CF59E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35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квадратный?</w:t>
      </w:r>
    </w:p>
    <w:p w:rsidR="00CF59E1" w:rsidRDefault="00CF59E1" w:rsidP="00CF59E1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35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Треугольный?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Учтите, что гвозди одинаково глубоко забиты и имеют одинаковую площадь поперечного сечения. Ответ обоснуйте.</w:t>
      </w:r>
    </w:p>
    <w:p w:rsidR="00CF59E1" w:rsidRPr="001E0277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787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Ответ</w:t>
      </w:r>
      <w:r w:rsidRPr="007C0C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02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крепче держится тот гвоздь, который соприкасается с окружающим материалом по большей поверхности. Вытаскивать труднее трехгранный гвоздь, так как его труднее раскрутить вокруг своей оси.</w:t>
      </w:r>
    </w:p>
    <w:p w:rsidR="00CF59E1" w:rsidRPr="007C0C43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F59E1" w:rsidRPr="00C50E81" w:rsidRDefault="00CF59E1" w:rsidP="00CF59E1">
      <w:pPr>
        <w:pStyle w:val="a4"/>
        <w:numPr>
          <w:ilvl w:val="0"/>
          <w:numId w:val="9"/>
        </w:numPr>
        <w:spacing w:after="135" w:line="279" w:lineRule="atLeas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50E8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Конкурс 5.</w:t>
      </w:r>
    </w:p>
    <w:p w:rsidR="00CF59E1" w:rsidRPr="001E0277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E02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Задачи этапа</w:t>
      </w:r>
      <w:r w:rsidRPr="001E0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проверяется умение обучающихся применять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</w:t>
      </w:r>
      <w:r w:rsidRPr="001E02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по вычислению площадей фигур в нестандартной ситуации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27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этапа</w:t>
      </w:r>
      <w:r w:rsidRPr="001E02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команд рассматривают и обсуждают возможные случаи решения этой задачи.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а теперь пришло время для активной работы геометров –теоретиков. Вопрос: определите за 3 минуты, может ли площадь параллелограмма быть равной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длины сторон этого параллелограмма меньше 1 м?  Ответ обоснуйте.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передачи ответа жюри можно посмотреть на вариант решения (см. Приложение </w:t>
      </w:r>
      <w:r w:rsidRPr="000E024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5F5B6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F59E1" w:rsidRPr="005F5B6F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87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Ответ</w:t>
      </w:r>
      <w:r w:rsidRPr="007C0C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6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высота параллелограмма меньше 1 м, тогда площадь тоже будет меньше 1 </w:t>
      </w:r>
      <w:proofErr w:type="spellStart"/>
      <w:r w:rsidRPr="002B6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кв.м</w:t>
      </w:r>
      <w:proofErr w:type="spellEnd"/>
      <w:r w:rsidRPr="002B6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так как длина перпендикуляра(высота) всегда меньше длины </w:t>
      </w:r>
      <w:proofErr w:type="gramStart"/>
      <w:r w:rsidRPr="002B6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наклонной,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B6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проведенной</w:t>
      </w:r>
      <w:proofErr w:type="gramEnd"/>
      <w:r w:rsidRPr="002B6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 прямой </w:t>
      </w:r>
      <w:r w:rsidRPr="002B6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 этой же точки.</w:t>
      </w:r>
    </w:p>
    <w:p w:rsidR="00CF59E1" w:rsidRDefault="00CF59E1" w:rsidP="00CF59E1">
      <w:pPr>
        <w:pStyle w:val="a4"/>
        <w:spacing w:after="135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CF59E1" w:rsidRDefault="00CF59E1" w:rsidP="00CF59E1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Конкурс 6.</w:t>
      </w:r>
    </w:p>
    <w:p w:rsidR="00CF59E1" w:rsidRDefault="00CF59E1" w:rsidP="00CF59E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1E0277">
        <w:rPr>
          <w:i/>
          <w:iCs/>
          <w:sz w:val="28"/>
          <w:szCs w:val="28"/>
        </w:rPr>
        <w:t>Задачи этапа</w:t>
      </w:r>
      <w:r w:rsidRPr="001E0277">
        <w:rPr>
          <w:sz w:val="28"/>
          <w:szCs w:val="28"/>
        </w:rPr>
        <w:t>:</w:t>
      </w:r>
      <w:r>
        <w:rPr>
          <w:sz w:val="28"/>
          <w:szCs w:val="28"/>
        </w:rPr>
        <w:t xml:space="preserve"> применяя полученные знания,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297FDC">
        <w:rPr>
          <w:color w:val="000000"/>
          <w:sz w:val="28"/>
          <w:szCs w:val="28"/>
        </w:rPr>
        <w:t>выработать целеустремленность, организованность, внимательность, продемонстрировать</w:t>
      </w:r>
      <w:r>
        <w:rPr>
          <w:color w:val="000000"/>
          <w:sz w:val="28"/>
          <w:szCs w:val="28"/>
        </w:rPr>
        <w:t xml:space="preserve"> графическую </w:t>
      </w:r>
      <w:r w:rsidRPr="00297FDC">
        <w:rPr>
          <w:color w:val="000000"/>
          <w:sz w:val="28"/>
          <w:szCs w:val="28"/>
        </w:rPr>
        <w:t xml:space="preserve">культуру </w:t>
      </w:r>
      <w:r>
        <w:rPr>
          <w:color w:val="000000"/>
          <w:sz w:val="28"/>
          <w:szCs w:val="28"/>
        </w:rPr>
        <w:t xml:space="preserve">при выполнении </w:t>
      </w:r>
      <w:r w:rsidRPr="00297FDC">
        <w:rPr>
          <w:color w:val="000000"/>
          <w:sz w:val="28"/>
          <w:szCs w:val="28"/>
        </w:rPr>
        <w:t>чертежей</w:t>
      </w:r>
      <w:r>
        <w:rPr>
          <w:color w:val="000000"/>
          <w:sz w:val="28"/>
          <w:szCs w:val="28"/>
        </w:rPr>
        <w:t>.</w:t>
      </w:r>
    </w:p>
    <w:p w:rsidR="00CF59E1" w:rsidRDefault="00CF59E1" w:rsidP="00CF59E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E0277">
        <w:rPr>
          <w:i/>
          <w:iCs/>
          <w:sz w:val="28"/>
          <w:szCs w:val="28"/>
        </w:rPr>
        <w:t>Содержание этапа</w:t>
      </w:r>
      <w:r w:rsidRPr="001E0277">
        <w:rPr>
          <w:sz w:val="28"/>
          <w:szCs w:val="28"/>
        </w:rPr>
        <w:t>:</w:t>
      </w:r>
      <w:r>
        <w:rPr>
          <w:sz w:val="28"/>
          <w:szCs w:val="28"/>
        </w:rPr>
        <w:t xml:space="preserve"> обучающиеся чертят геометрические фигуры, соответствующие указаниям учителя.</w:t>
      </w:r>
    </w:p>
    <w:p w:rsidR="00CF59E1" w:rsidRDefault="00CF59E1" w:rsidP="00CF59E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6B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B622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заключительный конкурс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«Графический диктант». Все участники команд каждый на своем листке выполняют чертежи, внимательно слушая указания учителя.</w:t>
      </w:r>
      <w:r w:rsidRPr="002B62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Приготовьте карандаши и линейки.  Готовы? 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Начинаем, будьте внимательны и аккуратны:</w:t>
      </w:r>
    </w:p>
    <w:p w:rsidR="00CF59E1" w:rsidRPr="00543367" w:rsidRDefault="00CF59E1" w:rsidP="00CF59E1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начертите равнобедренную трапецию;</w:t>
      </w:r>
    </w:p>
    <w:p w:rsidR="00CF59E1" w:rsidRPr="00543367" w:rsidRDefault="00CF59E1" w:rsidP="00CF59E1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разделите ее пополам прямой, перпендикулярной к основанию;</w:t>
      </w:r>
    </w:p>
    <w:p w:rsidR="00CF59E1" w:rsidRPr="00543367" w:rsidRDefault="00CF59E1" w:rsidP="00CF59E1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проведите две высоты из вершин верхнего основания к нижнему основанию;</w:t>
      </w:r>
    </w:p>
    <w:p w:rsidR="00CF59E1" w:rsidRPr="00543367" w:rsidRDefault="00CF59E1" w:rsidP="00CF59E1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образовавшихся четырехугольниках проведите диагонали;</w:t>
      </w:r>
    </w:p>
    <w:p w:rsidR="00CF59E1" w:rsidRPr="00543367" w:rsidRDefault="00CF59E1" w:rsidP="00CF59E1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6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точки пересечения диагоналей проведите прямую;</w:t>
      </w:r>
    </w:p>
    <w:p w:rsidR="00CF59E1" w:rsidRPr="00543367" w:rsidRDefault="00CF59E1" w:rsidP="00CF59E1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 чертеж двумя отрезками так, чтобы получился орнамент;</w:t>
      </w:r>
    </w:p>
    <w:p w:rsidR="00CF59E1" w:rsidRPr="00543367" w:rsidRDefault="00CF59E1" w:rsidP="00CF59E1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36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цветные карандаши (или фломастеры) и раскрасьте его.</w:t>
      </w:r>
    </w:p>
    <w:p w:rsidR="00CF59E1" w:rsidRDefault="00CF59E1" w:rsidP="00CF59E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Подсчитайте, сколько получилось равных по площади треугольников.</w:t>
      </w:r>
    </w:p>
    <w:p w:rsidR="00CF59E1" w:rsidRDefault="00CF59E1" w:rsidP="00CF59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="Helvetica"/>
          <w:color w:val="4472C4" w:themeColor="accent5"/>
          <w:sz w:val="21"/>
          <w:szCs w:val="21"/>
        </w:rPr>
      </w:pPr>
      <w:r>
        <w:rPr>
          <w:color w:val="000000"/>
          <w:sz w:val="28"/>
          <w:szCs w:val="28"/>
        </w:rPr>
        <w:t xml:space="preserve">Чертеж с возможным вариантом решения можно найти в конверте (см. Приложение </w:t>
      </w:r>
      <w:r w:rsidRPr="000E0247">
        <w:rPr>
          <w:sz w:val="28"/>
          <w:szCs w:val="28"/>
        </w:rPr>
        <w:t>12</w:t>
      </w:r>
      <w:r>
        <w:rPr>
          <w:color w:val="000000"/>
          <w:sz w:val="28"/>
          <w:szCs w:val="28"/>
        </w:rPr>
        <w:t>) после сдачи своей работы жюри.</w:t>
      </w:r>
      <w:r w:rsidRPr="00434B7D">
        <w:rPr>
          <w:rFonts w:ascii="Helvetica" w:hAnsi="Helvetica" w:cs="Helvetica"/>
          <w:color w:val="4472C4" w:themeColor="accent5"/>
          <w:sz w:val="21"/>
          <w:szCs w:val="21"/>
        </w:rPr>
        <w:t xml:space="preserve"> </w:t>
      </w:r>
    </w:p>
    <w:p w:rsidR="00CF59E1" w:rsidRDefault="00CF59E1" w:rsidP="00CF59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F59E1" w:rsidRPr="00672DD9" w:rsidRDefault="00CF59E1" w:rsidP="00CF59E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hAnsiTheme="minorHAnsi" w:cs="Helvetica"/>
          <w:color w:val="4472C4" w:themeColor="accent5"/>
          <w:sz w:val="21"/>
          <w:szCs w:val="21"/>
        </w:rPr>
      </w:pPr>
      <w:r w:rsidRPr="00672DD9">
        <w:rPr>
          <w:b/>
          <w:sz w:val="28"/>
          <w:szCs w:val="28"/>
        </w:rPr>
        <w:t>Проверка и обсуждение полученных результатов.</w:t>
      </w:r>
    </w:p>
    <w:p w:rsidR="00CF59E1" w:rsidRDefault="00CF59E1" w:rsidP="00CF59E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подсчитывает общее количество баллов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каждой команды, подводит итоги.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 время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подсчета  баллов  в </w:t>
      </w:r>
      <w:r w:rsidRPr="009C4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командах сообща выставляют друг другу оценки, учитывая  коэффициент участия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каждого члена команды </w:t>
      </w:r>
      <w:r w:rsidRPr="009C4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 выполнении заданий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передают эти сведения учителю.</w:t>
      </w:r>
    </w:p>
    <w:p w:rsidR="00CF59E1" w:rsidRPr="009C4143" w:rsidRDefault="00CF59E1" w:rsidP="00CF59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подсчета баллов жюри озвучивает результаты игры и называет победителей.</w:t>
      </w:r>
    </w:p>
    <w:p w:rsidR="00CF59E1" w:rsidRDefault="00CF59E1" w:rsidP="00CF59E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CF59E1" w:rsidRPr="002303AA" w:rsidRDefault="00CF59E1" w:rsidP="00CF59E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2303AA">
        <w:rPr>
          <w:b/>
          <w:sz w:val="28"/>
          <w:szCs w:val="28"/>
        </w:rPr>
        <w:t>Информация о домашнем задании</w:t>
      </w:r>
      <w:r>
        <w:rPr>
          <w:b/>
          <w:sz w:val="28"/>
          <w:szCs w:val="28"/>
        </w:rPr>
        <w:t>:</w:t>
      </w:r>
    </w:p>
    <w:p w:rsidR="00CF59E1" w:rsidRPr="005E00AE" w:rsidRDefault="00CF59E1" w:rsidP="00CF59E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E00AE">
        <w:rPr>
          <w:sz w:val="28"/>
          <w:szCs w:val="28"/>
        </w:rPr>
        <w:t>Составьте кроссворд по теме «Четырехугольники и их площади».</w:t>
      </w:r>
    </w:p>
    <w:p w:rsidR="00CF59E1" w:rsidRDefault="00CF59E1" w:rsidP="00CF59E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E00AE">
        <w:rPr>
          <w:sz w:val="28"/>
          <w:szCs w:val="28"/>
        </w:rPr>
        <w:t>Составьте орнамент, разделив квадрат на максимально возможное количество остроугольных треугольников.</w:t>
      </w:r>
    </w:p>
    <w:p w:rsidR="00CF59E1" w:rsidRDefault="00CF59E1" w:rsidP="00CF59E1">
      <w:pPr>
        <w:pStyle w:val="a3"/>
        <w:shd w:val="clear" w:color="auto" w:fill="FFFFFF"/>
        <w:spacing w:before="0" w:beforeAutospacing="0" w:after="0" w:afterAutospacing="0" w:line="360" w:lineRule="auto"/>
        <w:ind w:left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CF59E1" w:rsidRPr="00672DD9" w:rsidRDefault="00CF59E1" w:rsidP="00CF59E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672DD9">
        <w:rPr>
          <w:b/>
          <w:sz w:val="28"/>
          <w:szCs w:val="28"/>
        </w:rPr>
        <w:t>Рефлексия (подведение итогов занятия).</w:t>
      </w:r>
    </w:p>
    <w:p w:rsidR="00CF59E1" w:rsidRPr="000A4B3F" w:rsidRDefault="00CF59E1" w:rsidP="00CF59E1">
      <w:pPr>
        <w:pStyle w:val="a3"/>
        <w:shd w:val="clear" w:color="auto" w:fill="FFFFFF"/>
        <w:spacing w:before="0" w:beforeAutospacing="0" w:after="135" w:afterAutospacing="0" w:line="360" w:lineRule="auto"/>
        <w:ind w:firstLine="567"/>
        <w:jc w:val="both"/>
        <w:rPr>
          <w:b/>
          <w:sz w:val="28"/>
          <w:szCs w:val="28"/>
        </w:rPr>
      </w:pPr>
      <w:r w:rsidRPr="000A4B3F">
        <w:rPr>
          <w:sz w:val="28"/>
          <w:szCs w:val="28"/>
        </w:rPr>
        <w:t>Закончи предложение, выразив свое отношение к проведенному занятию:</w:t>
      </w:r>
    </w:p>
    <w:p w:rsidR="00CF59E1" w:rsidRPr="000234C0" w:rsidRDefault="00CF59E1" w:rsidP="00CF59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Я понял …</w:t>
      </w:r>
    </w:p>
    <w:p w:rsidR="00CF59E1" w:rsidRPr="000234C0" w:rsidRDefault="00CF59E1" w:rsidP="00CF59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34C0">
        <w:rPr>
          <w:sz w:val="28"/>
          <w:szCs w:val="28"/>
        </w:rPr>
        <w:t xml:space="preserve">2. Я </w:t>
      </w:r>
      <w:proofErr w:type="gramStart"/>
      <w:r w:rsidRPr="000234C0">
        <w:rPr>
          <w:sz w:val="28"/>
          <w:szCs w:val="28"/>
        </w:rPr>
        <w:t xml:space="preserve">узнал </w:t>
      </w:r>
      <w:r>
        <w:rPr>
          <w:sz w:val="28"/>
          <w:szCs w:val="28"/>
        </w:rPr>
        <w:t xml:space="preserve"> .</w:t>
      </w:r>
      <w:r w:rsidRPr="000234C0">
        <w:rPr>
          <w:sz w:val="28"/>
          <w:szCs w:val="28"/>
        </w:rPr>
        <w:t>..</w:t>
      </w:r>
      <w:proofErr w:type="gramEnd"/>
    </w:p>
    <w:p w:rsidR="00CF59E1" w:rsidRPr="000234C0" w:rsidRDefault="00CF59E1" w:rsidP="00CF59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34C0">
        <w:rPr>
          <w:sz w:val="28"/>
          <w:szCs w:val="28"/>
        </w:rPr>
        <w:t>3. На уроке было …</w:t>
      </w:r>
    </w:p>
    <w:p w:rsidR="00CF59E1" w:rsidRPr="000234C0" w:rsidRDefault="00CF59E1" w:rsidP="00CF59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34C0">
        <w:rPr>
          <w:sz w:val="28"/>
          <w:szCs w:val="28"/>
        </w:rPr>
        <w:t>4. Я понял, что могу</w:t>
      </w:r>
      <w:r>
        <w:rPr>
          <w:sz w:val="28"/>
          <w:szCs w:val="28"/>
        </w:rPr>
        <w:t xml:space="preserve"> .</w:t>
      </w:r>
      <w:r w:rsidRPr="000234C0">
        <w:rPr>
          <w:sz w:val="28"/>
          <w:szCs w:val="28"/>
        </w:rPr>
        <w:t>..</w:t>
      </w:r>
    </w:p>
    <w:p w:rsidR="00CF59E1" w:rsidRPr="000234C0" w:rsidRDefault="00CF59E1" w:rsidP="00CF59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34C0">
        <w:rPr>
          <w:sz w:val="28"/>
          <w:szCs w:val="28"/>
        </w:rPr>
        <w:t>5. Мне понравилось…</w:t>
      </w:r>
    </w:p>
    <w:p w:rsidR="00CF59E1" w:rsidRPr="000234C0" w:rsidRDefault="00CF59E1" w:rsidP="00CF59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34C0">
        <w:rPr>
          <w:sz w:val="28"/>
          <w:szCs w:val="28"/>
        </w:rPr>
        <w:t>6. Я научился…</w:t>
      </w:r>
    </w:p>
    <w:p w:rsidR="00CF59E1" w:rsidRPr="000234C0" w:rsidRDefault="00CF59E1" w:rsidP="00CF59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34C0">
        <w:rPr>
          <w:sz w:val="28"/>
          <w:szCs w:val="28"/>
        </w:rPr>
        <w:t>7. У меня получилось</w:t>
      </w:r>
      <w:r>
        <w:rPr>
          <w:sz w:val="28"/>
          <w:szCs w:val="28"/>
        </w:rPr>
        <w:t xml:space="preserve"> .</w:t>
      </w:r>
      <w:r w:rsidRPr="000234C0">
        <w:rPr>
          <w:sz w:val="28"/>
          <w:szCs w:val="28"/>
        </w:rPr>
        <w:t>..</w:t>
      </w:r>
    </w:p>
    <w:p w:rsidR="00CF59E1" w:rsidRPr="000234C0" w:rsidRDefault="00CF59E1" w:rsidP="00CF59E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34C0">
        <w:rPr>
          <w:sz w:val="28"/>
          <w:szCs w:val="28"/>
        </w:rPr>
        <w:t>8. ..</w:t>
      </w:r>
    </w:p>
    <w:p w:rsidR="00CF59E1" w:rsidRDefault="00CF59E1" w:rsidP="00CF59E1">
      <w:pPr>
        <w:pStyle w:val="a3"/>
        <w:shd w:val="clear" w:color="auto" w:fill="FFFFFF"/>
        <w:spacing w:before="0" w:beforeAutospacing="0" w:after="135" w:afterAutospacing="0" w:line="360" w:lineRule="auto"/>
        <w:ind w:firstLine="567"/>
        <w:jc w:val="both"/>
        <w:rPr>
          <w:b/>
          <w:sz w:val="28"/>
          <w:szCs w:val="28"/>
        </w:rPr>
      </w:pPr>
      <w:r w:rsidRPr="00325103">
        <w:rPr>
          <w:b/>
          <w:sz w:val="28"/>
          <w:szCs w:val="28"/>
        </w:rPr>
        <w:t>Спасибо за урок, дети!</w:t>
      </w:r>
    </w:p>
    <w:p w:rsidR="004D1F9D" w:rsidRDefault="00203A86">
      <w:r w:rsidRPr="00CE48B9">
        <w:rPr>
          <w:rFonts w:ascii="Times New Roman" w:hAnsi="Times New Roman" w:cs="Times New Roman"/>
          <w:sz w:val="28"/>
          <w:szCs w:val="28"/>
        </w:rPr>
        <w:object w:dxaOrig="9355" w:dyaOrig="13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3pt" o:ole="">
            <v:imagedata r:id="rId5" o:title=""/>
          </v:shape>
          <o:OLEObject Type="Embed" ProgID="Word.Document.12" ShapeID="_x0000_i1025" DrawAspect="Content" ObjectID="_1540563822" r:id="rId6">
            <o:FieldCodes>\s</o:FieldCodes>
          </o:OLEObject>
        </w:object>
      </w:r>
      <w:r w:rsidRPr="00CE48B9">
        <w:t xml:space="preserve"> </w:t>
      </w:r>
      <w:r w:rsidRPr="00CE48B9">
        <w:rPr>
          <w:rFonts w:ascii="Times New Roman" w:hAnsi="Times New Roman" w:cs="Times New Roman"/>
          <w:sz w:val="28"/>
          <w:szCs w:val="28"/>
        </w:rPr>
        <w:object w:dxaOrig="9355" w:dyaOrig="13855">
          <v:shape id="_x0000_i1026" type="#_x0000_t75" style="width:468pt;height:693pt" o:ole="">
            <v:imagedata r:id="rId7" o:title=""/>
          </v:shape>
          <o:OLEObject Type="Embed" ProgID="Word.Document.12" ShapeID="_x0000_i1026" DrawAspect="Content" ObjectID="_1540563823" r:id="rId8">
            <o:FieldCodes>\s</o:FieldCodes>
          </o:OLEObject>
        </w:object>
      </w:r>
      <w:r w:rsidRPr="00CE48B9">
        <w:t xml:space="preserve"> </w:t>
      </w:r>
      <w:r w:rsidRPr="00E421DC">
        <w:object w:dxaOrig="9355" w:dyaOrig="13674">
          <v:shape id="_x0000_i1027" type="#_x0000_t75" style="width:468pt;height:684pt" o:ole="">
            <v:imagedata r:id="rId9" o:title=""/>
          </v:shape>
          <o:OLEObject Type="Embed" ProgID="Word.Document.12" ShapeID="_x0000_i1027" DrawAspect="Content" ObjectID="_1540563824" r:id="rId10">
            <o:FieldCodes>\s</o:FieldCodes>
          </o:OLEObject>
        </w:object>
      </w:r>
      <w:r w:rsidRPr="00CE48B9">
        <w:object w:dxaOrig="9355" w:dyaOrig="13333">
          <v:shape id="_x0000_i1028" type="#_x0000_t75" style="width:468pt;height:666.75pt" o:ole="">
            <v:imagedata r:id="rId11" o:title=""/>
          </v:shape>
          <o:OLEObject Type="Embed" ProgID="Word.Document.12" ShapeID="_x0000_i1028" DrawAspect="Content" ObjectID="_1540563825" r:id="rId12">
            <o:FieldCodes>\s</o:FieldCodes>
          </o:OLEObject>
        </w:object>
      </w:r>
      <w:r w:rsidRPr="00CE48B9">
        <w:t xml:space="preserve">  </w:t>
      </w:r>
      <w:r w:rsidRPr="00E421DC">
        <w:object w:dxaOrig="9355" w:dyaOrig="13855">
          <v:shape id="_x0000_i1029" type="#_x0000_t75" style="width:468pt;height:693pt" o:ole="">
            <v:imagedata r:id="rId13" o:title=""/>
          </v:shape>
          <o:OLEObject Type="Embed" ProgID="Word.Document.12" ShapeID="_x0000_i1029" DrawAspect="Content" ObjectID="_1540563826" r:id="rId14">
            <o:FieldCodes>\s</o:FieldCodes>
          </o:OLEObject>
        </w:object>
      </w:r>
      <w:r w:rsidRPr="00CE48B9">
        <w:object w:dxaOrig="9355" w:dyaOrig="13874">
          <v:shape id="_x0000_i1030" type="#_x0000_t75" style="width:468pt;height:693.75pt" o:ole="">
            <v:imagedata r:id="rId15" o:title=""/>
          </v:shape>
          <o:OLEObject Type="Embed" ProgID="Word.Document.12" ShapeID="_x0000_i1030" DrawAspect="Content" ObjectID="_1540563827" r:id="rId16">
            <o:FieldCodes>\s</o:FieldCodes>
          </o:OLEObject>
        </w:object>
      </w:r>
      <w:r w:rsidRPr="00CE48B9">
        <w:t xml:space="preserve">  </w:t>
      </w:r>
      <w:r w:rsidRPr="00CE48B9">
        <w:rPr>
          <w:rFonts w:ascii="Times New Roman" w:hAnsi="Times New Roman" w:cs="Times New Roman"/>
          <w:sz w:val="28"/>
          <w:szCs w:val="28"/>
        </w:rPr>
        <w:object w:dxaOrig="9355" w:dyaOrig="13333">
          <v:shape id="_x0000_i1031" type="#_x0000_t75" style="width:468pt;height:666.75pt" o:ole="">
            <v:imagedata r:id="rId17" o:title=""/>
          </v:shape>
          <o:OLEObject Type="Embed" ProgID="Word.Document.12" ShapeID="_x0000_i1031" DrawAspect="Content" ObjectID="_1540563828" r:id="rId18">
            <o:FieldCodes>\s</o:FieldCodes>
          </o:OLEObject>
        </w:object>
      </w:r>
      <w:bookmarkStart w:id="0" w:name="_GoBack"/>
      <w:bookmarkEnd w:id="0"/>
    </w:p>
    <w:sectPr w:rsidR="004D1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D2061"/>
    <w:multiLevelType w:val="hybridMultilevel"/>
    <w:tmpl w:val="64B27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F4291"/>
    <w:multiLevelType w:val="hybridMultilevel"/>
    <w:tmpl w:val="DD6E7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87CFF"/>
    <w:multiLevelType w:val="hybridMultilevel"/>
    <w:tmpl w:val="AB4E42D6"/>
    <w:lvl w:ilvl="0" w:tplc="613E0EE4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1642E"/>
    <w:multiLevelType w:val="hybridMultilevel"/>
    <w:tmpl w:val="2DCC6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C2601"/>
    <w:multiLevelType w:val="hybridMultilevel"/>
    <w:tmpl w:val="6DDAA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91DF6"/>
    <w:multiLevelType w:val="hybridMultilevel"/>
    <w:tmpl w:val="193A2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DE0BA0"/>
    <w:multiLevelType w:val="hybridMultilevel"/>
    <w:tmpl w:val="74CC5A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C4DF5"/>
    <w:multiLevelType w:val="hybridMultilevel"/>
    <w:tmpl w:val="E55EE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252EC8"/>
    <w:multiLevelType w:val="hybridMultilevel"/>
    <w:tmpl w:val="21AC3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585290"/>
    <w:multiLevelType w:val="multilevel"/>
    <w:tmpl w:val="FF3E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BFD29A1"/>
    <w:multiLevelType w:val="hybridMultilevel"/>
    <w:tmpl w:val="8CD426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FA7C47"/>
    <w:multiLevelType w:val="hybridMultilevel"/>
    <w:tmpl w:val="FF18C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90236"/>
    <w:multiLevelType w:val="hybridMultilevel"/>
    <w:tmpl w:val="081C5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12"/>
  </w:num>
  <w:num w:numId="6">
    <w:abstractNumId w:val="1"/>
  </w:num>
  <w:num w:numId="7">
    <w:abstractNumId w:val="8"/>
  </w:num>
  <w:num w:numId="8">
    <w:abstractNumId w:val="11"/>
  </w:num>
  <w:num w:numId="9">
    <w:abstractNumId w:val="2"/>
  </w:num>
  <w:num w:numId="10">
    <w:abstractNumId w:val="5"/>
  </w:num>
  <w:num w:numId="11">
    <w:abstractNumId w:val="1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E1"/>
    <w:rsid w:val="00203A86"/>
    <w:rsid w:val="004F363A"/>
    <w:rsid w:val="00802B22"/>
    <w:rsid w:val="00AF7A30"/>
    <w:rsid w:val="00CF59E1"/>
    <w:rsid w:val="00E24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6199A8-CB20-4FB4-AA50-E3BCC4A5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F59E1"/>
    <w:pPr>
      <w:ind w:left="720"/>
      <w:contextualSpacing/>
    </w:pPr>
  </w:style>
  <w:style w:type="paragraph" w:customStyle="1" w:styleId="p2">
    <w:name w:val="p2"/>
    <w:basedOn w:val="a"/>
    <w:rsid w:val="00CF5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13" Type="http://schemas.openxmlformats.org/officeDocument/2006/relationships/image" Target="media/image5.emf"/><Relationship Id="rId18" Type="http://schemas.openxmlformats.org/officeDocument/2006/relationships/package" Target="embeddings/_________Microsoft_Word7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___Microsoft_Word4.doc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___Microsoft_Word6.doc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___Microsoft_Word3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__Microsoft_Word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1636</Words>
  <Characters>9329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Залилова</dc:creator>
  <cp:keywords/>
  <dc:description/>
  <cp:lastModifiedBy>Залилова</cp:lastModifiedBy>
  <cp:revision>2</cp:revision>
  <dcterms:created xsi:type="dcterms:W3CDTF">2016-11-13T14:37:00Z</dcterms:created>
  <dcterms:modified xsi:type="dcterms:W3CDTF">2016-11-13T14:37:00Z</dcterms:modified>
</cp:coreProperties>
</file>