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9C2" w:rsidRDefault="000B29C2" w:rsidP="002B2738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487935" w:rsidRDefault="00863DE7">
      <w:pPr>
        <w:spacing w:line="36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Приложение дополненной реальности OUR MINDS AR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.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br/>
        <w:t>Если мы будем учить сегодня так, как учили вчера, мы украдем у детей завтра.</w:t>
      </w:r>
    </w:p>
    <w:p w:rsidR="00487935" w:rsidRDefault="00863DE7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Джон Дьюи</w:t>
      </w:r>
    </w:p>
    <w:p w:rsidR="00487935" w:rsidRPr="00C846DF" w:rsidRDefault="00863DE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Профессиональный стандарт педагога выделяет владение ИКТ-компетентностями (общепользовательской, общепедагогической и предметно-педагогической) как одно из необходимых умений учителя. А глобальная информатизация всех сфер нашей жизни, включая образование, требует от современного учителя не только знание возможностей современных средств ИКТ, но и их постоянное использование в учебном процессе.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Школа должна идти в ногу со временем и демонстрировать ученикам то, с чем им придется познакомиться и работать в самое ближайшее время. Технология дополненной реальности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Augmented Reality (AR), позволяющая совмещать слой виртуальной реальности с физическим окружением,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образовательном пространстве стала использоваться относительно недавно. Пока еще нельзя, придя в магазин, выбрать учебник по какому-то предмету, снабженный таким приложением, но в будущем, безусловно, это будет возможно, ведь 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анную технологию можно использовать для визуализации объектов или визуального дополнения  учебных пособий,  а дополняющая информация может быть в виде текста, изображения, видео, звука или  трехмерных объектов. 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дополненной реальности при обучении любому предмету кажется целесообразным, так как данный процесс предусматривает</w:t>
      </w:r>
    </w:p>
    <w:p w:rsidR="00487935" w:rsidRDefault="00863DE7">
      <w:pPr>
        <w:pStyle w:val="af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наглядность и интерактивность – ученики могут более глубоко погрузиться в изучаемый материал (рассмотреть геометрические фигуры в разрезе, прослушать фрагмент изучаемого произведения);</w:t>
      </w:r>
    </w:p>
    <w:p w:rsidR="00487935" w:rsidRDefault="00863DE7">
      <w:pPr>
        <w:pStyle w:val="af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дифференциацию и индивидуализацию обучения - обучаемые, в силу своих психофизических особенностей, обладают различными способностями усвоения материала, поэтому разным учащимся требуется разное количество времени и упражнений разной степени сложности, чтобы отработать и закрепить то или иное явление;</w:t>
      </w:r>
    </w:p>
    <w:p w:rsidR="00487935" w:rsidRDefault="00863DE7">
      <w:pPr>
        <w:pStyle w:val="af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возможность самопроверки и взаимопроверки – учитель, создавая задания, может «прикрепить» к ним правильные ответы, которые будут доступны при наведении на них смартфона;</w:t>
      </w:r>
    </w:p>
    <w:p w:rsidR="00487935" w:rsidRDefault="00863DE7">
      <w:pPr>
        <w:pStyle w:val="af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времясбережение – возможность эффективно использовать время на уроке;</w:t>
      </w:r>
    </w:p>
    <w:p w:rsidR="00487935" w:rsidRPr="00105EC6" w:rsidRDefault="00863DE7" w:rsidP="00105EC6">
      <w:pPr>
        <w:pStyle w:val="af8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повышение ИКТ компетентности и педагога, и обучающихся – реализация требований профессионального стандарта педагога и ФГОС.</w:t>
      </w:r>
      <w:r w:rsidR="00105E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05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Данная технология также позволяет сделать уроки интересными, увлекательными, более понятными.</w:t>
      </w:r>
      <w:r w:rsidR="00105EC6" w:rsidRPr="00105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05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это и определяет </w:t>
      </w:r>
      <w:r w:rsidRPr="00105EC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актуальность</w:t>
      </w:r>
      <w:r w:rsidRPr="00105E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предпринятого исследования использования </w:t>
      </w:r>
      <w:r w:rsidRPr="00105EC6">
        <w:rPr>
          <w:rFonts w:ascii="Times New Roman" w:hAnsi="Times New Roman" w:cs="Times New Roman"/>
          <w:sz w:val="24"/>
          <w:szCs w:val="24"/>
        </w:rPr>
        <w:t>мобильных устройств и дополненной реальности на уроке.</w:t>
      </w:r>
    </w:p>
    <w:p w:rsidR="00487935" w:rsidRDefault="00863DE7" w:rsidP="00C846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>исследования - конструирование серии заданий с использованием технологии дополненной реальности для применения на уроках английского языка с целью оптимизации процесса обучения.</w:t>
      </w:r>
      <w:r w:rsidR="00C846D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Для достижения намеченной цели необходимо решить следующие </w:t>
      </w:r>
      <w:r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87935" w:rsidRDefault="00863DE7">
      <w:pPr>
        <w:pStyle w:val="af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и проанализировать все возможности технологии дополненной реальности;</w:t>
      </w:r>
    </w:p>
    <w:p w:rsidR="00487935" w:rsidRDefault="00863DE7">
      <w:pPr>
        <w:pStyle w:val="af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выявить и описать педагогические возможности использования данной технологии на уроке английского языка;</w:t>
      </w:r>
    </w:p>
    <w:p w:rsidR="00487935" w:rsidRDefault="00863DE7">
      <w:pPr>
        <w:pStyle w:val="af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задания с использованием данной технологии;</w:t>
      </w:r>
    </w:p>
    <w:p w:rsidR="00487935" w:rsidRDefault="00863DE7">
      <w:pPr>
        <w:pStyle w:val="af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проверить в процессе опытно-экспериментальной работы эффективность использования технологии дополненной реальности на уроках английского языка;</w:t>
      </w:r>
    </w:p>
    <w:p w:rsidR="00487935" w:rsidRPr="00105EC6" w:rsidRDefault="00863DE7" w:rsidP="00105EC6">
      <w:pPr>
        <w:pStyle w:val="af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методические рекомендации по созданию заданий с использованием технологии дополненной реальности на уроках английского языка.</w:t>
      </w:r>
      <w:r w:rsidR="00105EC6">
        <w:rPr>
          <w:rFonts w:ascii="Times New Roman" w:hAnsi="Times New Roman" w:cs="Times New Roman"/>
          <w:sz w:val="24"/>
          <w:szCs w:val="24"/>
        </w:rPr>
        <w:br/>
      </w:r>
      <w:r w:rsidRPr="00105EC6">
        <w:rPr>
          <w:rFonts w:ascii="Times New Roman" w:hAnsi="Times New Roman" w:cs="Times New Roman"/>
          <w:b/>
          <w:i/>
          <w:sz w:val="24"/>
          <w:szCs w:val="24"/>
        </w:rPr>
        <w:t>Содержание опыта.</w:t>
      </w:r>
    </w:p>
    <w:p w:rsidR="00487935" w:rsidRDefault="00863D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изучения и использования было выбрано приложение для смартфонов и планшетов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HP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reveal</w:t>
      </w:r>
      <w:r>
        <w:rPr>
          <w:rFonts w:ascii="Times New Roman" w:hAnsi="Times New Roman" w:cs="Times New Roman"/>
          <w:sz w:val="24"/>
          <w:szCs w:val="24"/>
        </w:rPr>
        <w:t xml:space="preserve"> среди приложений сервиса </w:t>
      </w:r>
      <w:r>
        <w:rPr>
          <w:rFonts w:ascii="Times New Roman" w:hAnsi="Times New Roman" w:cs="Times New Roman"/>
          <w:sz w:val="24"/>
          <w:szCs w:val="24"/>
          <w:lang w:val="en-US"/>
        </w:rPr>
        <w:t>Google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play</w:t>
      </w:r>
      <w:r>
        <w:rPr>
          <w:rFonts w:ascii="Times New Roman" w:hAnsi="Times New Roman" w:cs="Times New Roman"/>
          <w:sz w:val="24"/>
          <w:szCs w:val="24"/>
        </w:rPr>
        <w:t xml:space="preserve">. Простота и функциональность данного приложения позволяют синхронизировать любой текст с графическим объектом (фотографией, картинкой или чертежом), видео или аудио файлами. </w:t>
      </w:r>
    </w:p>
    <w:p w:rsidR="00487935" w:rsidRPr="002F33C5" w:rsidRDefault="00863DE7" w:rsidP="002F33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начала работы необходимо установить приложение на свой планшет или смартфон и загрузить в него файлы (аудио, видео, фото, картинки и текстовые документы), которые планируется наложить на учебные материалы. Далее начинается творчество учителя: выбирается необходимый файл и соотносится с любым словом/картинкой учебника, страницей атласа или рабочей тетради, схемой или таблицей, раздаточным материалом. На уроках английского языка данное приложение может быть использовано на разных этапах урока: </w:t>
      </w:r>
      <w:r w:rsidRPr="002F33C5">
        <w:rPr>
          <w:rFonts w:ascii="Times New Roman" w:hAnsi="Times New Roman" w:cs="Times New Roman"/>
          <w:sz w:val="24"/>
          <w:szCs w:val="24"/>
        </w:rPr>
        <w:t xml:space="preserve">введение и систематизация лексических единиц по теме </w:t>
      </w:r>
    </w:p>
    <w:p w:rsidR="00487935" w:rsidRDefault="00863D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05EC6" w:rsidRPr="00105EC6">
        <w:rPr>
          <w:rFonts w:ascii="Times New Roman" w:hAnsi="Times New Roman" w:cs="Times New Roman"/>
          <w:sz w:val="24"/>
          <w:szCs w:val="24"/>
        </w:rPr>
        <w:t xml:space="preserve"> </w:t>
      </w:r>
      <w:r w:rsidR="00105EC6">
        <w:rPr>
          <w:rFonts w:ascii="Times New Roman" w:hAnsi="Times New Roman" w:cs="Times New Roman"/>
          <w:sz w:val="24"/>
          <w:szCs w:val="24"/>
        </w:rPr>
        <w:t xml:space="preserve">При наведении смартфона на новое слово появляется транскрипция, которая дает ученику возможность правильно его прочитать, или звучит данное слово на английском </w:t>
      </w:r>
      <w:r w:rsidR="00105EC6">
        <w:rPr>
          <w:rFonts w:ascii="Times New Roman" w:hAnsi="Times New Roman" w:cs="Times New Roman"/>
          <w:sz w:val="24"/>
          <w:szCs w:val="24"/>
        </w:rPr>
        <w:lastRenderedPageBreak/>
        <w:t>языке для самопроверки правильности произношения. Также можно использовать изображение для перевода новых слов.</w:t>
      </w:r>
    </w:p>
    <w:p w:rsidR="00487935" w:rsidRDefault="00863DE7">
      <w:pPr>
        <w:pStyle w:val="af8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отработка лексических и грамматических единиц в речи </w:t>
      </w:r>
    </w:p>
    <w:p w:rsidR="00487935" w:rsidRDefault="00863D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составлении монологических высказываний по заданной теме можно использовать картинки с всплывающими словами и/или конструкциями, которые необходимо использовать в речи. Для составления диалогических высказываний также можно использовать дополнительные графические объекты, например, в учебнике </w:t>
      </w:r>
      <w:r>
        <w:rPr>
          <w:rFonts w:ascii="Times New Roman" w:hAnsi="Times New Roman" w:cs="Times New Roman"/>
          <w:sz w:val="24"/>
          <w:szCs w:val="24"/>
          <w:lang w:val="en-US"/>
        </w:rPr>
        <w:t>Spotlight</w:t>
      </w:r>
      <w:r>
        <w:rPr>
          <w:rFonts w:ascii="Times New Roman" w:hAnsi="Times New Roman" w:cs="Times New Roman"/>
          <w:sz w:val="24"/>
          <w:szCs w:val="24"/>
        </w:rPr>
        <w:t xml:space="preserve"> для 7 класса на с.12 в упр.3 ученикам предлагается составить диалог о том, как можно добраться из одной точки Лондона до другой с опорой на карту лондонского метро и купить билеты. </w:t>
      </w:r>
    </w:p>
    <w:p w:rsidR="00487935" w:rsidRDefault="00863D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76375" cy="979170"/>
            <wp:effectExtent l="0" t="0" r="9525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481134" cy="982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5EC6">
        <w:rPr>
          <w:rFonts w:ascii="Times New Roman" w:hAnsi="Times New Roman" w:cs="Times New Roman"/>
          <w:sz w:val="24"/>
          <w:szCs w:val="24"/>
        </w:rPr>
        <w:t>Если сверху на эту карту наложить карту Лондона, такое задание будет выполнить проще, а также оно вызовет больший интерес у обучающихся и даст им возможность нагляднее представить свой маршрут.</w:t>
      </w:r>
    </w:p>
    <w:p w:rsidR="00487935" w:rsidRPr="002F33C5" w:rsidRDefault="00105EC6" w:rsidP="002F33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C5">
        <w:rPr>
          <w:rFonts w:ascii="Times New Roman" w:hAnsi="Times New Roman" w:cs="Times New Roman"/>
          <w:sz w:val="24"/>
          <w:szCs w:val="24"/>
        </w:rPr>
        <w:t xml:space="preserve"> проверка правильности выполнения заданий </w:t>
      </w:r>
    </w:p>
    <w:p w:rsidR="00487935" w:rsidRDefault="00863D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1857375" cy="1044467"/>
            <wp:effectExtent l="0" t="0" r="0" b="3810"/>
            <wp:wrapSquare wrapText="bothSides"/>
            <wp:docPr id="4" name="Рисунок 6" descr="C:\Users\Сергей\Pictures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C:\Users\Сергей\Pictures\image2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857375" cy="1044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EC6">
        <w:rPr>
          <w:rFonts w:ascii="Times New Roman" w:hAnsi="Times New Roman" w:cs="Times New Roman"/>
          <w:sz w:val="24"/>
          <w:szCs w:val="24"/>
        </w:rPr>
        <w:t>При наведении смартфона на слово, которое необходимо было изменить, например, в лексико-грамматических заданиях формата ОГЭ и ЕГЭ, появляется правильный вариант</w:t>
      </w:r>
    </w:p>
    <w:p w:rsidR="00487935" w:rsidRDefault="00863D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данного приложения также позволяет учитывать знания и индивидуальный темп работы каждого ребенка – он сам выбирает те слова или конструкции, которые вызывают у него затруднения; может обратиться к правилу, которое также может быть наложено в виде текстового файла или видео с объяснением. Для поддержки одаренных обучающихся в такое задание можно добавить дополнительные сведения, направленные на расширение и углубление изучаемого материала.</w:t>
      </w:r>
    </w:p>
    <w:p w:rsidR="00487935" w:rsidRPr="00105EC6" w:rsidRDefault="00863DE7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Результативность опыта.</w:t>
      </w:r>
      <w:r w:rsidR="00105E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Эффективность использования технологии дополненной реальности на уроках английского языка была проверена в процессе опытно-экспериментальной работы с учениками 7 и 9 классов, а также с учениками 5 и 6 классов в рамках дополнительных занятий, и оценивалась с помощью наблюдений независимых </w:t>
      </w:r>
      <w:r>
        <w:rPr>
          <w:rFonts w:ascii="Times New Roman" w:hAnsi="Times New Roman" w:cs="Times New Roman"/>
          <w:sz w:val="24"/>
          <w:szCs w:val="24"/>
        </w:rPr>
        <w:lastRenderedPageBreak/>
        <w:t>экспертов (заместителей директора, методиста, педагога-психолога) и анкетирования педагогов и обучающихся по следующим критериям:</w:t>
      </w:r>
    </w:p>
    <w:p w:rsidR="00487935" w:rsidRDefault="00863DE7">
      <w:pPr>
        <w:pStyle w:val="af8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ясность и простота в использовании</w:t>
      </w:r>
    </w:p>
    <w:p w:rsidR="00487935" w:rsidRDefault="00863DE7">
      <w:pPr>
        <w:pStyle w:val="af8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ориентированность на ученика</w:t>
      </w:r>
    </w:p>
    <w:p w:rsidR="00487935" w:rsidRPr="002F33C5" w:rsidRDefault="00863DE7" w:rsidP="002F33C5">
      <w:pPr>
        <w:pStyle w:val="af8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мотивация.</w:t>
      </w:r>
      <w:r w:rsidR="002F33C5">
        <w:rPr>
          <w:rFonts w:ascii="Times New Roman" w:hAnsi="Times New Roman" w:cs="Times New Roman"/>
          <w:sz w:val="24"/>
          <w:szCs w:val="24"/>
        </w:rPr>
        <w:br/>
      </w:r>
      <w:r w:rsidRPr="002F33C5">
        <w:rPr>
          <w:rFonts w:ascii="Times New Roman" w:hAnsi="Times New Roman" w:cs="Times New Roman"/>
          <w:sz w:val="24"/>
          <w:szCs w:val="24"/>
        </w:rPr>
        <w:t xml:space="preserve">И эксперты, и педагоги, и обучающиеся отметили, что данная технология </w:t>
      </w:r>
    </w:p>
    <w:p w:rsidR="00487935" w:rsidRDefault="00863DE7">
      <w:pPr>
        <w:pStyle w:val="af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проста в использовании, хотя, некоторые учителя и эксперты высказали мнение, что на этапе подготовки заданий могут возникнуть некоторые трудности методического (отбор материала) и технического характера;</w:t>
      </w:r>
    </w:p>
    <w:p w:rsidR="00487935" w:rsidRDefault="00863DE7">
      <w:pPr>
        <w:pStyle w:val="af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большой степени ориентирована на ученика (дает возможность учитывать его возрастные особенности, уровень подготовки, индивидуальный темп выполнения заданий);</w:t>
      </w:r>
    </w:p>
    <w:p w:rsidR="00487935" w:rsidRDefault="00863DE7">
      <w:pPr>
        <w:pStyle w:val="af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повышает мотивацию обучающихся к выполнению подобных заданий и изучению английского языка – все, кто принимал участие в опросе, отметили возросший интерес к изучению материала со стороны обучающихся. </w:t>
      </w:r>
    </w:p>
    <w:p w:rsidR="00487935" w:rsidRDefault="00863D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2638425" cy="1181100"/>
            <wp:effectExtent l="0" t="0" r="9525" b="0"/>
            <wp:wrapSquare wrapText="bothSides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105EC6">
        <w:rPr>
          <w:rFonts w:ascii="Times New Roman" w:hAnsi="Times New Roman" w:cs="Times New Roman"/>
          <w:sz w:val="24"/>
          <w:szCs w:val="24"/>
        </w:rPr>
        <w:t>Также было отмечено, что использование данной технологии на уроках английского языка позволяет экономить время на этапах введения и систематизации лексических единиц и проверки правильности выполнения заданий, которое может быть использовано на других этапах урока</w:t>
      </w:r>
    </w:p>
    <w:p w:rsidR="00487935" w:rsidRPr="002F33C5" w:rsidRDefault="00863DE7" w:rsidP="002F33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можно сделать вывод о том, что все задачи выполнены, и цель исследования достигнута.</w:t>
      </w:r>
      <w:r w:rsidR="00105EC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i/>
          <w:sz w:val="24"/>
          <w:szCs w:val="24"/>
        </w:rPr>
        <w:t>Перспективы развития опыта.</w:t>
      </w:r>
      <w:r w:rsidR="00C846DF">
        <w:rPr>
          <w:rFonts w:ascii="Times New Roman" w:hAnsi="Times New Roman" w:cs="Times New Roman"/>
          <w:b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Данный опыт был представлен на заседании методического объединения учителей английского языка МАОУ «СОШ№135» Проведенная работа была высоко оцен</w:t>
      </w:r>
      <w:r w:rsidR="002F33C5">
        <w:rPr>
          <w:rFonts w:ascii="Times New Roman" w:hAnsi="Times New Roman" w:cs="Times New Roman"/>
          <w:sz w:val="24"/>
          <w:szCs w:val="24"/>
        </w:rPr>
        <w:t>ена педагогическим сообществом.</w:t>
      </w:r>
    </w:p>
    <w:sectPr w:rsidR="00487935" w:rsidRPr="002F33C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C9" w:rsidRDefault="008821C9">
      <w:pPr>
        <w:spacing w:after="0" w:line="240" w:lineRule="auto"/>
      </w:pPr>
      <w:r>
        <w:separator/>
      </w:r>
    </w:p>
  </w:endnote>
  <w:endnote w:type="continuationSeparator" w:id="0">
    <w:p w:rsidR="008821C9" w:rsidRDefault="0088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C9" w:rsidRDefault="008821C9">
      <w:pPr>
        <w:spacing w:after="0" w:line="240" w:lineRule="auto"/>
      </w:pPr>
      <w:r>
        <w:separator/>
      </w:r>
    </w:p>
  </w:footnote>
  <w:footnote w:type="continuationSeparator" w:id="0">
    <w:p w:rsidR="008821C9" w:rsidRDefault="00882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45DB1"/>
    <w:multiLevelType w:val="hybridMultilevel"/>
    <w:tmpl w:val="258A6AF0"/>
    <w:lvl w:ilvl="0" w:tplc="0F44E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AE95AE">
      <w:start w:val="1"/>
      <w:numFmt w:val="lowerLetter"/>
      <w:lvlText w:val="%2."/>
      <w:lvlJc w:val="left"/>
      <w:pPr>
        <w:ind w:left="1440" w:hanging="360"/>
      </w:pPr>
    </w:lvl>
    <w:lvl w:ilvl="2" w:tplc="9A7627D8">
      <w:start w:val="1"/>
      <w:numFmt w:val="lowerRoman"/>
      <w:lvlText w:val="%3."/>
      <w:lvlJc w:val="right"/>
      <w:pPr>
        <w:ind w:left="2160" w:hanging="180"/>
      </w:pPr>
    </w:lvl>
    <w:lvl w:ilvl="3" w:tplc="14AC8912">
      <w:start w:val="1"/>
      <w:numFmt w:val="decimal"/>
      <w:lvlText w:val="%4."/>
      <w:lvlJc w:val="left"/>
      <w:pPr>
        <w:ind w:left="2880" w:hanging="360"/>
      </w:pPr>
    </w:lvl>
    <w:lvl w:ilvl="4" w:tplc="01487F86">
      <w:start w:val="1"/>
      <w:numFmt w:val="lowerLetter"/>
      <w:lvlText w:val="%5."/>
      <w:lvlJc w:val="left"/>
      <w:pPr>
        <w:ind w:left="3600" w:hanging="360"/>
      </w:pPr>
    </w:lvl>
    <w:lvl w:ilvl="5" w:tplc="DDDE1A20">
      <w:start w:val="1"/>
      <w:numFmt w:val="lowerRoman"/>
      <w:lvlText w:val="%6."/>
      <w:lvlJc w:val="right"/>
      <w:pPr>
        <w:ind w:left="4320" w:hanging="180"/>
      </w:pPr>
    </w:lvl>
    <w:lvl w:ilvl="6" w:tplc="AC167A0C">
      <w:start w:val="1"/>
      <w:numFmt w:val="decimal"/>
      <w:lvlText w:val="%7."/>
      <w:lvlJc w:val="left"/>
      <w:pPr>
        <w:ind w:left="5040" w:hanging="360"/>
      </w:pPr>
    </w:lvl>
    <w:lvl w:ilvl="7" w:tplc="7A6023FE">
      <w:start w:val="1"/>
      <w:numFmt w:val="lowerLetter"/>
      <w:lvlText w:val="%8."/>
      <w:lvlJc w:val="left"/>
      <w:pPr>
        <w:ind w:left="5760" w:hanging="360"/>
      </w:pPr>
    </w:lvl>
    <w:lvl w:ilvl="8" w:tplc="3CAA8F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F21A5"/>
    <w:multiLevelType w:val="hybridMultilevel"/>
    <w:tmpl w:val="FCF4AE0A"/>
    <w:lvl w:ilvl="0" w:tplc="5900E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5CE8A6">
      <w:start w:val="1"/>
      <w:numFmt w:val="lowerLetter"/>
      <w:lvlText w:val="%2."/>
      <w:lvlJc w:val="left"/>
      <w:pPr>
        <w:ind w:left="1440" w:hanging="360"/>
      </w:pPr>
    </w:lvl>
    <w:lvl w:ilvl="2" w:tplc="CD7E05B8">
      <w:start w:val="1"/>
      <w:numFmt w:val="lowerRoman"/>
      <w:lvlText w:val="%3."/>
      <w:lvlJc w:val="right"/>
      <w:pPr>
        <w:ind w:left="2160" w:hanging="180"/>
      </w:pPr>
    </w:lvl>
    <w:lvl w:ilvl="3" w:tplc="E17009EE">
      <w:start w:val="1"/>
      <w:numFmt w:val="decimal"/>
      <w:lvlText w:val="%4."/>
      <w:lvlJc w:val="left"/>
      <w:pPr>
        <w:ind w:left="2880" w:hanging="360"/>
      </w:pPr>
    </w:lvl>
    <w:lvl w:ilvl="4" w:tplc="6A5EF494">
      <w:start w:val="1"/>
      <w:numFmt w:val="lowerLetter"/>
      <w:lvlText w:val="%5."/>
      <w:lvlJc w:val="left"/>
      <w:pPr>
        <w:ind w:left="3600" w:hanging="360"/>
      </w:pPr>
    </w:lvl>
    <w:lvl w:ilvl="5" w:tplc="9A60E7B8">
      <w:start w:val="1"/>
      <w:numFmt w:val="lowerRoman"/>
      <w:lvlText w:val="%6."/>
      <w:lvlJc w:val="right"/>
      <w:pPr>
        <w:ind w:left="4320" w:hanging="180"/>
      </w:pPr>
    </w:lvl>
    <w:lvl w:ilvl="6" w:tplc="35568D1A">
      <w:start w:val="1"/>
      <w:numFmt w:val="decimal"/>
      <w:lvlText w:val="%7."/>
      <w:lvlJc w:val="left"/>
      <w:pPr>
        <w:ind w:left="5040" w:hanging="360"/>
      </w:pPr>
    </w:lvl>
    <w:lvl w:ilvl="7" w:tplc="C0D42566">
      <w:start w:val="1"/>
      <w:numFmt w:val="lowerLetter"/>
      <w:lvlText w:val="%8."/>
      <w:lvlJc w:val="left"/>
      <w:pPr>
        <w:ind w:left="5760" w:hanging="360"/>
      </w:pPr>
    </w:lvl>
    <w:lvl w:ilvl="8" w:tplc="1A7ED44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50358"/>
    <w:multiLevelType w:val="hybridMultilevel"/>
    <w:tmpl w:val="FBC42832"/>
    <w:lvl w:ilvl="0" w:tplc="7CCAE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1E3670">
      <w:start w:val="1"/>
      <w:numFmt w:val="lowerLetter"/>
      <w:lvlText w:val="%2."/>
      <w:lvlJc w:val="left"/>
      <w:pPr>
        <w:ind w:left="1440" w:hanging="360"/>
      </w:pPr>
    </w:lvl>
    <w:lvl w:ilvl="2" w:tplc="E18094BE">
      <w:start w:val="1"/>
      <w:numFmt w:val="lowerRoman"/>
      <w:lvlText w:val="%3."/>
      <w:lvlJc w:val="right"/>
      <w:pPr>
        <w:ind w:left="2160" w:hanging="180"/>
      </w:pPr>
    </w:lvl>
    <w:lvl w:ilvl="3" w:tplc="D4764560">
      <w:start w:val="1"/>
      <w:numFmt w:val="decimal"/>
      <w:lvlText w:val="%4."/>
      <w:lvlJc w:val="left"/>
      <w:pPr>
        <w:ind w:left="2880" w:hanging="360"/>
      </w:pPr>
    </w:lvl>
    <w:lvl w:ilvl="4" w:tplc="C578395A">
      <w:start w:val="1"/>
      <w:numFmt w:val="lowerLetter"/>
      <w:lvlText w:val="%5."/>
      <w:lvlJc w:val="left"/>
      <w:pPr>
        <w:ind w:left="3600" w:hanging="360"/>
      </w:pPr>
    </w:lvl>
    <w:lvl w:ilvl="5" w:tplc="AE126A98">
      <w:start w:val="1"/>
      <w:numFmt w:val="lowerRoman"/>
      <w:lvlText w:val="%6."/>
      <w:lvlJc w:val="right"/>
      <w:pPr>
        <w:ind w:left="4320" w:hanging="180"/>
      </w:pPr>
    </w:lvl>
    <w:lvl w:ilvl="6" w:tplc="D1E287C2">
      <w:start w:val="1"/>
      <w:numFmt w:val="decimal"/>
      <w:lvlText w:val="%7."/>
      <w:lvlJc w:val="left"/>
      <w:pPr>
        <w:ind w:left="5040" w:hanging="360"/>
      </w:pPr>
    </w:lvl>
    <w:lvl w:ilvl="7" w:tplc="C7FC9556">
      <w:start w:val="1"/>
      <w:numFmt w:val="lowerLetter"/>
      <w:lvlText w:val="%8."/>
      <w:lvlJc w:val="left"/>
      <w:pPr>
        <w:ind w:left="5760" w:hanging="360"/>
      </w:pPr>
    </w:lvl>
    <w:lvl w:ilvl="8" w:tplc="AAEA85D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81E78"/>
    <w:multiLevelType w:val="hybridMultilevel"/>
    <w:tmpl w:val="2B744F5A"/>
    <w:lvl w:ilvl="0" w:tplc="9BD824D0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AC18A8E8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61462596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6CCAF5C6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69CAF48A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D72C50EA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9FAE7F9A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A67EAD6C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8BCC9A12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 w15:restartNumberingAfterBreak="0">
    <w:nsid w:val="79A5700D"/>
    <w:multiLevelType w:val="hybridMultilevel"/>
    <w:tmpl w:val="C3F2D64A"/>
    <w:lvl w:ilvl="0" w:tplc="9654A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E89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98A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C5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803E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1C6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0A9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678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A8C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64B0E"/>
    <w:multiLevelType w:val="hybridMultilevel"/>
    <w:tmpl w:val="3C2A6BD0"/>
    <w:lvl w:ilvl="0" w:tplc="93EA0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EFF02">
      <w:start w:val="1"/>
      <w:numFmt w:val="lowerLetter"/>
      <w:lvlText w:val="%2."/>
      <w:lvlJc w:val="left"/>
      <w:pPr>
        <w:ind w:left="1440" w:hanging="360"/>
      </w:pPr>
    </w:lvl>
    <w:lvl w:ilvl="2" w:tplc="949A3F24">
      <w:start w:val="1"/>
      <w:numFmt w:val="lowerRoman"/>
      <w:lvlText w:val="%3."/>
      <w:lvlJc w:val="right"/>
      <w:pPr>
        <w:ind w:left="2160" w:hanging="180"/>
      </w:pPr>
    </w:lvl>
    <w:lvl w:ilvl="3" w:tplc="ADD4181E">
      <w:start w:val="1"/>
      <w:numFmt w:val="decimal"/>
      <w:lvlText w:val="%4."/>
      <w:lvlJc w:val="left"/>
      <w:pPr>
        <w:ind w:left="2880" w:hanging="360"/>
      </w:pPr>
    </w:lvl>
    <w:lvl w:ilvl="4" w:tplc="88D2706E">
      <w:start w:val="1"/>
      <w:numFmt w:val="lowerLetter"/>
      <w:lvlText w:val="%5."/>
      <w:lvlJc w:val="left"/>
      <w:pPr>
        <w:ind w:left="3600" w:hanging="360"/>
      </w:pPr>
    </w:lvl>
    <w:lvl w:ilvl="5" w:tplc="BD947CB8">
      <w:start w:val="1"/>
      <w:numFmt w:val="lowerRoman"/>
      <w:lvlText w:val="%6."/>
      <w:lvlJc w:val="right"/>
      <w:pPr>
        <w:ind w:left="4320" w:hanging="180"/>
      </w:pPr>
    </w:lvl>
    <w:lvl w:ilvl="6" w:tplc="414EC4AA">
      <w:start w:val="1"/>
      <w:numFmt w:val="decimal"/>
      <w:lvlText w:val="%7."/>
      <w:lvlJc w:val="left"/>
      <w:pPr>
        <w:ind w:left="5040" w:hanging="360"/>
      </w:pPr>
    </w:lvl>
    <w:lvl w:ilvl="7" w:tplc="2DEC4222">
      <w:start w:val="1"/>
      <w:numFmt w:val="lowerLetter"/>
      <w:lvlText w:val="%8."/>
      <w:lvlJc w:val="left"/>
      <w:pPr>
        <w:ind w:left="5760" w:hanging="360"/>
      </w:pPr>
    </w:lvl>
    <w:lvl w:ilvl="8" w:tplc="65DE67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35"/>
    <w:rsid w:val="000B29C2"/>
    <w:rsid w:val="00105EC6"/>
    <w:rsid w:val="00120F3A"/>
    <w:rsid w:val="001769A0"/>
    <w:rsid w:val="002468A4"/>
    <w:rsid w:val="002530FF"/>
    <w:rsid w:val="002B2738"/>
    <w:rsid w:val="002F33C5"/>
    <w:rsid w:val="00487935"/>
    <w:rsid w:val="007C6140"/>
    <w:rsid w:val="00863DE7"/>
    <w:rsid w:val="008821C9"/>
    <w:rsid w:val="00996096"/>
    <w:rsid w:val="00C846DF"/>
    <w:rsid w:val="00E7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3C013-7977-47B1-A1E3-F553E56F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Критерий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Эксперты</c:v>
                </c:pt>
                <c:pt idx="1">
                  <c:v>Педагоги</c:v>
                </c:pt>
                <c:pt idx="2">
                  <c:v>Ученики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92</c:v>
                </c:pt>
                <c:pt idx="1">
                  <c:v>78</c:v>
                </c:pt>
                <c:pt idx="2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40-4E2A-938F-0120C3C54E6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Критерий 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Эксперты</c:v>
                </c:pt>
                <c:pt idx="1">
                  <c:v>Педагоги</c:v>
                </c:pt>
                <c:pt idx="2">
                  <c:v>Ученики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96</c:v>
                </c:pt>
                <c:pt idx="1">
                  <c:v>92</c:v>
                </c:pt>
                <c:pt idx="2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40-4E2A-938F-0120C3C54E6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Критерий 3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Эксперты</c:v>
                </c:pt>
                <c:pt idx="1">
                  <c:v>Педагоги</c:v>
                </c:pt>
                <c:pt idx="2">
                  <c:v>Ученики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C40-4E2A-938F-0120C3C54E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4"/>
        <c:overlap val="-20"/>
        <c:axId val="96298496"/>
        <c:axId val="129395520"/>
      </c:barChart>
      <c:catAx>
        <c:axId val="962984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9395520"/>
        <c:crosses val="autoZero"/>
        <c:auto val="1"/>
        <c:lblAlgn val="ctr"/>
        <c:lblOffset val="100"/>
        <c:noMultiLvlLbl val="0"/>
      </c:catAx>
      <c:valAx>
        <c:axId val="129395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62984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587226596675415"/>
          <c:y val="0.20833968334603337"/>
          <c:w val="0.23820180810731995"/>
          <c:h val="0.5833197866395732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Professional</cp:lastModifiedBy>
  <cp:revision>13</cp:revision>
  <dcterms:created xsi:type="dcterms:W3CDTF">2022-02-05T14:15:00Z</dcterms:created>
  <dcterms:modified xsi:type="dcterms:W3CDTF">2022-02-18T19:02:00Z</dcterms:modified>
</cp:coreProperties>
</file>