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 w:val="0"/>
        </w:rPr>
        <w:id w:val="89454373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AB2E02" w:rsidRPr="001E306B" w:rsidRDefault="00AB2E02">
          <w:pPr>
            <w:pStyle w:val="ac"/>
            <w:rPr>
              <w:rFonts w:ascii="Times New Roman" w:hAnsi="Times New Roman" w:cs="Times New Roman"/>
              <w:b w:val="0"/>
            </w:rPr>
          </w:pPr>
          <w:r w:rsidRPr="001E306B">
            <w:rPr>
              <w:rFonts w:ascii="Times New Roman" w:hAnsi="Times New Roman" w:cs="Times New Roman"/>
              <w:b w:val="0"/>
            </w:rPr>
            <w:t>Оглавление</w:t>
          </w:r>
        </w:p>
        <w:p w:rsidR="001E306B" w:rsidRPr="001E306B" w:rsidRDefault="00AB2E0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1E306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E306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E306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0055003" w:history="1">
            <w:r w:rsidR="001E306B"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Введение</w:t>
            </w:r>
            <w:r w:rsidR="001E306B" w:rsidRPr="001E306B">
              <w:rPr>
                <w:noProof/>
                <w:webHidden/>
              </w:rPr>
              <w:tab/>
            </w:r>
            <w:r w:rsidR="001E306B" w:rsidRPr="001E306B">
              <w:rPr>
                <w:noProof/>
                <w:webHidden/>
              </w:rPr>
              <w:fldChar w:fldCharType="begin"/>
            </w:r>
            <w:r w:rsidR="001E306B" w:rsidRPr="001E306B">
              <w:rPr>
                <w:noProof/>
                <w:webHidden/>
              </w:rPr>
              <w:instrText xml:space="preserve"> PAGEREF _Toc100055003 \h </w:instrText>
            </w:r>
            <w:r w:rsidR="001E306B" w:rsidRPr="001E306B">
              <w:rPr>
                <w:noProof/>
                <w:webHidden/>
              </w:rPr>
            </w:r>
            <w:r w:rsidR="001E306B" w:rsidRPr="001E306B">
              <w:rPr>
                <w:noProof/>
                <w:webHidden/>
              </w:rPr>
              <w:fldChar w:fldCharType="separate"/>
            </w:r>
            <w:r w:rsidR="001E306B" w:rsidRPr="001E306B">
              <w:rPr>
                <w:noProof/>
                <w:webHidden/>
              </w:rPr>
              <w:t>4</w:t>
            </w:r>
            <w:r w:rsidR="001E306B"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04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Глава 1. МОТИВАЦИЯ. МОТИВИРОВАНИЕ РАБОТНИКА НА РЫНКЕ ТРУДА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_Toc100055004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5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05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1.1.</w:t>
            </w:r>
            <w:r w:rsidRPr="001E306B">
              <w:rPr>
                <w:rFonts w:eastAsiaTheme="minorEastAsia"/>
                <w:noProof/>
                <w:lang w:eastAsia="ru-RU"/>
              </w:rPr>
              <w:tab/>
            </w:r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Роль мотивирования на рынке труда.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_Toc100055005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5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06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1.2.</w:t>
            </w:r>
            <w:r w:rsidRPr="001E306B">
              <w:rPr>
                <w:rFonts w:eastAsiaTheme="minorEastAsia"/>
                <w:noProof/>
                <w:lang w:eastAsia="ru-RU"/>
              </w:rPr>
              <w:tab/>
            </w:r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Мотивация труда как элемент процесса управления предприятием.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_Toc100055006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7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07" w:history="1">
            <w:r w:rsidRPr="001E306B">
              <w:rPr>
                <w:rStyle w:val="a3"/>
                <w:noProof/>
              </w:rPr>
              <w:t>1.3 Проблемы мотивирования на российских предприятиях.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_Toc100055007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9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08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Глава 2. ВИДЫ МОТИВАЦИИ ПЕРСОНАЛА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_Toc100055008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11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09" w:history="1">
            <w:r w:rsidRPr="001E306B">
              <w:rPr>
                <w:rStyle w:val="a3"/>
                <w:noProof/>
              </w:rPr>
              <w:t>2.1 Внешняя мотивация и внутренняя мотивация.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_Toc100055009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11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0" w:history="1"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Сравнительная эффективность.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_Toc100055010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12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1" w:history="1">
            <w:r w:rsidRPr="001E306B">
              <w:rPr>
                <w:rStyle w:val="a3"/>
                <w:noProof/>
              </w:rPr>
              <w:t>2.2 Материальная мотивация. Система материального мотивирования труда и ее элементы.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_Toc100055011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13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2" w:history="1"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Постоянная часть оплаты труда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_Toc100055012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13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3" w:history="1"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Переменная часть оплаты труда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_Toc100055013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17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4" w:history="1">
            <w:r w:rsidRPr="001E306B">
              <w:rPr>
                <w:rStyle w:val="a3"/>
                <w:noProof/>
              </w:rPr>
              <w:t>2.3 Нематериальная мотивация.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_Toc100055014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18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6" w:history="1"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Структурирование организации и стимулирование труда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_Toc100055016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19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7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Глава 3. МЕХАНИЗМ МОТИВАЦИИ ПЕРСОНАЛА. ТЕОРИИ МОТИВАЦИИ.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_Toc100055017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22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8" w:history="1">
            <w:r w:rsidRPr="001E306B">
              <w:rPr>
                <w:rStyle w:val="a3"/>
                <w:noProof/>
              </w:rPr>
              <w:t>3.1 Теория Маслоу. Что такое пирамида Маслоу.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_Toc100055018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22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19" w:history="1">
            <w:r w:rsidRPr="001E306B">
              <w:rPr>
                <w:rStyle w:val="a3"/>
                <w:noProof/>
              </w:rPr>
              <w:t>3.2 Теория мотивации Д. Мак Клелланда.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_Toc100055019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24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0" w:history="1"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Потребности в успехе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_Toc100055020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24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1" w:history="1">
            <w:r w:rsidRPr="001E306B">
              <w:rPr>
                <w:rStyle w:val="a3"/>
                <w:rFonts w:ascii="Times New Roman" w:eastAsia="Times New Roman" w:hAnsi="Times New Roman" w:cs="Times New Roman"/>
                <w:bCs/>
                <w:noProof/>
                <w:lang w:eastAsia="ru-RU"/>
              </w:rPr>
              <w:t>Потребности в причастности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_Toc100055021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25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2" w:history="1">
            <w:r w:rsidRPr="001E306B">
              <w:rPr>
                <w:rStyle w:val="a3"/>
                <w:noProof/>
              </w:rPr>
              <w:t>3.3 Теория ожиданий Виктора Врума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_Toc100055022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28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3" w:history="1">
            <w:r w:rsidRPr="001E306B">
              <w:rPr>
                <w:rStyle w:val="a3"/>
                <w:noProof/>
              </w:rPr>
              <w:t>3.4 Теория справедливости Стейси Адамса. Принципы теории справедливости Адамса.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_Toc100055023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29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6" w:history="1">
            <w:r w:rsidRPr="001E306B">
              <w:rPr>
                <w:rStyle w:val="a3"/>
                <w:noProof/>
              </w:rPr>
              <w:t>3.5 Теория X и Y Д. Макгрегора.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_Toc100055026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31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7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ЗАКЛЮЧЕНИЕ.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_Toc100055027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33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1E306B" w:rsidRPr="001E306B" w:rsidRDefault="001E306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0055028" w:history="1">
            <w:r w:rsidRPr="001E306B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Список используемой литературы:</w:t>
            </w:r>
            <w:r w:rsidRPr="001E306B">
              <w:rPr>
                <w:noProof/>
                <w:webHidden/>
              </w:rPr>
              <w:tab/>
            </w:r>
            <w:r w:rsidRPr="001E306B">
              <w:rPr>
                <w:noProof/>
                <w:webHidden/>
              </w:rPr>
              <w:fldChar w:fldCharType="begin"/>
            </w:r>
            <w:r w:rsidRPr="001E306B">
              <w:rPr>
                <w:noProof/>
                <w:webHidden/>
              </w:rPr>
              <w:instrText xml:space="preserve"> PAGEREF _Toc100055028 \h </w:instrText>
            </w:r>
            <w:r w:rsidRPr="001E306B">
              <w:rPr>
                <w:noProof/>
                <w:webHidden/>
              </w:rPr>
            </w:r>
            <w:r w:rsidRPr="001E306B">
              <w:rPr>
                <w:noProof/>
                <w:webHidden/>
              </w:rPr>
              <w:fldChar w:fldCharType="separate"/>
            </w:r>
            <w:r w:rsidRPr="001E306B">
              <w:rPr>
                <w:noProof/>
                <w:webHidden/>
              </w:rPr>
              <w:t>34</w:t>
            </w:r>
            <w:r w:rsidRPr="001E306B">
              <w:rPr>
                <w:noProof/>
                <w:webHidden/>
              </w:rPr>
              <w:fldChar w:fldCharType="end"/>
            </w:r>
          </w:hyperlink>
        </w:p>
        <w:p w:rsidR="00AB2E02" w:rsidRPr="001E306B" w:rsidRDefault="00AB2E02">
          <w:r w:rsidRPr="001E306B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CA7080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CA7080" w:rsidRPr="001E306B" w:rsidRDefault="00CA7080" w:rsidP="006C290A">
      <w:pPr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AB2E02">
      <w:pPr>
        <w:pStyle w:val="1"/>
        <w:rPr>
          <w:rFonts w:ascii="Times New Roman" w:eastAsia="Times New Roman" w:hAnsi="Times New Roman" w:cs="Times New Roman"/>
          <w:b w:val="0"/>
          <w:color w:val="181818"/>
          <w:lang w:eastAsia="ru-RU"/>
        </w:rPr>
      </w:pPr>
      <w:bookmarkStart w:id="0" w:name="_Toc100055003"/>
      <w:r w:rsidRPr="001E306B">
        <w:rPr>
          <w:rFonts w:ascii="Times New Roman" w:eastAsia="Times New Roman" w:hAnsi="Times New Roman" w:cs="Times New Roman"/>
          <w:b w:val="0"/>
          <w:color w:val="181818"/>
          <w:lang w:eastAsia="ru-RU"/>
        </w:rPr>
        <w:lastRenderedPageBreak/>
        <w:t>Введение</w:t>
      </w:r>
      <w:bookmarkEnd w:id="0"/>
      <w:r w:rsidR="001E306B">
        <w:rPr>
          <w:rFonts w:ascii="Times New Roman" w:eastAsia="Times New Roman" w:hAnsi="Times New Roman" w:cs="Times New Roman"/>
          <w:b w:val="0"/>
          <w:color w:val="181818"/>
          <w:lang w:eastAsia="ru-RU"/>
        </w:rPr>
        <w:t>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Жизнь современного человека неотделима от трудовой деятельности, в результате которой создаются и производятся необходимые обществу блага и происходит включение личности в общественные отношения.  Мотивированная личность более продуктивна и затрачивает меньше энергии, как на выполнение определенной деятельности, так и на повседневные дела.  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Актуальность исследования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состоит в том, что треть жизни человек проводит на работе, так что изучение мотивации позволит добиться повышение степени удовлетворенности работников, побуждать их к более производительному труду.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Цель исследования -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рассмотреть сущность  мотивации трудовой деятельности, выявить влияние мотивации на эффективность трудовой деятельности. Для реализации  цели  необходимо решить следующие 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задачи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раскрыть сущность и содержание  понятия мотивации;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изучить основополагающие теории мотивации;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определить взаимосвязь  мотивационных типов работников и их стимулирования;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Объект исследования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трудовая деятельность работников.  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Предмет исследования -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мотивация их трудовой деятельности и особенности мотивирования в условиях кризиса.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Методы исследования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анализ фундаментальных  исследований по теории мотивации,  синтез и обобщение полученных результатов.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CA7080" w:rsidRPr="001E306B" w:rsidRDefault="00CA7080" w:rsidP="006C290A">
      <w:pPr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AB2E02">
      <w:pPr>
        <w:pStyle w:val="1"/>
        <w:rPr>
          <w:rFonts w:ascii="Times New Roman" w:eastAsia="Times New Roman" w:hAnsi="Times New Roman" w:cs="Times New Roman"/>
          <w:b w:val="0"/>
          <w:color w:val="181818"/>
          <w:lang w:eastAsia="ru-RU"/>
        </w:rPr>
      </w:pPr>
      <w:bookmarkStart w:id="1" w:name="_Toc100055004"/>
      <w:r w:rsidRPr="001E306B">
        <w:rPr>
          <w:rFonts w:ascii="Times New Roman" w:eastAsia="Times New Roman" w:hAnsi="Times New Roman" w:cs="Times New Roman"/>
          <w:b w:val="0"/>
          <w:color w:val="181818"/>
          <w:lang w:eastAsia="ru-RU"/>
        </w:rPr>
        <w:lastRenderedPageBreak/>
        <w:t>Глава 1. МОТИВАЦИЯ. МОТИВИРОВАНИЕ РАБОТНИКА НА РЫНКЕ ТРУДА</w:t>
      </w:r>
      <w:bookmarkEnd w:id="1"/>
    </w:p>
    <w:p w:rsidR="008F0C72" w:rsidRPr="001E306B" w:rsidRDefault="008F0C72" w:rsidP="006C290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CA7080" w:rsidP="00AB2E02">
      <w:pPr>
        <w:pStyle w:val="a7"/>
        <w:numPr>
          <w:ilvl w:val="1"/>
          <w:numId w:val="25"/>
        </w:num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bookmarkStart w:id="2" w:name="_Toc100055005"/>
      <w:r w:rsidR="008F0C72"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Роль мотивирования на рынке труда.</w:t>
      </w:r>
      <w:bookmarkEnd w:id="2"/>
    </w:p>
    <w:p w:rsidR="008F0C72" w:rsidRPr="001E306B" w:rsidRDefault="00CA7080" w:rsidP="006C2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первую очередь</w:t>
      </w:r>
      <w:r w:rsidR="006C290A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лучшего понимания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C290A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разбр</w:t>
      </w:r>
      <w:r w:rsidR="006C290A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ать</w:t>
      </w:r>
      <w:proofErr w:type="spellEnd"/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такое мотивация, мотив и мотивирование.</w:t>
      </w:r>
    </w:p>
    <w:p w:rsidR="006C290A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1B71AEA" wp14:editId="68904218">
            <wp:extent cx="4285615" cy="2858770"/>
            <wp:effectExtent l="0" t="0" r="635" b="0"/>
            <wp:docPr id="12" name="Рисунок 12" descr="hello_html_mf7e40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f7e400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C290A" w:rsidRPr="001E306B" w:rsidRDefault="006C290A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proofErr w:type="gramStart"/>
      <w:r w:rsidRPr="001E30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Мотива́ция</w:t>
      </w:r>
      <w:proofErr w:type="spellEnd"/>
      <w:proofErr w:type="gramEnd"/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 (от лат. </w:t>
      </w:r>
      <w:proofErr w:type="spellStart"/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movēre</w:t>
      </w:r>
      <w:proofErr w:type="spellEnd"/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«двигать») — побуждение к действию; психофизиологический процесс, управляющий поведением человека, задающий его направленность, организацию, активность и устойчивость; способность человека деятельно удовлетворять свои потребности. Существуют разные подходы к понятию «</w:t>
      </w:r>
      <w:r w:rsidRPr="001E30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мотивация</w:t>
      </w:r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». Например, </w:t>
      </w:r>
      <w:r w:rsidRPr="001E306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мотивация</w:t>
      </w:r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 по В. К. </w:t>
      </w:r>
      <w:proofErr w:type="spellStart"/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Вилюнасу</w:t>
      </w:r>
      <w:proofErr w:type="spellEnd"/>
      <w:r w:rsidRPr="001E306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— совокупная система процессов, отвечающих за побуждение и деятельность</w:t>
      </w:r>
    </w:p>
    <w:p w:rsidR="006C290A" w:rsidRPr="001E306B" w:rsidRDefault="006C290A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Моти́в</w:t>
      </w:r>
      <w:proofErr w:type="spellEnd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(фр. </w:t>
      </w:r>
      <w:proofErr w:type="spell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motif</w:t>
      </w:r>
      <w:proofErr w:type="spellEnd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«мотив» от лат. </w:t>
      </w:r>
      <w:proofErr w:type="spell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moveo</w:t>
      </w:r>
      <w:proofErr w:type="spellEnd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«двигаю») — многозначное понятие: Мотив (психология) — динамический процесс физиологического и психологического плана, управляющий поведением человека, определяющий его направленность, организованность, активность и устойчивость. В российской науке часто определяется как «</w:t>
      </w:r>
      <w:proofErr w:type="spell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опредмеченная</w:t>
      </w:r>
      <w:proofErr w:type="spellEnd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потребность». 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Мотивирование -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процесс воздействия на человека, с целью побуждения его к определенным действиям путем пробуждения в нем определенных мотивов.</w:t>
      </w:r>
    </w:p>
    <w:p w:rsidR="008F0C72" w:rsidRPr="001E306B" w:rsidRDefault="006C290A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современном обществе ежедневно н</w:t>
      </w:r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рынке труда встречаются продавец и покупатель, как при любой сделке купли - продажи. Продавцы - это работники, предлагающие свою рабочую силу (способность к труду), а покупатели - это трудовые коллективы или отдельные предприниматели, </w:t>
      </w:r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которые могут самостоятельно решать, сколько и каких работников им требуется.</w:t>
      </w:r>
    </w:p>
    <w:p w:rsidR="008F0C72" w:rsidRPr="001E306B" w:rsidRDefault="006C290A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Зачастую н</w:t>
      </w:r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рынке труда предприниматели и трудящиеся ведут переговоры (коллективные или индивидуальные) по поводу трудоустройства, условий труда и заработной платы.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Продажа труда может иметь место лишь при условии, если работник юридически свободен и может по своему усмотрению распоряжаться своими способностями к труду. С другой стороны, юридическая свобода не вынуждает его продавать свой труд; эта необходимость появляется лишь тогда, когда он не имеет всего необходимого для удовлетворения своих потребностей.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Появление на рынке продавца, в свою очередь, еще не гарантирует продажи его товара – для этого нужен покупатель. Таким покупателем становится предприниматель, располагающий всем необходимым для ведения своего хозяйства, кроме наемных работников. Здесь надо иметь в виду одно важное обстоятельство: предприниматель, покупая рабочую силу, вместе с этим предлагает работнику трудиться на определенном рабочем месте. В свою очередь и работник, продавая свой труд, предъявляет спрос на определенное рабочее место.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Особенность товара «труд» заключается также в том, что его невозможно хранить, как другие товары. Более того, если работник не продал свои способности и навыки, он не будет иметь дохода, а, следовательно, и сре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дств дл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удовлетворения своих потребностей. А количество этих жизненных средств и их цена на рынке не зависят от того, продал работник свой труд или нет. Эта особенность имеет огромное значение для рыночной экономики в целом.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Существенная особенность  труда как товара заключается также в его полезности после начала использования. Он не уничтожается при использовании, а, напротив, создает или участвует в создании благ.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стимулирующим фактором работников на рынке труда является заработная плата.  На рынке труда действует закон спроса и предложения на рабочую силу, который влияет на заработную плату.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Обычно под заработной платой понимают ставку заработной платы, т.е. цену, выплачиваемую за использование единицы труда в течение определенного времени. Различают номинальную и реальную заработную плату.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Номинальной заработной платой является сумма денег, которую получает наемный работник за свой труд в течение определенного периода времени. Реальная заработная плата – это те товары и услуги, которые можно приобрести на полученные деньги. Она находится в прямой зависимости от номинальной заработной платы и в обратной от уровня цен.</w:t>
      </w:r>
    </w:p>
    <w:p w:rsidR="008F0C72" w:rsidRPr="001E306B" w:rsidRDefault="008F0C72" w:rsidP="00AB2E02">
      <w:pPr>
        <w:pStyle w:val="a7"/>
        <w:numPr>
          <w:ilvl w:val="1"/>
          <w:numId w:val="25"/>
        </w:num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3" w:name="_Toc100055006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Мотивация труда как элемент процесса управления предприятием</w:t>
      </w:r>
      <w:r w:rsidR="00AB2E02"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bookmarkEnd w:id="3"/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 из главных задач для предприятий различных форм собственности - поиск эффективных способов управления трудом, обеспечивающих активизации человеческого фактора. Решающим причинным фактором результативности деятельности людей является их мотивация.</w:t>
      </w: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Мотивационные аспекты управления трудом получили широкое применение в странах с развитой рыночной экономикой. В нашей стране понятие мотивации труда в экономическом смысле появилось сравнительно недавно в связи с демократизацией производства. Ранее оно употреблялось, в основном, в промышленной экономической социологии, педагогике, психологии. Это объяснялось рядом причин. Во-первых, экономические науки не стремились проанализировать взаимосвязь своих предметов с названными науками, и, во-вторых, в чисто экономическом смысле до недавнего времени понятие «мотивация» заменялось понятием «стимулирования».</w:t>
      </w: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Трудовая мотивация - это процесс стимулирования отдельного исполнителя или группы людей к деятельности, направленный на достижение целей организации, к продуктивному выполнению принятых решений или намеченных работ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определение показывает тесную взаимосвязь управленческого и индивидуально-психологического содержания мотивации, основанную на том обстоятельстве, что управление социальной системой и человеком, в отличие от управления техническими системами, содержит в себе, как необходимый элемент согласование целей объекта и субъекта управления. Результатом его будет трудовое поведение объектом управления и, в конечном итоге, определенный результат трудовой деятельности.</w:t>
      </w: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Средства, которыми располагает руководитель для смещения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мотивации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вверенного ему персонала в направлении деятельности, направленной на достижение целей хозяйствования достаточно разнообразны и по своему характеру могут быть представлены следующим образом:</w:t>
      </w:r>
    </w:p>
    <w:p w:rsidR="008F0C72" w:rsidRPr="001E306B" w:rsidRDefault="008F0C72" w:rsidP="006C290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Информирование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(повышение компетентности работника, смещение его взгляда на проблему через передачу ему информации; влияет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главным образом на представления индивида о том, каково наиболее вероятное направление развития ожидаемых событий и каковы последствия избранной им альтернативы поведения).</w:t>
      </w:r>
    </w:p>
    <w:p w:rsidR="008F0C72" w:rsidRPr="001E306B" w:rsidRDefault="008F0C72" w:rsidP="006C290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Инструктирование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(предписывает индивиду наиболее эффективные способы достижения поставленных перед ним целей)</w:t>
      </w:r>
    </w:p>
    <w:p w:rsidR="008F0C72" w:rsidRPr="001E306B" w:rsidRDefault="008F0C72" w:rsidP="006C290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Стимулирование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процесс направленного усиления необходимого руководителю мотива работника.</w:t>
      </w:r>
    </w:p>
    <w:p w:rsidR="008F0C72" w:rsidRPr="001E306B" w:rsidRDefault="008F0C72" w:rsidP="006C290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Интердикция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процесс создания препятствий осуществлению субъектом его намерений путем запрета, ограничений правилами и т.п.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Исходя из набора инструментом, через которые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процедура стимулирования можно выделить несколько ее видов:</w:t>
      </w:r>
    </w:p>
    <w:p w:rsidR="008F0C72" w:rsidRPr="001E306B" w:rsidRDefault="008F0C72" w:rsidP="006C290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кономическо</w:t>
      </w:r>
      <w:proofErr w:type="gram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основано на применении в качестве стимулов материального вознаграждения в качестве компенсации за трудовые усилия работника и достигнутые им результаты)</w:t>
      </w:r>
    </w:p>
    <w:p w:rsidR="008F0C72" w:rsidRPr="001E306B" w:rsidRDefault="008F0C72" w:rsidP="006C290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Административное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(основано на принятии решений руководителями в сфере нематериальных поощрений и наказаний, например благодарностей или выговоров, а также связанных с процессами организации работы, распределения полномочий и ответственности, определением графика работы и пр.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Последние элементы иногда относят к так называемому о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рганизационному стимулированию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.)</w:t>
      </w:r>
      <w:proofErr w:type="gramEnd"/>
    </w:p>
    <w:p w:rsidR="008F0C72" w:rsidRPr="001E306B" w:rsidRDefault="008F0C72" w:rsidP="006C290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Социально-психологическое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(основано на применении к работнику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сциальных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стимулов, таких как отношение коллектива, статус и пр.).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14490AE" wp14:editId="3E6F144A">
            <wp:extent cx="4858077" cy="2810256"/>
            <wp:effectExtent l="0" t="0" r="0" b="9525"/>
            <wp:docPr id="11" name="Рисунок 11" descr="hello_html_660e9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60e946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8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8F0C72" w:rsidRPr="001E306B" w:rsidRDefault="008F0C72" w:rsidP="001E306B">
      <w:pPr>
        <w:shd w:val="clear" w:color="auto" w:fill="FFFFFF"/>
        <w:spacing w:after="0"/>
        <w:ind w:firstLine="709"/>
        <w:jc w:val="both"/>
        <w:rPr>
          <w:color w:val="181818"/>
          <w:sz w:val="28"/>
          <w:szCs w:val="28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</w:r>
      <w:bookmarkStart w:id="4" w:name="_Toc100055007"/>
      <w:r w:rsidRPr="001E306B">
        <w:rPr>
          <w:color w:val="181818"/>
          <w:sz w:val="28"/>
          <w:szCs w:val="28"/>
        </w:rPr>
        <w:t>1.3 Проблемы мотивирования на российских предприятиях</w:t>
      </w:r>
      <w:r w:rsidR="00AB2E02" w:rsidRPr="001E306B">
        <w:rPr>
          <w:color w:val="181818"/>
          <w:sz w:val="28"/>
          <w:szCs w:val="28"/>
        </w:rPr>
        <w:t>.</w:t>
      </w:r>
      <w:bookmarkEnd w:id="4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Отсутствие приемлемого механизма мотивации труда сотрудников ведет к утечке квалифицированных кадров во многих учреждениях, компаниях.  Материальное вознаграждение за профессиональные успехи должно носить систематический характер и основываться на ясных объективных критериях. Даже благополучные организации постоянно испытывают трудности, связанные с уходом грамотных и инициативных специалистов. Это свидетельствует о недостаточной проработке методики мотивации их профессионализма. Если для организаций с низким уровнем специализации труда данная проблема не актуальна, так как замена ушедшему специалисту может быть подготовлена в короткие сроки, то для инновационных и других организаций с высоким уровнем специализации решение этой проблемы имеет жизненно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важное значение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Утечка квалифицированных кадров для них оборачивается настоящей катастрофой.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целом же, по оценке, около 80 % западных корпораций, действующих на российском рынке, и до 50% местных лидирующих компаний теряют своих менеджеров в связи с переходом их к конкурентам.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проведено исследование эффективности методов стимулирования работников. Используемые организациями формы поощрения можно разделить на несколько групп.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группа:</w:t>
      </w:r>
    </w:p>
    <w:p w:rsidR="008F0C72" w:rsidRPr="001E306B" w:rsidRDefault="008F0C72" w:rsidP="006C290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ценные подарки - в 64 организациях;</w:t>
      </w:r>
    </w:p>
    <w:p w:rsidR="008F0C72" w:rsidRPr="001E306B" w:rsidRDefault="008F0C72" w:rsidP="006C290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моральные поощрения (благодарности, почетные грамоты и т.п.) - в 58 организаций;</w:t>
      </w:r>
    </w:p>
    <w:p w:rsidR="008F0C72" w:rsidRPr="001E306B" w:rsidRDefault="008F0C72" w:rsidP="006C290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отгулы и дополнительные отпуска - в 40 организаций.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Вторая группа менее распространена:</w:t>
      </w:r>
    </w:p>
    <w:p w:rsidR="008F0C72" w:rsidRPr="001E306B" w:rsidRDefault="008F0C72" w:rsidP="006C290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вывешивание портрета наиболее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отличившихся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доску почета;</w:t>
      </w:r>
    </w:p>
    <w:p w:rsidR="008F0C72" w:rsidRPr="001E306B" w:rsidRDefault="008F0C72" w:rsidP="006C290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награждение памятными значками - в 11 организациях.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целом вторая группа известна нам по ТК РФ.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Третья группа выглядит несколько экзотично:</w:t>
      </w:r>
    </w:p>
    <w:p w:rsidR="008F0C72" w:rsidRPr="001E306B" w:rsidRDefault="008F0C72" w:rsidP="006C290A">
      <w:pPr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3 - предлагают сотрудникам участие в прибыли;</w:t>
      </w:r>
    </w:p>
    <w:p w:rsidR="008F0C72" w:rsidRPr="001E306B" w:rsidRDefault="008F0C72" w:rsidP="006C290A">
      <w:pPr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компании даже продают сотрудникам акции.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применить комплексную оценку по признаку “эффективно - дешево”, то на первом месте, по оценкам респондентов, стоят медицинское обслуживание и выдача ссуд. На втором - оплата проезда. Далее, в порядке убывания, - страхование, питание, обучение и др.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Обращает на себя внимание и то, что оценка эффективности и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затратности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компенсационных пакетов вызвала затруднения у весьма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значительной части респондентов (от 39% до 67 %  от числа использующих по различным их составляющим).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Доля респондентов, затруднившихся с оценкой иных форм поощрения персонала гораздо ниже (от 17% до 33 %, практикующих ту или иную форму поощрения), чем попавших в это же положении при оценке компенсационного пакета (от 39% до 67 %).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Снова применив комплексную оценку по признаку “эффективно - дешево”, получим следующий рейтинг.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Самое сильное мотивирующее воздействие оказывают (в порядке убывания):</w:t>
      </w:r>
    </w:p>
    <w:p w:rsidR="008F0C72" w:rsidRPr="001E306B" w:rsidRDefault="008F0C72" w:rsidP="006C290A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привлечение средств персонала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%</w:t>
      </w:r>
    </w:p>
    <w:p w:rsidR="008F0C72" w:rsidRPr="001E306B" w:rsidRDefault="008F0C72" w:rsidP="006C290A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моральные поощрения;</w:t>
      </w:r>
    </w:p>
    <w:p w:rsidR="008F0C72" w:rsidRPr="001E306B" w:rsidRDefault="008F0C72" w:rsidP="006C290A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занесение в книгу истории организации или на доску почета,</w:t>
      </w:r>
    </w:p>
    <w:p w:rsidR="008F0C72" w:rsidRPr="001E306B" w:rsidRDefault="008F0C72" w:rsidP="006C290A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награждение туристическими путевками, памятными значками и т.п.;</w:t>
      </w:r>
    </w:p>
    <w:p w:rsidR="008F0C72" w:rsidRPr="001E306B" w:rsidRDefault="008F0C72" w:rsidP="006C290A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отгулы, дополнительные отпуска и ценные подарки.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Особого комментария требуют случаи долевого участия персонала в прибыли и продажи сотрудникам акций компании.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компаний, реализующих подобные программы невелико, и судя по распределению оценок, использование этих форм поощрения и мотивации только апробируется. Как следствие, у компаний нет однозначного мнения на этот счет.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прогнозировать успешность этих программ и их распространение, если они будут подкреплены реальным участием персонала в управлении, или будут направлены на закрепление персонала в компании, реструктуризацию доходов персонала и т.п.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существует единых методов мотивации персонала, эффективных во все времена и при любых обстоятельствах. Однако, любой метод, применяемый руководителем, основан на выбранной фирмой стратегии управления человеческими ресурсами. Выбор конкретного метода мотивации должна, в первую очередь, определять общая стратегия управления персоналом, которой следовала или желает следовать фирма.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6ABF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E6ABF" w:rsidRPr="001E306B" w:rsidRDefault="00AE6ABF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AB2E02">
      <w:pPr>
        <w:pStyle w:val="1"/>
        <w:rPr>
          <w:rFonts w:ascii="Times New Roman" w:eastAsia="Times New Roman" w:hAnsi="Times New Roman" w:cs="Times New Roman"/>
          <w:b w:val="0"/>
          <w:color w:val="181818"/>
          <w:lang w:eastAsia="ru-RU"/>
        </w:rPr>
      </w:pPr>
      <w:bookmarkStart w:id="5" w:name="_Toc100055008"/>
      <w:r w:rsidRPr="001E306B">
        <w:rPr>
          <w:rFonts w:ascii="Times New Roman" w:eastAsia="Times New Roman" w:hAnsi="Times New Roman" w:cs="Times New Roman"/>
          <w:b w:val="0"/>
          <w:color w:val="181818"/>
          <w:lang w:eastAsia="ru-RU"/>
        </w:rPr>
        <w:lastRenderedPageBreak/>
        <w:t>Глава 2. ВИДЫ МОТИВАЦИИ ПЕРСОНАЛА</w:t>
      </w:r>
      <w:bookmarkEnd w:id="5"/>
    </w:p>
    <w:p w:rsidR="008F0C72" w:rsidRPr="001E306B" w:rsidRDefault="008F0C72" w:rsidP="00AB2E02">
      <w:pPr>
        <w:pStyle w:val="2"/>
        <w:rPr>
          <w:b w:val="0"/>
          <w:color w:val="181818"/>
          <w:sz w:val="28"/>
          <w:szCs w:val="28"/>
        </w:rPr>
      </w:pPr>
      <w:bookmarkStart w:id="6" w:name="_Toc100055009"/>
      <w:r w:rsidRPr="001E306B">
        <w:rPr>
          <w:b w:val="0"/>
          <w:color w:val="181818"/>
          <w:sz w:val="28"/>
          <w:szCs w:val="28"/>
        </w:rPr>
        <w:t>2.1 Внешняя мотивация и внутренняя мотивация</w:t>
      </w:r>
      <w:r w:rsidR="00AE6ABF" w:rsidRPr="001E306B">
        <w:rPr>
          <w:b w:val="0"/>
          <w:color w:val="181818"/>
          <w:sz w:val="28"/>
          <w:szCs w:val="28"/>
        </w:rPr>
        <w:t>.</w:t>
      </w:r>
      <w:bookmarkEnd w:id="6"/>
    </w:p>
    <w:p w:rsidR="00AE6ABF" w:rsidRPr="001E306B" w:rsidRDefault="00AE6ABF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Мотивирование, как средство усиления мотивов, проявление которых целесообразно с точки зрения задач, стоящих перед организацией, может состоять в 4 формах:</w:t>
      </w:r>
    </w:p>
    <w:p w:rsidR="008F0C72" w:rsidRPr="001E306B" w:rsidRDefault="008F0C72" w:rsidP="006C290A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внешняя мотивация;</w:t>
      </w:r>
    </w:p>
    <w:p w:rsidR="008F0C72" w:rsidRPr="001E306B" w:rsidRDefault="008F0C72" w:rsidP="006C290A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внутренняя мотивация;</w:t>
      </w:r>
    </w:p>
    <w:p w:rsidR="008F0C72" w:rsidRPr="001E306B" w:rsidRDefault="008F0C72" w:rsidP="006C290A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материальная мотивация;</w:t>
      </w:r>
    </w:p>
    <w:p w:rsidR="008F0C72" w:rsidRPr="001E306B" w:rsidRDefault="008F0C72" w:rsidP="006C290A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нематериальная мотивация.</w:t>
      </w:r>
    </w:p>
    <w:p w:rsidR="00AE6ABF" w:rsidRPr="001E306B" w:rsidRDefault="00AE6ABF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Внешняя мотивация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побуждение или принуждение что-то делать внешними для человека обстоятельствами или стимулами.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«Грозовая туча на горизонте очень мотивирует быстро бежать из леса домой. Пообещали людям премию - они стали шевелиться быстрее. Написали сотрудникам правила, назначили штрафы - сотрудники хочешь - не хочешь стали ориентироваться на правила. Внезапно появившийся из подворотни человек направил на вас пистолет и потребовал у вас кошелек - вы отдадите кошелек без больших колебаний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 (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с) Дэн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Пинк</w:t>
      </w:r>
      <w:proofErr w:type="spell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6ABF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Внутренняя мотивация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мотивация, которую человек носит в себе независимо от внешнего окружения.</w:t>
      </w:r>
    </w:p>
    <w:p w:rsidR="00AE6ABF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Внутренне мотивированное поведение - поведение, происходящее в отсутствие какого-либо явного внешнего вознаграждения. Или - когда непонятно, какие внешние побуждения и подкрепления руководят человеком. Как разные психологи объясняют этот феномен, см. Внутренняя мотивация в психологии Внутренняя мотивация связана не с внешними обстоятельствами, не со стимулами и подкреплениями, а, в первую очередь, с самим содержанием деятельности. </w:t>
      </w:r>
    </w:p>
    <w:p w:rsidR="00AE6ABF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Маленький ребенок все время что-то пробует, все исследует - и, похоже, что это определяется не столько окружающими его стимулами, а идет из него самого.</w:t>
      </w:r>
    </w:p>
    <w:p w:rsidR="00AE6ABF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Взрослый: "Я работаю не за зарплату, я люблю свое дело. Здесь у меня есть все, чтобы быть счастливым, и мое вознаграждение - моя активность сама по себе!" </w:t>
      </w:r>
    </w:p>
    <w:p w:rsidR="00AB2E02" w:rsidRPr="001E306B" w:rsidRDefault="00AB2E0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B2E02" w:rsidRPr="001E306B" w:rsidRDefault="00AB2E0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7" w:name="_Toc100055010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Сравнительная эффективность</w:t>
      </w:r>
      <w:r w:rsidR="00AB2E02"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bookmarkEnd w:id="7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решении простых задач, где нужно только не отвлекаться, - нужно просто работать и работать - более эффективна внешняя мотивация.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Платите больше денег - будут лучше результаты.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решении сложных, творческих задач внешняя мотивация не только менее эффективна, но дает прямо противоположный, негативный эффект.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Больше платишь - меньше результаты.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Вознаграждая людей за то, что они сделали бы и без всякого вознаграждения, мы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подрываем их внутреннюю мотивацию отказавшись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вознаграждений и угроз и предоставляя людям возможность находить внутренние мотивы для совершения добрых дел, можно добиться того, что они начнут совершать их по собственной инициативе и будут получать от этого удовольствие.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Оптимально, когда внутренние и внешние факторы мотивации находятся в равновесии. Именно в таком случае вероятность стать успешным человеком увеличивается в разы. Более изменчивой является внешняя мотивация, что связано изменениями условий окружающего мира. При постоянной внутренней мотивации человеку не свойственно отчаяние, поэтому он всегда находит выходы из самых сложных жизненных ситуаций.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66A33C0" wp14:editId="73501C05">
            <wp:extent cx="4717490" cy="2700528"/>
            <wp:effectExtent l="0" t="0" r="6985" b="5080"/>
            <wp:docPr id="9" name="Рисунок 9" descr="hello_html_60f45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0f450a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70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0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B2E02" w:rsidRPr="001E306B" w:rsidRDefault="00AB2E02" w:rsidP="00AB2E02">
      <w:pPr>
        <w:rPr>
          <w:lang w:eastAsia="ru-RU"/>
        </w:rPr>
      </w:pPr>
      <w:r w:rsidRPr="001E306B">
        <w:rPr>
          <w:lang w:eastAsia="ru-RU"/>
        </w:rPr>
        <w:br w:type="page"/>
      </w:r>
    </w:p>
    <w:p w:rsidR="008F0C72" w:rsidRPr="001E306B" w:rsidRDefault="008F0C72" w:rsidP="00AB2E02">
      <w:pPr>
        <w:pStyle w:val="2"/>
        <w:rPr>
          <w:b w:val="0"/>
          <w:color w:val="181818"/>
          <w:sz w:val="28"/>
          <w:szCs w:val="28"/>
        </w:rPr>
      </w:pPr>
      <w:bookmarkStart w:id="8" w:name="_Toc100055011"/>
      <w:bookmarkStart w:id="9" w:name="_GoBack"/>
      <w:bookmarkEnd w:id="9"/>
      <w:r w:rsidRPr="001E306B">
        <w:rPr>
          <w:b w:val="0"/>
          <w:color w:val="181818"/>
          <w:sz w:val="28"/>
          <w:szCs w:val="28"/>
        </w:rPr>
        <w:lastRenderedPageBreak/>
        <w:t>2.2 Материальная мотивация</w:t>
      </w:r>
      <w:r w:rsidR="00AE6ABF" w:rsidRPr="001E306B">
        <w:rPr>
          <w:b w:val="0"/>
          <w:color w:val="181818"/>
          <w:sz w:val="28"/>
          <w:szCs w:val="28"/>
        </w:rPr>
        <w:t xml:space="preserve">. </w:t>
      </w:r>
      <w:r w:rsidRPr="001E306B">
        <w:rPr>
          <w:b w:val="0"/>
          <w:color w:val="181818"/>
          <w:sz w:val="28"/>
          <w:szCs w:val="28"/>
        </w:rPr>
        <w:t>Система материального мотивирования труда и ее элементы.</w:t>
      </w:r>
      <w:bookmarkEnd w:id="8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Материальная мотивация — это очень эффективный способ поощрения сотрудников к тому, чтобы они стремились к выполнению своих заданий качественно и быстро.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компонентом материального стимулирования труда является система его оплаты, которая осуществляется в двух формах – повременной и сдельной.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10" w:name="_Toc100055012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Постоянная часть оплаты труда</w:t>
      </w:r>
      <w:bookmarkEnd w:id="10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Постоянная часть оплаты труда – это совокупность элементов заработной платы, которые слабо связаны с результатами труда работника за конкретный период времени. Т.е. это независимая от объема работы и стабильная во времени часть оплаты труда. 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Условия применения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повременной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оплата труда:</w:t>
      </w:r>
    </w:p>
    <w:p w:rsidR="008F0C72" w:rsidRPr="001E306B" w:rsidRDefault="008F0C72" w:rsidP="006C290A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рабочих местах, где определяющим показателем работы считается обеспечение высокого качества продукции и работы (хирургия);</w:t>
      </w:r>
    </w:p>
    <w:p w:rsidR="008F0C72" w:rsidRPr="001E306B" w:rsidRDefault="008F0C72" w:rsidP="006C290A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рабочих местах, где определение количественного результата труда требует больших затрат и нецелесообразно, или вообще невозможно (групповая работа, интеллектуальная деятельность);</w:t>
      </w:r>
    </w:p>
    <w:p w:rsidR="008F0C72" w:rsidRPr="001E306B" w:rsidRDefault="008F0C72" w:rsidP="006C290A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работник не может оказать непосредственного влияния на увеличение количественного результата работы, который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определяется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производительностью оборудования или другими факторами (конвейер, обслуживание оборудования);</w:t>
      </w:r>
    </w:p>
    <w:p w:rsidR="008F0C72" w:rsidRPr="001E306B" w:rsidRDefault="008F0C72" w:rsidP="006C290A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высокой стабильности работника в стабильности при наличии высокой значимости самооценки и социальных издержек.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Основная часть оплаты труда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Базовым элементом постоянной части заработной платы, ее основной частью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является часть повременной оплаты труда в виде оклада или месячной тарифной ставки.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Должностной оклад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фиксированный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размер оплаты труда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Тарифная ставка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фиксированный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размер оплаты труда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 Обращаем внимание, что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тариыфная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ставка выплачивается не только за отработанное время (как должностной оклад), но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и за выполнение норм труда, однако применение этого принципа выплаты тарифной ставки требует от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работадателя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четкого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определния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формализации норм выработки. В противном случае тарифная ставка юридически становиться синонимом должностного оклада.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Базовый оклад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выплат.</w:t>
      </w:r>
      <w:proofErr w:type="gram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Регулярные дополнительные выплаты</w:t>
      </w:r>
    </w:p>
    <w:p w:rsidR="00AE6ABF" w:rsidRPr="001E306B" w:rsidRDefault="00AE6ABF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Надбавки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выплаты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носящие стимулирующий характер, которые начисляются с целью вознаграждения достигнутого работником уровня компетенции (или его элементов) и образования потребности к самосовершенствованию. Исключения в ТК РФ - надбавка за работу в районах Крайнего Севера и приравненных к ним местностях, и за вахтовый метод работы (они должны быть отнесены к видам доплат).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Доплаты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это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выплаты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носящие компенсационный характер, с целью возмещения работнику дополнительных расходов или дискомфорта, связанного с особенностями его трудовой деятельности. Ее начисляют за повышенную интенсивность труда или за работу в условиях, отклоняющихся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нормальных. Например, доплата за работу в выходные и праздники, в ночное время, за совмещение профессий (должностей).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Выплаты социальной направленности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выплаты направленные на создание социальных льгот и компенсаций работникам с целью увеличения приверженности работника организации. Данный вид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выплат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правило является частью социального пакета организации и непосредственным образом к материальному стимулированию работником (в чистом смысле этого слова) не относится, так как направлен не столько на рост материального достатка персонала, сколько на снижение его личных издержек связанных с неопределенностью и созданием дополнительных социальных и бытовых удобств.</w:t>
      </w:r>
    </w:p>
    <w:p w:rsidR="008F0C72" w:rsidRPr="001E306B" w:rsidRDefault="008F0C72" w:rsidP="00AE6A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Способы дифференциации постоянной части оплаты труда</w:t>
      </w:r>
      <w:r w:rsidR="00AE6ABF"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Важнейшим вопросом, стоящим перед менеджментом любой организации или малым предпринимателем, является вопрос о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дифференциации уровня заработной платы в ее постоянной части в рамках трудового коллектива. На сегодняшний день наиболее широкое распространение получили три методики начисления базовой части оплаты труда:</w:t>
      </w:r>
    </w:p>
    <w:p w:rsidR="008F0C72" w:rsidRPr="001E306B" w:rsidRDefault="008F0C72" w:rsidP="006C290A">
      <w:pPr>
        <w:numPr>
          <w:ilvl w:val="0"/>
          <w:numId w:val="1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Тарификация</w:t>
      </w:r>
    </w:p>
    <w:p w:rsidR="008F0C72" w:rsidRPr="001E306B" w:rsidRDefault="008F0C72" w:rsidP="006C290A">
      <w:pPr>
        <w:numPr>
          <w:ilvl w:val="0"/>
          <w:numId w:val="1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Грейдирование</w:t>
      </w:r>
      <w:proofErr w:type="spellEnd"/>
    </w:p>
    <w:p w:rsidR="008F0C72" w:rsidRPr="001E306B" w:rsidRDefault="008F0C72" w:rsidP="006C290A">
      <w:pPr>
        <w:numPr>
          <w:ilvl w:val="0"/>
          <w:numId w:val="1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Рыночное ценообразование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Тарификация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отнесение работы (должности) к тому или иному разряду тарифной сетки (квалификационному разряду) исходя из ее сложности и требуемой компетентности (или квалификации). Часто проводится на основе тарифно-квалификационных справочников.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Грейдирование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способ назначения ставки заработной платы на основании оценки деятельности каждого отдельного сотрудника (или рабочего места) согласно единым критериям, распределенным по степени их важности (ценности) для организации.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Рыночное ценообразование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оплата труда в соответствии со среднерыночными значениями заработной платы.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34FF2C3" wp14:editId="0D2101ED">
            <wp:extent cx="4821936" cy="2980944"/>
            <wp:effectExtent l="0" t="0" r="0" b="0"/>
            <wp:docPr id="8" name="Рисунок 8" descr="hello_html_m76c13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6c1310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255" cy="29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Системы оплаты труда на основе повременных форм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4653A7D4" wp14:editId="125A5BD7">
            <wp:extent cx="4633334" cy="3066288"/>
            <wp:effectExtent l="0" t="0" r="0" b="1270"/>
            <wp:docPr id="7" name="Рисунок 7" descr="hello_html_m6b90e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b90e4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1" r="6699"/>
                    <a:stretch/>
                  </pic:blipFill>
                  <pic:spPr bwMode="auto">
                    <a:xfrm>
                      <a:off x="0" y="0"/>
                      <a:ext cx="4638208" cy="306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Простая повременная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простой повременной системе оплата труда производится за определённое количество отработанного времени независимо от количества выполненных работ. По способу начисления подразделяется на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почасовую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поденную и помесячную.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система оплаты труда недостаточно обеспечивает непосредственную связь между конечными результатами труда работника и его заработной платой.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«Плюсы» системы:</w:t>
      </w:r>
    </w:p>
    <w:p w:rsidR="008F0C72" w:rsidRPr="001E306B" w:rsidRDefault="008F0C72" w:rsidP="006C290A">
      <w:pPr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позволяет назначить уровень оплаты труда для работ оценить эффективность (результативность) которых достаточно сложно (преподавательская деятельность);</w:t>
      </w:r>
    </w:p>
    <w:p w:rsidR="008F0C72" w:rsidRPr="001E306B" w:rsidRDefault="008F0C72" w:rsidP="006C290A">
      <w:pPr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простота и прозрачность применения, снижение издержек субъективной или объективной несправедливости вознаграждения.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Повременно-премиальная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повременно-премиальной системе оплаты работнику не только начисляется заработная плата за отработанное время, но и премия за достижение определённых количественных и качественных показателей.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система оплаты труда предполагает выплату денежной суммы сверх основного заработка на основании заранее установленных показателей и условий премирования (которые могут быть определены, например, в Положении о премировании, разработанном на предприятии.</w:t>
      </w:r>
      <w:proofErr w:type="gram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Повременная</w:t>
      </w:r>
      <w:proofErr w:type="gramEnd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 нормированным заданием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данной системе оплаты труда устанавливается план работ, который должен быть выполнен за определённый период времени с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соблюдением требований к качеству продукции или работы. Заработок состоит из двух частей: повременной части и доплаты за выполнение задания. В отличие от системы с премированием учитывается только выполнение плана, а не перевыполнение.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Премия может выплачиваться за высокое качество продукции (работы) и за экономное использование сырья и материалов.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Смешанная (повременно-сдельная)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Смешанная оплата труда представляет собой синтез повременной и сдельной оплаты труда.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11" w:name="_Toc100055013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Переменная часть оплаты труда</w:t>
      </w:r>
      <w:bookmarkEnd w:id="11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Переменная часть оплаты труда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представляет собой совокупность элементов заработной платы, которые непосредственно связаны с количественными или качественными результатами работы.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Процент (комиссионные)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вознаграждение, исчисляемое в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процентах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какой либо оценивающей труд работника или группы работников величины (объем продаж, прибыль и пр.). Обычно применяется в отношении сбытовых служб.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Премия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денежное или материальное поощрение за достижение, заслуги в какой-либо области трудовой деятельности. В первооснове – вознаграждение за особый результат труда, носящий нетривиальный характер.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Сдельная заработная плата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это форма оплаты труда наёмного работника, при которой заработок зависит от количества произведённых им единиц продукции или выполненного объёма работ с учётом их качества, сложности и условий труда.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Бонусные выплаты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выплаты за достижение плановых показателей работы или их превышение, как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правило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выплачиваемые с некоторым лагом времени (квартальные, полугодовые, годовые).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Почасовые и поденные ставки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разновидности переменной части оплаты труда, при которых работнику начисляется оплата труда за фактически отработанное рабочее время.</w:t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317DAB" w:rsidRPr="001E306B" w:rsidRDefault="00317DAB" w:rsidP="00AB2E02">
      <w:pPr>
        <w:pStyle w:val="2"/>
        <w:rPr>
          <w:b w:val="0"/>
          <w:bCs w:val="0"/>
          <w:color w:val="181818"/>
          <w:sz w:val="28"/>
          <w:szCs w:val="28"/>
        </w:rPr>
      </w:pPr>
      <w:bookmarkStart w:id="12" w:name="_Toc100055014"/>
      <w:r w:rsidRPr="001E306B">
        <w:rPr>
          <w:b w:val="0"/>
          <w:color w:val="181818"/>
          <w:sz w:val="28"/>
          <w:szCs w:val="28"/>
        </w:rPr>
        <w:lastRenderedPageBreak/>
        <w:t>2.3 Нематериальная мотивация.</w:t>
      </w:r>
      <w:bookmarkEnd w:id="12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Нематериальное стимулирование проявляется в том, что работник при оговоренных виде, объеме и качестве выполняемой работы может рассчитывать на получение тех или иных благ в невещественной форме, не имеющих прямой денежной оценки.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элементы системы нематериального стимулирования представлены на рис. 3 и представлены: системой организации труда (включающей структурирование организации, технологическую регламентацию работ, управление, рабочим временем и отдыхом, систему контроля и оценки работы и систему построения отношений и коммуникаций), системой наделения полномочиями и ответственностью, системой управления карьерой и квалификацией.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F820932" wp14:editId="2AA77E95">
            <wp:extent cx="5467985" cy="4389120"/>
            <wp:effectExtent l="0" t="0" r="0" b="0"/>
            <wp:docPr id="6" name="Рисунок 6" descr="hello_html_m4511b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4511b60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данной интерпретации структуры нематериального стимулирования труда, она становиться гораздо шире того, каким образом данная система описывается большинством авторов, исследующих системы стимулирования и мотивации труда.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таком взгляде, в систему стимулирования включаются многие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смежнуе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элементы управления персоналом (коммуникации, организация труда, повышение квалификации и пр.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Однако логика такой широкой трактовки сфер нематериального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стимулирвоания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труда заключается в том, что несмотря на чисто прикладное (технологическое,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компетентностое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значение перечисленных элементов управления персоналом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рименение каждого из них изменяет мотивационные факторы, влияющие на работника и таким образом изменяют целевые функции и показатели эффективности его труда. Делегируя полномочия или изменяя организацию рабочих мест, мы не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минуемо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изменяем структуру лишних издержек персонала и тем самым, по сути, влияем на процессы мотивации к труду, поэтому вынесение этих элементов управления персоналом за рамки исследований способов повышения мотивации к эффективному труду недопустимо.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Обособлено в системе нематериального стимулирования стоит обеспечение социальных гарантий. Связано это с тем, что данная система имеет черты как материального (наличие реальных или потенциальных материальных выплат), так и нематериального (стабильность, удобство и пр.) стимулирования одновременно, что не позволяет считать ее в чистом виде принадлежащей к одной из этих систем стимулирования труда.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13" w:name="_Toc100055015"/>
      <w:r w:rsidRPr="001E306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76AFF58A" wp14:editId="576BA00C">
            <wp:extent cx="3096895" cy="1859280"/>
            <wp:effectExtent l="0" t="0" r="8255" b="7620"/>
            <wp:docPr id="5" name="Рисунок 5" descr="hello_html_m29948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29948dd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14" w:name="_Toc100055016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Структурирование организации и стимулирование труда</w:t>
      </w:r>
      <w:bookmarkEnd w:id="14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Организационная структура – система подразделений организации, которая задает рамки распределения функций и процессов, использования ресурсов и координации деятельности между отдельными элементами организации.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Структурирование организации – процесс построения или модернизации организационной структуры.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Факторы структурирования организации: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внешняя среда (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конкурентность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сложность, динамичность, неопределенность);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производимые блага и используемые технологии (совокупность групп взаимосвязанных работ в организации);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стратегия развития;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территориальное размещение организации;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стиль руководства, его компетентность и мотивация (характер управления).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Регламентация работы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Регламентация работы – совокупность норм, правил, стандартов и процедур, ограничивающих и определяющих формы, последовательность и содержание деятельности в организациях с развитым разделением труда. По сути дела, регламентация работы есть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что иное, как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описание технологии работы и требования по жесткости ее соблюдения.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цели – соблюдение технологии производства, обеспечивающей повышение эффективности труда, снижение неопределенности и повышение согласованности действий персонала.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Примеры: технологические карты, системы электронного документооборота, регламенты, положения, должностные инструкции и пр.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Целесообразность регламентации работы: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Большое число участников взаимодействия (трудового процесса)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Сложность трудового процесса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Отсутствие долговременной персонификации отношений между участниками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Временная устойчивость регламентируемых процессов (их стабильность)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Обучение новичков и вхождение в профессию</w:t>
      </w:r>
    </w:p>
    <w:p w:rsidR="00317DAB" w:rsidRPr="001E306B" w:rsidRDefault="00317DAB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Недостатки регламентации: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Издержки по разработке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Слабая адаптивность к переменам (необходимость изменения регламентов при изменениях хозяйственной ситуации).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Требования к регламентам: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Простота и доступность информации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Логичность построения, технологическая последовательность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Наличие концептуальной части регламента базирующейся на относительно стабильных компонентах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Наличие вариативной части допускающей при наличии предпосылок многовариантное достижение поставленной задачи (вариации нецелесообразны для регламентации труда новых работников и на работах, которые нуждаются в жестком соблюдении технологического процесса).</w:t>
      </w:r>
    </w:p>
    <w:p w:rsidR="008F0C72" w:rsidRPr="001E306B" w:rsidRDefault="008F0C72" w:rsidP="00317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Влияние регламентации на мотивацию сотрудников: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Регламентация снижает издержки риска и неопределенности для управляющих и сотрудников по выполнению текущих и рутинных задач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Снижаются издержки ответственности у работников в части принятия решений, но растут в части исполнения регламента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Растут издержки самооценки в части ограничения свободы, невозможности самовыражения, выбора способа достижения результата (что ограничивает применение регламентации в отношении творческих задач)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В связи с большим контролем и ответственностью могут расти некоторые издержки достижения результата (активность и интенсивность труда), вместе с тем издержки инициативности снижаются.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Контроль и оценка работы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работы – комплекс мероприятий, направленный на определение результатов труда персонала и факторов их обуславливающих (компетентность, личные качества, целевые устремления и пр.).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Функции оценки персонала: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Административные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(перемещение работников).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Информационные (база данных для принятия решений).</w:t>
      </w:r>
      <w:proofErr w:type="gram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Мотивационные (разработка и модификация индивидуальных систем стимулирования).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Итогом оценки персонала являются: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Поддержание или достижение требуемого уровня производительности труда.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Система стимулирования работника (материальное вознаграждение, карьерный рост, соц. пакет, график работы и пр.).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Стимулирование повышения квалификации.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Этапы оценки персонала: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Определение целей оценки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 Анализ функций и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исполняемых работником и методик их достижения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Выявление показателей оценки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Выбор методов оценки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Разработка инструментария (регламентирующие документы, инструменты измерения, критерии и пр.)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Непосредственная процедура оценки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Анализ итогов оценки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Принятие решений по результатам оценки</w:t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AB2E02">
      <w:pPr>
        <w:pStyle w:val="1"/>
        <w:rPr>
          <w:rFonts w:ascii="Times New Roman" w:eastAsia="Times New Roman" w:hAnsi="Times New Roman" w:cs="Times New Roman"/>
          <w:b w:val="0"/>
          <w:color w:val="181818"/>
          <w:lang w:eastAsia="ru-RU"/>
        </w:rPr>
      </w:pPr>
      <w:bookmarkStart w:id="15" w:name="_Toc100055017"/>
      <w:r w:rsidRPr="001E306B">
        <w:rPr>
          <w:rFonts w:ascii="Times New Roman" w:eastAsia="Times New Roman" w:hAnsi="Times New Roman" w:cs="Times New Roman"/>
          <w:b w:val="0"/>
          <w:color w:val="181818"/>
          <w:lang w:eastAsia="ru-RU"/>
        </w:rPr>
        <w:lastRenderedPageBreak/>
        <w:t>Глава 3. МЕХАНИЗМ МОТИВАЦИИ ПЕРСОНАЛА. ТЕОРИИ МОТИВАЦИИ</w:t>
      </w:r>
      <w:r w:rsidR="00317DAB" w:rsidRPr="001E306B">
        <w:rPr>
          <w:rFonts w:ascii="Times New Roman" w:eastAsia="Times New Roman" w:hAnsi="Times New Roman" w:cs="Times New Roman"/>
          <w:b w:val="0"/>
          <w:color w:val="181818"/>
          <w:lang w:eastAsia="ru-RU"/>
        </w:rPr>
        <w:t>.</w:t>
      </w:r>
      <w:bookmarkEnd w:id="15"/>
    </w:p>
    <w:p w:rsidR="008F0C72" w:rsidRPr="001E306B" w:rsidRDefault="008F0C72" w:rsidP="00AB2E02">
      <w:pPr>
        <w:pStyle w:val="2"/>
        <w:rPr>
          <w:b w:val="0"/>
          <w:bCs w:val="0"/>
          <w:color w:val="181818"/>
          <w:sz w:val="28"/>
          <w:szCs w:val="28"/>
        </w:rPr>
      </w:pPr>
      <w:bookmarkStart w:id="16" w:name="_Toc100055018"/>
      <w:r w:rsidRPr="001E306B">
        <w:rPr>
          <w:b w:val="0"/>
          <w:color w:val="181818"/>
          <w:sz w:val="28"/>
          <w:szCs w:val="28"/>
        </w:rPr>
        <w:t xml:space="preserve">3.1 Теория </w:t>
      </w:r>
      <w:proofErr w:type="spellStart"/>
      <w:r w:rsidRPr="001E306B">
        <w:rPr>
          <w:b w:val="0"/>
          <w:color w:val="181818"/>
          <w:sz w:val="28"/>
          <w:szCs w:val="28"/>
        </w:rPr>
        <w:t>Маслоу</w:t>
      </w:r>
      <w:proofErr w:type="spellEnd"/>
      <w:r w:rsidR="00317DAB" w:rsidRPr="001E306B">
        <w:rPr>
          <w:b w:val="0"/>
          <w:color w:val="181818"/>
          <w:sz w:val="28"/>
          <w:szCs w:val="28"/>
        </w:rPr>
        <w:t xml:space="preserve">. </w:t>
      </w:r>
      <w:r w:rsidRPr="001E306B">
        <w:rPr>
          <w:b w:val="0"/>
          <w:color w:val="00000A"/>
          <w:sz w:val="28"/>
          <w:szCs w:val="28"/>
        </w:rPr>
        <w:t xml:space="preserve">Что такое пирамида </w:t>
      </w:r>
      <w:proofErr w:type="spellStart"/>
      <w:r w:rsidRPr="001E306B">
        <w:rPr>
          <w:b w:val="0"/>
          <w:color w:val="00000A"/>
          <w:sz w:val="28"/>
          <w:szCs w:val="28"/>
        </w:rPr>
        <w:t>Маслоу</w:t>
      </w:r>
      <w:proofErr w:type="spellEnd"/>
      <w:r w:rsidR="00AB2E02" w:rsidRPr="001E306B">
        <w:rPr>
          <w:b w:val="0"/>
          <w:bCs w:val="0"/>
          <w:color w:val="00000A"/>
          <w:sz w:val="28"/>
          <w:szCs w:val="28"/>
        </w:rPr>
        <w:t>.</w:t>
      </w:r>
      <w:bookmarkEnd w:id="16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Пирамида потребностей легла в базовую систему мотивации. Благодаря ей ясно отображается всё, что необходимо человеку. Эта модель обладает другим названием – лестница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Такое сравнение неслучайно, ведь индивид медленно поднимается по каждой ступени, постепенно переходя на новый уровень. Если не удовлетворить самые низменные требования, то реализовать другие не получится.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важно осознавать то, что ученый не разделял рост кругозора всех людей и каждого человека в отдельности. Каждый из нас является индивидуальностью. Поэтому нет конкретных планов, которые применимы к человечеству в целом.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сключительно на конкуренции. Чем она активнее, тем выше шанс добраться до следующей ступени. В теории человек будет ощущать себя счастливым.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Пирамида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Теория человеческой мотивации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была составлена на основе опросов пациентов больничных учреждений.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хотел создать критерии мотивации, которые бы исходили сугубо из потребностей </w:t>
      </w:r>
      <w:hyperlink r:id="rId16" w:history="1">
        <w:r w:rsidRPr="001E306B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личности</w:t>
        </w:r>
      </w:hyperlink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Потребность в самореализации</w:t>
      </w:r>
      <w:r w:rsidR="00317DAB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(самовыражение)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Личные потребности</w:t>
      </w:r>
      <w:r w:rsidR="00317DAB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(общественное положение)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Социальные потребности</w:t>
      </w:r>
      <w:r w:rsidR="00317DAB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(дружба, любовь, семья)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Потребности в безопасности</w:t>
      </w:r>
      <w:r w:rsidR="00317DAB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(физическая защита)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Физические потребности</w:t>
      </w:r>
      <w:r w:rsidR="00317DAB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(еда, вода, воздух, секс)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Реализация потребностей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Теория мотивации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имеет иерархический характер. Потребности человека реализуются поэтапно – от низшего к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высшему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причем пока не удовлетворено низшее, человек и не задумывается о высшем.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Первые две потребности – врожденные, они тесно связаны с инстинктом самосохранения. Следующие три – социально-приобретенные. Потребность в безопасности имеет особый статус. После ее реализации (человек уверен в завтрашнем дне, в своей собственной безопасности и здоровье), наступает пора для любви, дружбы и причастности к чему-то общему. Однако при некоторых обстоятельствах потребность в безопасности будет выше всех остальных – это страх смерти. Как говориться,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гениальное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просто, ведь если мы достигли всего, но возникает угроза жизни, мы вновь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возвращаемся к этой врожденной потребности.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Нужда в любви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Далее в теории мотивации потребностей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следует нужда в любви. Это – привязанности, дружба, стремление обзавестись другом или подругой. На этой стадии, человек особенно остро ощущает свое одиночество, думает о том, как хорошо бы было разделить свою жизнь с кем-то.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Нам и в голову не приходит задуматься о том, как мы воспринимали потребность в любви, борясь со смертью, болезнью или голодом.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Тогда, понятие «любовь» вызывало ухмылку, а сейчас, кажется, это – единственное важное.</w:t>
      </w:r>
      <w:proofErr w:type="gram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Нужды в признании делают из нас карьеристов. Человек хочет ощущать свое всесилие, самодостаточность. Нам крайне необходима репутация и снова, как ничто иное в жизни. Мы стремимся к статусу, вниманию и признанию окружающих.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Переосмысление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все четыре нужды по теории мотивации человека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удовлетворены, через некоторое время, можно ожидать переосмысления жизненных целей.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Индивидууму внезапно кажется, что все прожитое праздно, он занимается совсем не тем, чем следовало бы. Деньги есть, карьера и семья обеспечены, теперь пришло время задуматься о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духовном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Некоторые люди в такие моменты бросают престижную работу и идут в монахи, скитаются по миру, становятся художниками, поэтами.</w:t>
      </w:r>
    </w:p>
    <w:p w:rsidR="00317DAB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выявил, что нужды в самореализации прямо пропорциональны интеллекту  личности. То есть, чем выше интеллект, тем сильнее стремление осуществить свое предназначение. Кроме того, если первичные нужды (врожденные) выражены у всех в одинаковой степени, то высшие нужды для каждого индивидуальны. Именно поэтому мы делим людей по критериям высших нужд.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1E306B" w:rsidRPr="001E306B" w:rsidRDefault="008F0C72" w:rsidP="001E306B">
      <w:pPr>
        <w:pStyle w:val="2"/>
        <w:rPr>
          <w:b w:val="0"/>
          <w:bCs w:val="0"/>
          <w:color w:val="181818"/>
          <w:sz w:val="28"/>
          <w:szCs w:val="28"/>
        </w:rPr>
      </w:pPr>
      <w:bookmarkStart w:id="17" w:name="_Toc100055019"/>
      <w:r w:rsidRPr="001E306B">
        <w:rPr>
          <w:b w:val="0"/>
          <w:bCs w:val="0"/>
          <w:color w:val="181818"/>
          <w:sz w:val="28"/>
          <w:szCs w:val="28"/>
        </w:rPr>
        <w:lastRenderedPageBreak/>
        <w:t>3.2 Те</w:t>
      </w:r>
      <w:r w:rsidR="00317DAB" w:rsidRPr="001E306B">
        <w:rPr>
          <w:b w:val="0"/>
          <w:bCs w:val="0"/>
          <w:color w:val="181818"/>
          <w:sz w:val="28"/>
          <w:szCs w:val="28"/>
        </w:rPr>
        <w:t xml:space="preserve">ория мотивации Д. Мак </w:t>
      </w:r>
      <w:proofErr w:type="spellStart"/>
      <w:r w:rsidR="00317DAB" w:rsidRPr="001E306B">
        <w:rPr>
          <w:b w:val="0"/>
          <w:bCs w:val="0"/>
          <w:color w:val="181818"/>
          <w:sz w:val="28"/>
          <w:szCs w:val="28"/>
        </w:rPr>
        <w:t>Клелланда</w:t>
      </w:r>
      <w:proofErr w:type="spellEnd"/>
      <w:r w:rsidR="00317DAB" w:rsidRPr="001E306B">
        <w:rPr>
          <w:b w:val="0"/>
          <w:bCs w:val="0"/>
          <w:color w:val="181818"/>
          <w:sz w:val="28"/>
          <w:szCs w:val="28"/>
        </w:rPr>
        <w:t>.</w:t>
      </w:r>
      <w:bookmarkEnd w:id="17"/>
      <w:r w:rsidR="00317DAB" w:rsidRPr="001E306B">
        <w:rPr>
          <w:b w:val="0"/>
          <w:bCs w:val="0"/>
          <w:color w:val="181818"/>
          <w:sz w:val="28"/>
          <w:szCs w:val="28"/>
        </w:rPr>
        <w:t xml:space="preserve"> 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Дэвид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разделял все потребности на три большие группы. К ним относятся потребности во власти, потребности в успехе и потребности в причастности.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Потребности во власти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Потребности во власти являются наиболее приоритетными. Они обуславливаются обучением человека и его жизненным опытом и состоят в том, что человек тяготеет к контролю над действиями других людей как к способу оказывать на них существенное воздействие. Люди с преобладающей потребностью к власти, в свою очередь, разделяются на два типа.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первому типу относятся люди, стремящиеся к власти ради самого властвования. Их привлекает наличие возможности командовать и влиять на других людей. Интересы общества или организации имеют для них второстепенное значение.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 второму типу принадлежат люди, стремящиеся к власти ради решения коллективных общественных задач или задач организации. Как только эти люди добиваются соответствующих полномочий, они ставят определённые задачи перед группой людей и уже вместе с ними принимают участие в процессе достижения каких-либо групповых целей. Одновременно с этим, они находятся в поиске оптимального способа мотивации людей для их достижения. Потребности во власти для этой категории людей представляют собой отнюдь не стремление к самоутверждению для удовлетворения тщеславия, но стремление к тому, чтобы выполнить ответственную работу по управлению другими людьми, направленному на решение общественных или организационных задач.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18" w:name="_Toc100055020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Потребности в успехе</w:t>
      </w:r>
      <w:bookmarkEnd w:id="18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Потребности в успехе удовлетворяются только тогда, когда начатая работа успешно доведена до конца. Люди, стремящиеся к успеху, ставят перед собой задачи повышенной сложности и желают получить отзывы о проделанной ими работе и своей деятельности вообще. Например, у руководителя организации желание достичь успеха может проявляться в инициативе, стремлении к оправданному риску. В том случае, если он боится потерпеть неудачу, он будет стараться не принимать участие в такой деятельности, где нужно быть инициативным и брать на себя ответственность. Такой человек будет стремиться к сведению к минимуму вероятности того, что его имиджу будет нанесён ущерб.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Потребность в успехе как мотивация к достижениям присуща подавляющему большинству людей. Но уровень её развития у каждого человека различен. Однако именно от этого уровня будет зависеть результативность деятельности человека и его профессиональный успех в любой сфере.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Нельзя не упомянуть и о вкладе в теорию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американского психолога Джона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Аткинсона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Согласно его представлениям, потребность в успехе необходимо рассматривать в комплексе с потребностью в избегании неудач.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Аткинсон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выявил, что люди с преобладающей мотивацией к достижениям, как правило, стремятся к успеху, а люди, у которых мотивация к достижениям находится на низком уровне, стараются избегать неудач.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Данное дополнение, сделанное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Аткинсоном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позже стало основой разработанной им же и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МакКлелландом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теории субъективно предпочитаемого риска. В ней мотивация к достижениям и мотивация к избеганию неуспеха являются определяющими факторами в формировании человеком приемлемого дня него рискованного поведения. Здесь интересно отметить, что люди с высокой мотивацией к достижениям (к которым, к слову заметить, относятся почти все руководители) предпочитают средний уровень риска. Они стараются избегать особо рискованных ситуаций, содержащих большую вероятность неудачи, но в то же время избегают и ситуаций, где риск минимален, т.к. в таком случае вероятность достичь ощутимых результатов равна практически нулю. А в ситуациях со средним уровнем риска успех зависит от их собственных усилий.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Отсюда следует вывод, что люди с преобладающей мотивацией к достижениям отличаются сильным тяготением к постановке целей и задач со средним уровнем риска, когда их успех, пусть и не является гарантированным, но в любом случае зависит, главным образом, от них самих: от их собственных усилий и способностей.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 же люди, у которых мотивация к достижениям находится на низком уровне (это, в основном, люди, привыкшие пускать дела на самотёк), отличаются, в большинстве своём, выбором ситуаций, где риски минимальны. Хотя, нередко можно встретить и таких людей, которые, даже отправив дело «плыть по течению», могут выбирать и ситуации с большими рисками, рассуждая с позиции «как получится – так получится».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19" w:name="_Toc100055021"/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Потребности в причастности</w:t>
      </w:r>
      <w:bookmarkEnd w:id="19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Потребности в причастности также называют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партисипативными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потребностями или потребностями в соучастии. Они могут выражаться в стремлениях к культурным, интеллигентным и дружественным отношениям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 окружающими людьми. Но люди с преобладающими потребностями в причастности нередко стремятся не только к тому, чтобы установить с другими людьми хорошие отношения, но и желают найти поддержку и одобрение в глазах значимых и авторитетных для них людей.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Теория потребностей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послужила причиной тому, что западное общество вновь обратило своё внимание на предпринимателя и на его основную характеристику – инициативность и способность брать на себя риски.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Один из важнейших выводов теории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затрагивает непосредственно мотивацию способностей предпринимателя в социуме вообще. Учёный придерживался мнения, что социум с преобладающей мотивацией к достижениям способен породить большое количество активных, предприимчивых и инициативных предпринимателей, которые, в свою очередь, способны ускорить рост экономических показателей этого социума. Предприниматели должны быть готовы брать на себя риски и эта готовность напрямую воздействует на потребности к достижению.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Помимо этого, данные исследований в области мотивации человека, в соответствии с рассматриваемой нами теорией, наглядно отображают, что люди с высокими потребностями к достижениям сами убеждены в том, что способны достичь успехов, нежели те, кто не испытывает потребности к достижениям. Людям первой категории свойственно проявление большей энергии, трудоспособности, активности и творческого подхода. Плюс к этому, удовлетворение этих людей достигает своего пика от осознания ими факта своей удачливости, но не от признания их другими людьми или похвалы.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Немаловажно и то, что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задавался также вопросом: как вообще развивается и может развиваться мотивация к высоким достижениям. По его мнению, для этого могут применяться методы гуманистической педагогики, где отношения строятся не по принципу «начальство и подчинённый», а по принципу «учитель и целеустремлённый ученик». Очень важно, во-первых, чтобы родителями и менеджерами устанавливались наиболее высокие стандарты поведения, и чтобы их реагирование было незамедлительным и доброжелательным в тех случаях, когда дети или сотрудники ведут себя соответственно этим высоким стандартам. А во-вторых, результат развития у людей потребности к высоким достижениям должен представлять собой становление самостоятельной и целеустремлённой личности, которая готова к предпринимательской деятельности в любой сфере и настроена на получение высоких результатов.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Если же говорить о государствах, которые стремятся к использованию высоких стандартов поведения для ускорения темпов экономического роста, то, согласно теории Дэвида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МакКлелланда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необходимо выполнение следующих действий:</w:t>
      </w:r>
    </w:p>
    <w:p w:rsidR="008F0C72" w:rsidRPr="001E306B" w:rsidRDefault="008F0C72" w:rsidP="006C290A">
      <w:pPr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отказаться от традиционных направленностей и создавать условия, стимулирующие личностный рост своих сограждан;</w:t>
      </w:r>
    </w:p>
    <w:p w:rsidR="008F0C72" w:rsidRPr="001E306B" w:rsidRDefault="008F0C72" w:rsidP="006C290A">
      <w:pPr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утверждать принципы высокой эффективности и устанавливать стандарты максимальной производительности, что само по себе послужит усилению потребности к достижениям;</w:t>
      </w:r>
    </w:p>
    <w:p w:rsidR="008F0C72" w:rsidRPr="001E306B" w:rsidRDefault="008F0C72" w:rsidP="006C290A">
      <w:pPr>
        <w:numPr>
          <w:ilvl w:val="0"/>
          <w:numId w:val="1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стремиться к более грамотному распределению трудовых ресурсов посредством направления людей, наиболее пригодных к тому или иному роду деятельности, в те сферы, в которых они смогут максимально повлиять на социальную и организационную продуктивность, а также посредством признания и вознаграждения людей с преобладающими потребностями к достижениям.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Таковы основные положения теории мотивации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МакКлелланада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При желании вы можете изучить её более подробно, найдя соответствующие материалы. Однако сделать свои собственные выводы относительно данной теории возможно, владея и той информацией, с которой вы только что познакомились.</w:t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1E306B">
      <w:pPr>
        <w:pStyle w:val="2"/>
        <w:rPr>
          <w:b w:val="0"/>
          <w:color w:val="181818"/>
          <w:sz w:val="28"/>
          <w:szCs w:val="28"/>
        </w:rPr>
      </w:pPr>
      <w:bookmarkStart w:id="20" w:name="_Toc100055022"/>
      <w:r w:rsidRPr="001E306B">
        <w:rPr>
          <w:b w:val="0"/>
          <w:bCs w:val="0"/>
          <w:color w:val="181818"/>
          <w:sz w:val="28"/>
          <w:szCs w:val="28"/>
        </w:rPr>
        <w:lastRenderedPageBreak/>
        <w:t xml:space="preserve">3.3 Теория ожиданий Виктора </w:t>
      </w:r>
      <w:proofErr w:type="spellStart"/>
      <w:r w:rsidRPr="001E306B">
        <w:rPr>
          <w:b w:val="0"/>
          <w:bCs w:val="0"/>
          <w:color w:val="181818"/>
          <w:sz w:val="28"/>
          <w:szCs w:val="28"/>
        </w:rPr>
        <w:t>Врума</w:t>
      </w:r>
      <w:bookmarkEnd w:id="20"/>
      <w:proofErr w:type="spell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Теория ожиданий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основана на положении, что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наличие активной потребности — не единственная мотивация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Человек также должен надеяться, что действительно сможет ее удовлетворить, благодаря правильно выбранному типу поведения. Большую роль в разработке теории ожидания сыграл Виктор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Врум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который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ввел понятие валентности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—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предполагаемой степень относительного удовлетворения (или неудовлетворения) вследствие получения вознаграждения, или, другими словами, насколько вознаграждение соответствует ожиданиям вознаграждаемого.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Врум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определил мотивацию как произведение следующих переменных:</w:t>
      </w:r>
    </w:p>
    <w:p w:rsidR="008F0C72" w:rsidRPr="001E306B" w:rsidRDefault="008F0C72" w:rsidP="006C290A">
      <w:pPr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ожидания того, что усилия дадут желаемые результаты;</w:t>
      </w:r>
    </w:p>
    <w:p w:rsidR="008F0C72" w:rsidRPr="001E306B" w:rsidRDefault="008F0C72" w:rsidP="006C290A">
      <w:pPr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ожидание того, что за достигнутыми результатами последует вознаграждение;</w:t>
      </w:r>
    </w:p>
    <w:p w:rsidR="008F0C72" w:rsidRPr="001E306B" w:rsidRDefault="008F0C72" w:rsidP="006C290A">
      <w:pPr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валентность (ожидаемую ценность вознаграждения).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выше значение каждого из множителей, тем выше мотивация. В случае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если один из множителей отсутствует (равен нулю), то мотивация равна нулю. Данная теория оставила без внимания то, какая валентность имеет большую ценность: валентность заработной, платы, продвижения или других факторов.</w:t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1E306B">
      <w:pPr>
        <w:pStyle w:val="2"/>
        <w:rPr>
          <w:b w:val="0"/>
          <w:bCs w:val="0"/>
          <w:color w:val="181818"/>
          <w:sz w:val="28"/>
          <w:szCs w:val="28"/>
        </w:rPr>
      </w:pPr>
      <w:bookmarkStart w:id="21" w:name="_Toc100055023"/>
      <w:r w:rsidRPr="001E306B">
        <w:rPr>
          <w:b w:val="0"/>
          <w:bCs w:val="0"/>
          <w:color w:val="181818"/>
          <w:sz w:val="28"/>
          <w:szCs w:val="28"/>
        </w:rPr>
        <w:lastRenderedPageBreak/>
        <w:t xml:space="preserve">3.4 Теория справедливости </w:t>
      </w:r>
      <w:proofErr w:type="spellStart"/>
      <w:r w:rsidRPr="001E306B">
        <w:rPr>
          <w:b w:val="0"/>
          <w:bCs w:val="0"/>
          <w:color w:val="181818"/>
          <w:sz w:val="28"/>
          <w:szCs w:val="28"/>
        </w:rPr>
        <w:t>Стейси</w:t>
      </w:r>
      <w:proofErr w:type="spellEnd"/>
      <w:r w:rsidRPr="001E306B">
        <w:rPr>
          <w:b w:val="0"/>
          <w:bCs w:val="0"/>
          <w:color w:val="181818"/>
          <w:sz w:val="28"/>
          <w:szCs w:val="28"/>
        </w:rPr>
        <w:t xml:space="preserve"> Адамса</w:t>
      </w:r>
      <w:r w:rsidR="00317DAB" w:rsidRPr="001E306B">
        <w:rPr>
          <w:b w:val="0"/>
          <w:bCs w:val="0"/>
          <w:color w:val="181818"/>
          <w:sz w:val="28"/>
          <w:szCs w:val="28"/>
        </w:rPr>
        <w:t xml:space="preserve">. </w:t>
      </w:r>
      <w:r w:rsidRPr="001E306B">
        <w:rPr>
          <w:b w:val="0"/>
          <w:bCs w:val="0"/>
          <w:color w:val="00000A"/>
          <w:sz w:val="28"/>
          <w:szCs w:val="28"/>
        </w:rPr>
        <w:t>Принципы теории справедливости Адамса</w:t>
      </w:r>
      <w:r w:rsidR="00317DAB" w:rsidRPr="001E306B">
        <w:rPr>
          <w:b w:val="0"/>
          <w:bCs w:val="0"/>
          <w:color w:val="00000A"/>
          <w:sz w:val="28"/>
          <w:szCs w:val="28"/>
        </w:rPr>
        <w:t>.</w:t>
      </w:r>
      <w:bookmarkEnd w:id="21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Адамс выдвинул модель своей теории справедливости в 1962 году. Он делает акцент на важности определения мотивации как относительного, а не абсолютного фактора. В основе данной теории — собственное восприятие человека, а не другие объективные индикаторы.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и другие распространенные теории мотивации, теория Адамса выдвигает ряд различных факторов, которые могут повлиять на оценку работника и его восприятие отношения к работе и своему работодателю. Теория основана на мнении, что работники становятся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демотивированными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отношению к работе и работодателю, если чувствуют, что их усилия гораздо выше вознаграждения. Работники начинают выражать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свою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демотивацию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виде снижения производительности труда, повышения неудовлетворенности, а в крайних случаях дело может доходить и до вредительства на рабочем месте.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22" w:name="_Toc100055024"/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“</w:t>
      </w:r>
      <w:r w:rsidRPr="001E306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Входы” и “выходы” теории справедливости мотивации</w:t>
      </w:r>
      <w:bookmarkEnd w:id="22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работодатель стремится достичь удовлетворения работников, повысить их уровень мотивации, ему следует учитывать принципы теории справедливости Адамса. Необходимо обращать внимание на баланс или дисбаланс между приложенными усилиями и получаемым вознаграждением. Адамс определяет их как “входы” и “выходы”. “Входом” является вклад работника в общий процесс. “Входами” могут быть: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Профессиональные способности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Адаптация в коллективе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Гибкость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Терпение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Целеустремленность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Энтузиазм довести работу до конца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Преданность по отношению к работе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Трудолюбие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Лояльность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Время, затрачиваемое на работу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Усилия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Самопожертвование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Доверие вышестоящему начальству</w:t>
      </w:r>
    </w:p>
    <w:p w:rsidR="008F0C72" w:rsidRPr="001E306B" w:rsidRDefault="008F0C72" w:rsidP="006C290A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Поддержка коллег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“Выходы” могут относиться или не относиться к вознаграждениям или выплате, получаемой работником в результате входов. “Выходами” могут быть: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Заработная плата в зависимости от кадровой политики, опыта или проделанной работы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Безопасность рабочего места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Выгоды, получаемые работником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Одобрение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выполенной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Ответственность, возложенная на работника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Похвала начальника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Благодарность</w:t>
      </w:r>
    </w:p>
    <w:p w:rsidR="008F0C72" w:rsidRPr="001E306B" w:rsidRDefault="008F0C72" w:rsidP="006C290A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репутации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23" w:name="_Toc100055025"/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Уравнения справедливости</w:t>
      </w:r>
      <w:bookmarkEnd w:id="23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три состояния:</w:t>
      </w:r>
    </w:p>
    <w:p w:rsidR="008F0C72" w:rsidRPr="001E306B" w:rsidRDefault="008F0C72" w:rsidP="006C290A">
      <w:pPr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Неравенство при “переплате”, когда отношение собственных “выходов” к собственным “входам” больше отношения “выходов” других работников к их “входам”.</w:t>
      </w:r>
      <w:proofErr w:type="gramEnd"/>
    </w:p>
    <w:p w:rsidR="008F0C72" w:rsidRPr="001E306B" w:rsidRDefault="008F0C72" w:rsidP="006C290A">
      <w:pPr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Полное равенство, когда отношение собственных “выходов” к “входам” равно отношению “выходов” других работников к “входам”.</w:t>
      </w:r>
      <w:proofErr w:type="gramEnd"/>
    </w:p>
    <w:p w:rsidR="008F0C72" w:rsidRPr="001E306B" w:rsidRDefault="008F0C72" w:rsidP="006C290A">
      <w:pPr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Неравенство при “недоплате”, когда отношение собственных “выходов” к “входам” меньше отношения “выходов” других работников к их “входам”.</w:t>
      </w:r>
      <w:proofErr w:type="gram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жизни полного равенства практически не наблюдается, но всегда стремится к нему. Стрелка весов всегда будет “гулять” около, отклоняясь в ту или иную сторону. Работник всегда будет пытаться уравнять свое входы и выходы, сравнив их с входами и выходами других сотрудников. Сотрудники постоянно регулируют свои “входы” и “выходы”, уменьшая одни или увеличивая другие.</w:t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1E306B">
      <w:pPr>
        <w:pStyle w:val="2"/>
        <w:rPr>
          <w:b w:val="0"/>
          <w:color w:val="181818"/>
          <w:sz w:val="28"/>
          <w:szCs w:val="28"/>
        </w:rPr>
      </w:pPr>
      <w:bookmarkStart w:id="24" w:name="_Toc100055026"/>
      <w:r w:rsidRPr="001E306B">
        <w:rPr>
          <w:b w:val="0"/>
          <w:bCs w:val="0"/>
          <w:color w:val="181818"/>
          <w:sz w:val="28"/>
          <w:szCs w:val="28"/>
        </w:rPr>
        <w:lastRenderedPageBreak/>
        <w:t xml:space="preserve">3.5 Теория X и Y Д. </w:t>
      </w:r>
      <w:proofErr w:type="spellStart"/>
      <w:r w:rsidRPr="001E306B">
        <w:rPr>
          <w:b w:val="0"/>
          <w:bCs w:val="0"/>
          <w:color w:val="181818"/>
          <w:sz w:val="28"/>
          <w:szCs w:val="28"/>
        </w:rPr>
        <w:t>Макгрегора</w:t>
      </w:r>
      <w:proofErr w:type="spellEnd"/>
      <w:r w:rsidR="001E306B" w:rsidRPr="001E306B">
        <w:rPr>
          <w:b w:val="0"/>
          <w:bCs w:val="0"/>
          <w:color w:val="181818"/>
          <w:sz w:val="28"/>
          <w:szCs w:val="28"/>
        </w:rPr>
        <w:t>.</w:t>
      </w:r>
      <w:bookmarkEnd w:id="24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Дугласом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МакГрегором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были предложены теория «X» и теория «Y», рассматривающие мотивацию человека с двух противоположных сторон. Теория «X» допускает, что большинство людей не заинтересованы в ответственности и что люди работают либо только из-за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денег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либо из страха перед некими угрозами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Однако, создав теорию «X»,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МакГрегор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пришел к выводу, что такое понимание человеческой природы не соответствует действительности, а менеджмент, построенных на этом подходе не отвечает современным потребностям. Таким образом, была создана теория «Y», основным постулатом которой является то, что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не ленивы и не безответственны</w:t>
      </w: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Эта теория доказывает, что люди могут быть самоуправляемыми и творческими в работе при правильной мотивации. Следует особо подчеркнуть, что теория «X» и теория «Y» не являются взаимоисключающими противоположностями. Наоборот, их автор считает; что большинство людей имеет потенциал для того, чтобы быть зрелым и сознательным, таким образом, существует разница между позициями и поведением. Теории «X» и «Y» описывают позиции и склонности людей. Руководителю следует придерживаться теории «Y», но также следует помнить и о теории «X», так как с некоторым людьми необходимо некоторое время обращаться согласно теории «X», чтобы помочь им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самореализоваться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перейти в категорию «Y».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Теории «X» и «Y» </w:t>
      </w:r>
      <w:proofErr w:type="spellStart"/>
      <w:r w:rsidRPr="001E30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Макгрегора</w:t>
      </w:r>
      <w:proofErr w:type="spellEnd"/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Дуглас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Макгрегор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ученый, известный работами в области лидерства, назвал предпосылки авторитарного руководителя по отношению к работникам теорией «X». Согласно теории «X»:</w:t>
      </w:r>
    </w:p>
    <w:p w:rsidR="008F0C72" w:rsidRPr="001E306B" w:rsidRDefault="008F0C72" w:rsidP="006C290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изначально не любят трудиться и при любой возможности избегают работы;</w:t>
      </w:r>
    </w:p>
    <w:p w:rsidR="008F0C72" w:rsidRPr="001E306B" w:rsidRDefault="008F0C72" w:rsidP="006C290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людей нет честолюбия, и они стараются избавиться от ответственности, предпочитая, чтобы ими руководили;</w:t>
      </w:r>
    </w:p>
    <w:p w:rsidR="008F0C72" w:rsidRPr="001E306B" w:rsidRDefault="008F0C72" w:rsidP="006C290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больше всего люди хотят защищенности;</w:t>
      </w:r>
    </w:p>
    <w:p w:rsidR="008F0C72" w:rsidRPr="001E306B" w:rsidRDefault="008F0C72" w:rsidP="006C290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заставить работников трудиться, необходимо использовать принуждение, контроль и угрозу наказания.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Основываясь на таких исходных предположениях, автократ обычно максимально централизует полномочия, структурирует работу подчиненных и почти не дает им свободы в принятии решений, стремится упростить цели, разбить их на более мелкие, каждому подчиненному поставить свою специфическую задачу, что позволяет легко контролировать ее исполнение, т.е. плотно руководит всей работой в пределах его компетенции и, чтобы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обеспечить выполнение работы, может оказывать психологическое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давление, как правило, угрожать. Иерархическое деление в таких организациях, как правило, очень строгое, каналы сбора информации работают четко и оперативно. Руководитель такого типа концентрируется на удовлетворении элементарных потребностей своих подчиненных и использует наиболее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автократичный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стиль управления.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Представления демократичного руководителя о работниках отличаются от представлений авторитарного руководителя.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Макгрегор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назвал их теорией «Y»:</w:t>
      </w:r>
    </w:p>
    <w:p w:rsidR="008F0C72" w:rsidRPr="001E306B" w:rsidRDefault="00AB2E02" w:rsidP="006C290A">
      <w:pPr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7" w:history="1">
        <w:r w:rsidR="008F0C72" w:rsidRPr="001E306B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труд</w:t>
        </w:r>
      </w:hyperlink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процесс естественный. Если условия благоприятные, работники не просто примут на себя ответственность, но будут стремиться к ней;</w:t>
      </w:r>
    </w:p>
    <w:p w:rsidR="008F0C72" w:rsidRPr="001E306B" w:rsidRDefault="008F0C72" w:rsidP="006C290A">
      <w:pPr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работники приобщены к организационным целям, они будут использовать самоуправление и самоконтроль;</w:t>
      </w:r>
    </w:p>
    <w:p w:rsidR="008F0C72" w:rsidRPr="001E306B" w:rsidRDefault="008F0C72" w:rsidP="006C290A">
      <w:pPr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приобщение является функцией вознаграждения, связанного с достижением цели;</w:t>
      </w:r>
    </w:p>
    <w:p w:rsidR="008F0C72" w:rsidRPr="001E306B" w:rsidRDefault="008F0C72" w:rsidP="006C290A">
      <w:pPr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способность к творческому решению проблем есть у многих, а интеллектуальный потенциал среднего человека используется лишь частично.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Основываясь на этих предположениях, демократичный руководитель предпочитает такие механизмы влияния, которые апеллируют к потребностям более высокого уровня — потребности в принадлежности, высокой цели, автономии и самовыражении. По-настоящему демократичный руководитель избегает навязывать свою волю подчиненным. Организации, где доминирует демократичный стиль, характеризуются высокой степенью децентрализации полномочий. Подчиненные принимают участие в принятии решений и пользуются свободой в выполнении заданий. Довольно часто, объяснив цели организации, руководитель позволяет подчиненным определить свои цели в соответствии с теми, которые он сформулировал. Руководитель вкладывает много усилий в создание атмосферы открытости и доверия, поэтому подчиненные в случае необходимости могут обратиться к руководителю за помощью. Чтобы добиться этого, руководитель организует двухстороннее общение и играет направляющую роль.</w:t>
      </w:r>
    </w:p>
    <w:p w:rsidR="00317DAB" w:rsidRPr="001E306B" w:rsidRDefault="00317DAB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1E306B">
      <w:pPr>
        <w:pStyle w:val="1"/>
        <w:rPr>
          <w:rFonts w:ascii="Times New Roman" w:eastAsia="Times New Roman" w:hAnsi="Times New Roman" w:cs="Times New Roman"/>
          <w:b w:val="0"/>
          <w:bCs w:val="0"/>
          <w:color w:val="181818"/>
          <w:lang w:eastAsia="ru-RU"/>
        </w:rPr>
      </w:pPr>
      <w:bookmarkStart w:id="25" w:name="_Toc100055027"/>
      <w:r w:rsidRPr="001E306B">
        <w:rPr>
          <w:rFonts w:ascii="Times New Roman" w:eastAsia="Times New Roman" w:hAnsi="Times New Roman" w:cs="Times New Roman"/>
          <w:b w:val="0"/>
          <w:bCs w:val="0"/>
          <w:color w:val="181818"/>
          <w:lang w:eastAsia="ru-RU"/>
        </w:rPr>
        <w:lastRenderedPageBreak/>
        <w:t>ЗАКЛЮЧЕНИЕ</w:t>
      </w:r>
      <w:r w:rsidR="001E306B" w:rsidRPr="001E306B">
        <w:rPr>
          <w:rFonts w:ascii="Times New Roman" w:eastAsia="Times New Roman" w:hAnsi="Times New Roman" w:cs="Times New Roman"/>
          <w:b w:val="0"/>
          <w:bCs w:val="0"/>
          <w:color w:val="181818"/>
          <w:lang w:eastAsia="ru-RU"/>
        </w:rPr>
        <w:t>.</w:t>
      </w:r>
      <w:bookmarkEnd w:id="25"/>
    </w:p>
    <w:p w:rsidR="008F0C72" w:rsidRPr="001E306B" w:rsidRDefault="00317DAB" w:rsidP="00317DAB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Целью данного исследования было изучение специфики мотивации. Каким образом мотивация влияет на качество профессиональной подготовки будущих специалистов. </w:t>
      </w:r>
      <w:proofErr w:type="gramStart"/>
      <w:r w:rsidRPr="001E30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месте</w:t>
      </w:r>
      <w:proofErr w:type="gramEnd"/>
      <w:r w:rsidRPr="001E30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тем в</w:t>
      </w:r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ходе проведенного нами исследования </w:t>
      </w:r>
      <w:r w:rsidR="00B30A4F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нами были 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</w:t>
      </w:r>
      <w:r w:rsidR="00B30A4F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ены</w:t>
      </w: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F0C72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следующие результаты: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Разработан понятийный аппарат по теории мотивации трудовой деятельности;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Изучены основополагающие теории мотивации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теории мотивации А.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Д.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Макклеланда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Ф.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Герцберга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Выявлена зависимость типов мотивационных профилей  работников и методов стимулирования в соответствии с каждым типом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.к.        системы мотивации и стимулирования труда используются как инструмент в определении поведения работников на производстве, его ценностных установок.</w:t>
      </w:r>
    </w:p>
    <w:p w:rsidR="00B30A4F" w:rsidRPr="001E306B" w:rsidRDefault="008F0C72" w:rsidP="00B30A4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Выявлено, что в условиях экономического кризиса мотивация и стимулирование работников играет огромную  роль.  Основными задачами менеджмента в условиях кризиса становится удержание и вовлечение в реализацию мероприятий антикризисной программы одних сотрудников; минимизация рисков возникновения конфликтных ситуаций при увольнении других.</w:t>
      </w:r>
      <w:r w:rsidR="00B30A4F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30A4F" w:rsidRPr="001E306B" w:rsidRDefault="008F0C72" w:rsidP="00B30A4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Одним из средств, обеспечивающих необходимую мотивацию сотрудников, является специальная программа оплаты труда и стимулирования, разработанная на основе дифференцированного подхода к различным категориям и группам персонала.</w:t>
      </w:r>
      <w:r w:rsidR="00B30A4F"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F0C72" w:rsidRPr="001E306B" w:rsidRDefault="008F0C72" w:rsidP="00B30A4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остальных сотрудников мотивирующим фактором служит неукоснительное соблюдение обязательств со стороны менеджмента в части сроков и размера заработной платы.</w:t>
      </w: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0C72" w:rsidRPr="001E306B" w:rsidRDefault="008F0C72" w:rsidP="006C29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A7080" w:rsidRPr="001E306B" w:rsidRDefault="00CA7080" w:rsidP="006C290A">
      <w:pPr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page"/>
      </w:r>
    </w:p>
    <w:p w:rsidR="008F0C72" w:rsidRPr="001E306B" w:rsidRDefault="008F0C72" w:rsidP="001E306B">
      <w:pPr>
        <w:pStyle w:val="1"/>
        <w:rPr>
          <w:rFonts w:ascii="Times New Roman" w:eastAsia="Times New Roman" w:hAnsi="Times New Roman" w:cs="Times New Roman"/>
          <w:b w:val="0"/>
          <w:color w:val="181818"/>
          <w:lang w:eastAsia="ru-RU"/>
        </w:rPr>
      </w:pPr>
      <w:bookmarkStart w:id="26" w:name="_Toc100055028"/>
      <w:r w:rsidRPr="001E306B">
        <w:rPr>
          <w:rFonts w:ascii="Times New Roman" w:eastAsia="Times New Roman" w:hAnsi="Times New Roman" w:cs="Times New Roman"/>
          <w:b w:val="0"/>
          <w:bCs w:val="0"/>
          <w:color w:val="181818"/>
          <w:lang w:eastAsia="ru-RU"/>
        </w:rPr>
        <w:lastRenderedPageBreak/>
        <w:t>Список используемой литературы:</w:t>
      </w:r>
      <w:bookmarkEnd w:id="26"/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Волнухина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Е., Мельник Ю. Модель "мотивация - стимул"// Служба кадров и персонал.- 2005.-№11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Герчиков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В.И. Мотивация, стимулирование и оплата труда. Учеб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особие. М.: ГУ ВШЭ, 2004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Маслоу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 Мотивация и личность.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Мотивация трудовой деятельности: учебное пособие/под ред. проф. В.П. Пугачева. – М.: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Гардарики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2008. – 413 с.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Ожегов С.И., Шведова Н.Ю. Толковый словарь русского языка.4-е издание. М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:О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 "Издательство ЭЛПИС".2003.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Озерникова Т.Г. Методика диагностики трудовой мотивации персонала организации//Мотивация и оплата труда. 2007. - № 4. – С.276-286.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Словарь русского языка: в 4-х томах. М</w:t>
      </w:r>
      <w:proofErr w:type="gram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:Р</w:t>
      </w:r>
      <w:proofErr w:type="gram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усский язык.1985.Под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ред.А.П.Евгенивой</w:t>
      </w:r>
      <w:proofErr w:type="spellEnd"/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Соломанидина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Т.О., </w:t>
      </w:r>
      <w:proofErr w:type="spellStart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Соломанидин</w:t>
      </w:r>
      <w:proofErr w:type="spellEnd"/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В.Г. Мотивация трудовой деятельности персонала. – М.: «Журнал «Управление персоналом», 2005. – 278 с.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Черни В. Мотивация персонала в условиях кризиса. // "Финансовый директор", №11, 2005</w:t>
      </w:r>
    </w:p>
    <w:p w:rsidR="008F0C72" w:rsidRPr="001E306B" w:rsidRDefault="008F0C72" w:rsidP="006C290A">
      <w:pPr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Шаховой В.А., Шапиро С.А. Мотивация трудовой деятельности. Учебное пособие. М.: ООО «Вершина». 2003. – 224</w:t>
      </w:r>
    </w:p>
    <w:p w:rsidR="008F0C72" w:rsidRPr="001E306B" w:rsidRDefault="008F0C72" w:rsidP="006C2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06B" w:rsidRPr="001E306B" w:rsidRDefault="001E3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306B" w:rsidRPr="001E306B" w:rsidSect="00AB2E02">
      <w:footerReference w:type="default" r:id="rId1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98" w:rsidRDefault="00985A98" w:rsidP="00AB2E02">
      <w:pPr>
        <w:spacing w:after="0" w:line="240" w:lineRule="auto"/>
      </w:pPr>
      <w:r>
        <w:separator/>
      </w:r>
    </w:p>
  </w:endnote>
  <w:endnote w:type="continuationSeparator" w:id="0">
    <w:p w:rsidR="00985A98" w:rsidRDefault="00985A98" w:rsidP="00AB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07503"/>
      <w:docPartObj>
        <w:docPartGallery w:val="Page Numbers (Bottom of Page)"/>
        <w:docPartUnique/>
      </w:docPartObj>
    </w:sdtPr>
    <w:sdtContent>
      <w:p w:rsidR="00AB2E02" w:rsidRDefault="00AB2E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6B">
          <w:rPr>
            <w:noProof/>
          </w:rPr>
          <w:t>16</w:t>
        </w:r>
        <w:r>
          <w:fldChar w:fldCharType="end"/>
        </w:r>
      </w:p>
    </w:sdtContent>
  </w:sdt>
  <w:p w:rsidR="00AB2E02" w:rsidRDefault="00AB2E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98" w:rsidRDefault="00985A98" w:rsidP="00AB2E02">
      <w:pPr>
        <w:spacing w:after="0" w:line="240" w:lineRule="auto"/>
      </w:pPr>
      <w:r>
        <w:separator/>
      </w:r>
    </w:p>
  </w:footnote>
  <w:footnote w:type="continuationSeparator" w:id="0">
    <w:p w:rsidR="00985A98" w:rsidRDefault="00985A98" w:rsidP="00AB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A25"/>
    <w:multiLevelType w:val="multilevel"/>
    <w:tmpl w:val="2122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D7685"/>
    <w:multiLevelType w:val="multilevel"/>
    <w:tmpl w:val="4FB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070B7"/>
    <w:multiLevelType w:val="multilevel"/>
    <w:tmpl w:val="C2A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44772"/>
    <w:multiLevelType w:val="multilevel"/>
    <w:tmpl w:val="50E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C0DE3"/>
    <w:multiLevelType w:val="multilevel"/>
    <w:tmpl w:val="F8DA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56859"/>
    <w:multiLevelType w:val="multilevel"/>
    <w:tmpl w:val="C0F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445DE"/>
    <w:multiLevelType w:val="multilevel"/>
    <w:tmpl w:val="271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321E8"/>
    <w:multiLevelType w:val="multilevel"/>
    <w:tmpl w:val="FC3A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7769C"/>
    <w:multiLevelType w:val="multilevel"/>
    <w:tmpl w:val="1C5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E2EBE"/>
    <w:multiLevelType w:val="multilevel"/>
    <w:tmpl w:val="B114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F1948"/>
    <w:multiLevelType w:val="multilevel"/>
    <w:tmpl w:val="E7C06DA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7"/>
      </w:rPr>
    </w:lvl>
  </w:abstractNum>
  <w:abstractNum w:abstractNumId="11">
    <w:nsid w:val="3F0606A0"/>
    <w:multiLevelType w:val="multilevel"/>
    <w:tmpl w:val="92F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7788C"/>
    <w:multiLevelType w:val="multilevel"/>
    <w:tmpl w:val="DDD2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B50D8"/>
    <w:multiLevelType w:val="multilevel"/>
    <w:tmpl w:val="542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D15032"/>
    <w:multiLevelType w:val="multilevel"/>
    <w:tmpl w:val="BD66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72663"/>
    <w:multiLevelType w:val="multilevel"/>
    <w:tmpl w:val="DBCE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612B1C"/>
    <w:multiLevelType w:val="multilevel"/>
    <w:tmpl w:val="147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C6B39"/>
    <w:multiLevelType w:val="multilevel"/>
    <w:tmpl w:val="76D4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CD0251"/>
    <w:multiLevelType w:val="multilevel"/>
    <w:tmpl w:val="1E80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0660E"/>
    <w:multiLevelType w:val="multilevel"/>
    <w:tmpl w:val="F6E6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A8090F"/>
    <w:multiLevelType w:val="multilevel"/>
    <w:tmpl w:val="649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91C65"/>
    <w:multiLevelType w:val="multilevel"/>
    <w:tmpl w:val="2334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AD71A1"/>
    <w:multiLevelType w:val="multilevel"/>
    <w:tmpl w:val="172C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A53455"/>
    <w:multiLevelType w:val="multilevel"/>
    <w:tmpl w:val="DE3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C14F92"/>
    <w:multiLevelType w:val="multilevel"/>
    <w:tmpl w:val="D5E666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24"/>
  </w:num>
  <w:num w:numId="5">
    <w:abstractNumId w:val="16"/>
  </w:num>
  <w:num w:numId="6">
    <w:abstractNumId w:val="17"/>
  </w:num>
  <w:num w:numId="7">
    <w:abstractNumId w:val="12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  <w:num w:numId="13">
    <w:abstractNumId w:val="19"/>
  </w:num>
  <w:num w:numId="14">
    <w:abstractNumId w:val="13"/>
  </w:num>
  <w:num w:numId="15">
    <w:abstractNumId w:val="2"/>
  </w:num>
  <w:num w:numId="16">
    <w:abstractNumId w:val="8"/>
  </w:num>
  <w:num w:numId="17">
    <w:abstractNumId w:val="14"/>
  </w:num>
  <w:num w:numId="18">
    <w:abstractNumId w:val="1"/>
  </w:num>
  <w:num w:numId="19">
    <w:abstractNumId w:val="18"/>
  </w:num>
  <w:num w:numId="20">
    <w:abstractNumId w:val="20"/>
  </w:num>
  <w:num w:numId="21">
    <w:abstractNumId w:val="0"/>
  </w:num>
  <w:num w:numId="22">
    <w:abstractNumId w:val="21"/>
  </w:num>
  <w:num w:numId="23">
    <w:abstractNumId w:val="23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72"/>
    <w:rsid w:val="001E306B"/>
    <w:rsid w:val="00317DAB"/>
    <w:rsid w:val="006C290A"/>
    <w:rsid w:val="008F0C72"/>
    <w:rsid w:val="00985A98"/>
    <w:rsid w:val="00AB2E02"/>
    <w:rsid w:val="00AE6ABF"/>
    <w:rsid w:val="00B30A4F"/>
    <w:rsid w:val="00C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0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0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0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0C72"/>
  </w:style>
  <w:style w:type="paragraph" w:customStyle="1" w:styleId="c10">
    <w:name w:val="c10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0C72"/>
  </w:style>
  <w:style w:type="character" w:styleId="a3">
    <w:name w:val="Hyperlink"/>
    <w:basedOn w:val="a0"/>
    <w:uiPriority w:val="99"/>
    <w:unhideWhenUsed/>
    <w:rsid w:val="008F0C72"/>
    <w:rPr>
      <w:color w:val="0000FF"/>
      <w:u w:val="single"/>
    </w:rPr>
  </w:style>
  <w:style w:type="paragraph" w:customStyle="1" w:styleId="c5">
    <w:name w:val="c5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F0C72"/>
  </w:style>
  <w:style w:type="character" w:customStyle="1" w:styleId="c36">
    <w:name w:val="c36"/>
    <w:basedOn w:val="a0"/>
    <w:rsid w:val="008F0C72"/>
  </w:style>
  <w:style w:type="paragraph" w:customStyle="1" w:styleId="c22">
    <w:name w:val="c22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0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C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0C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0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B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E02"/>
  </w:style>
  <w:style w:type="paragraph" w:styleId="aa">
    <w:name w:val="footer"/>
    <w:basedOn w:val="a"/>
    <w:link w:val="ab"/>
    <w:uiPriority w:val="99"/>
    <w:unhideWhenUsed/>
    <w:rsid w:val="00AB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E02"/>
  </w:style>
  <w:style w:type="character" w:customStyle="1" w:styleId="10">
    <w:name w:val="Заголовок 1 Знак"/>
    <w:basedOn w:val="a0"/>
    <w:link w:val="1"/>
    <w:uiPriority w:val="9"/>
    <w:rsid w:val="00AB2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B2E0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B2E0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B2E0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B2E0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0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0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0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0C72"/>
  </w:style>
  <w:style w:type="paragraph" w:customStyle="1" w:styleId="c10">
    <w:name w:val="c10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0C72"/>
  </w:style>
  <w:style w:type="character" w:styleId="a3">
    <w:name w:val="Hyperlink"/>
    <w:basedOn w:val="a0"/>
    <w:uiPriority w:val="99"/>
    <w:unhideWhenUsed/>
    <w:rsid w:val="008F0C72"/>
    <w:rPr>
      <w:color w:val="0000FF"/>
      <w:u w:val="single"/>
    </w:rPr>
  </w:style>
  <w:style w:type="paragraph" w:customStyle="1" w:styleId="c5">
    <w:name w:val="c5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F0C72"/>
  </w:style>
  <w:style w:type="character" w:customStyle="1" w:styleId="c36">
    <w:name w:val="c36"/>
    <w:basedOn w:val="a0"/>
    <w:rsid w:val="008F0C72"/>
  </w:style>
  <w:style w:type="paragraph" w:customStyle="1" w:styleId="c22">
    <w:name w:val="c22"/>
    <w:basedOn w:val="a"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0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C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0C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0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B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E02"/>
  </w:style>
  <w:style w:type="paragraph" w:styleId="aa">
    <w:name w:val="footer"/>
    <w:basedOn w:val="a"/>
    <w:link w:val="ab"/>
    <w:uiPriority w:val="99"/>
    <w:unhideWhenUsed/>
    <w:rsid w:val="00AB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E02"/>
  </w:style>
  <w:style w:type="character" w:customStyle="1" w:styleId="10">
    <w:name w:val="Заголовок 1 Знак"/>
    <w:basedOn w:val="a0"/>
    <w:link w:val="1"/>
    <w:uiPriority w:val="9"/>
    <w:rsid w:val="00AB2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B2E0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B2E0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B2E0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B2E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infourok.ru/go.html?href=http%3A%2F%2Fwww.grandars.ru%2Fcollege%2Fpravovedenie%2Ftrudovoe-prav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kak-bog.ru%2Fsamorealizaciya-lichnos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E5E2-4AC9-43E2-BD2B-8F288E8E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32</Pages>
  <Words>8163</Words>
  <Characters>46531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2022-04-04T14:24:00Z</dcterms:created>
  <dcterms:modified xsi:type="dcterms:W3CDTF">2022-04-05T09:45:00Z</dcterms:modified>
</cp:coreProperties>
</file>