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6E" w:rsidRDefault="00006B6E" w:rsidP="00006B6E">
      <w:pPr>
        <w:spacing w:after="0" w:line="240" w:lineRule="auto"/>
        <w:ind w:right="57"/>
        <w:contextualSpacing/>
        <w:rPr>
          <w:rFonts w:ascii="Times New Roman" w:hAnsi="Times New Roman"/>
          <w:b/>
          <w:color w:val="943634"/>
          <w:sz w:val="24"/>
          <w:szCs w:val="24"/>
        </w:rPr>
      </w:pPr>
    </w:p>
    <w:p w:rsidR="00006B6E" w:rsidRPr="001F3BEF" w:rsidRDefault="00006B6E" w:rsidP="00006B6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06B6E" w:rsidRPr="001F3BEF" w:rsidRDefault="00006B6E" w:rsidP="00006B6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План формирование функциональной грамотности воспитанников МБДОУ д/с «Русь»</w:t>
      </w:r>
      <w:bookmarkStart w:id="0" w:name="_GoBack"/>
      <w:bookmarkEnd w:id="0"/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50"/>
        <w:gridCol w:w="1900"/>
        <w:gridCol w:w="283"/>
        <w:gridCol w:w="224"/>
        <w:gridCol w:w="1618"/>
        <w:gridCol w:w="572"/>
        <w:gridCol w:w="3402"/>
      </w:tblGrid>
      <w:tr w:rsidR="00006B6E" w:rsidRPr="001F3BEF" w:rsidTr="00E86381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06B6E" w:rsidRPr="001F3BEF" w:rsidTr="00E86381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Диагностический</w:t>
            </w:r>
          </w:p>
        </w:tc>
      </w:tr>
      <w:tr w:rsidR="00006B6E" w:rsidRPr="001F3BEF" w:rsidTr="00E86381"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литературы и информационн</w:t>
            </w:r>
            <w:proofErr w:type="gramStart"/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коммуникативных источников  по проблеме и имеющегося опыта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1. Чтение нормативно </w:t>
            </w:r>
            <w:proofErr w:type="gramStart"/>
            <w:r w:rsidRPr="001F3B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Pr="001F3B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равовых документов.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течение запланированного периода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6E" w:rsidRPr="001F3BEF" w:rsidRDefault="00006B6E" w:rsidP="00E86381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F3BEF">
              <w:rPr>
                <w:color w:val="111111"/>
                <w:sz w:val="28"/>
                <w:szCs w:val="28"/>
              </w:rPr>
              <w:t>- Федеральный закон «Об образовании в Российской Федерации»;</w:t>
            </w:r>
          </w:p>
          <w:p w:rsidR="00006B6E" w:rsidRPr="001F3BEF" w:rsidRDefault="00006B6E" w:rsidP="00E86381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1F3BEF">
              <w:rPr>
                <w:sz w:val="28"/>
                <w:szCs w:val="28"/>
              </w:rPr>
              <w:t>- СанПиН 2.1.4.3648-20;</w:t>
            </w:r>
          </w:p>
          <w:p w:rsidR="00006B6E" w:rsidRPr="001F3BEF" w:rsidRDefault="00006B6E" w:rsidP="00E86381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8"/>
                <w:szCs w:val="28"/>
              </w:rPr>
            </w:pPr>
            <w:r w:rsidRPr="001F3BEF">
              <w:rPr>
                <w:color w:val="111111"/>
                <w:sz w:val="28"/>
                <w:szCs w:val="28"/>
              </w:rPr>
              <w:t xml:space="preserve">- ФГОС </w:t>
            </w:r>
            <w:proofErr w:type="gramStart"/>
            <w:r w:rsidRPr="001F3BEF">
              <w:rPr>
                <w:color w:val="111111"/>
                <w:sz w:val="28"/>
                <w:szCs w:val="28"/>
              </w:rPr>
              <w:t>ДО</w:t>
            </w:r>
            <w:proofErr w:type="gramEnd"/>
            <w:r w:rsidRPr="001F3BEF">
              <w:rPr>
                <w:color w:val="111111"/>
                <w:sz w:val="28"/>
                <w:szCs w:val="28"/>
              </w:rPr>
              <w:t xml:space="preserve"> (</w:t>
            </w:r>
            <w:proofErr w:type="gramStart"/>
            <w:r w:rsidRPr="001F3BEF">
              <w:rPr>
                <w:color w:val="111111"/>
                <w:sz w:val="28"/>
                <w:szCs w:val="28"/>
              </w:rPr>
              <w:t>приказ</w:t>
            </w:r>
            <w:proofErr w:type="gramEnd"/>
            <w:r w:rsidRPr="001F3BEF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1F3BEF">
              <w:rPr>
                <w:color w:val="111111"/>
                <w:sz w:val="28"/>
                <w:szCs w:val="28"/>
              </w:rPr>
              <w:t>Минобрнауки</w:t>
            </w:r>
            <w:proofErr w:type="spellEnd"/>
            <w:r w:rsidRPr="001F3BEF">
              <w:rPr>
                <w:color w:val="111111"/>
                <w:sz w:val="28"/>
                <w:szCs w:val="28"/>
              </w:rPr>
              <w:t xml:space="preserve"> России от 17.10.2013 № 1155</w:t>
            </w:r>
            <w:r w:rsidRPr="001F3BEF">
              <w:rPr>
                <w:rFonts w:ascii="Arial" w:hAnsi="Arial" w:cs="Arial"/>
                <w:color w:val="111111"/>
                <w:sz w:val="28"/>
                <w:szCs w:val="28"/>
              </w:rPr>
              <w:t>)</w:t>
            </w:r>
            <w:r>
              <w:rPr>
                <w:rFonts w:ascii="Arial" w:hAnsi="Arial" w:cs="Arial"/>
                <w:color w:val="111111"/>
                <w:sz w:val="28"/>
                <w:szCs w:val="28"/>
              </w:rPr>
              <w:t>;</w:t>
            </w:r>
          </w:p>
          <w:p w:rsidR="00006B6E" w:rsidRDefault="00006B6E" w:rsidP="00006B6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-национальный проект «Образование»;</w:t>
            </w:r>
          </w:p>
          <w:p w:rsidR="00006B6E" w:rsidRPr="001F3BEF" w:rsidRDefault="00006B6E" w:rsidP="00006B6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международные образовательные стандарты</w:t>
            </w:r>
          </w:p>
        </w:tc>
      </w:tr>
      <w:tr w:rsidR="00006B6E" w:rsidRPr="001F3BEF" w:rsidTr="00E86381"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B6E" w:rsidRPr="001F3BEF" w:rsidRDefault="00006B6E" w:rsidP="00E8638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Чтение   </w:t>
            </w:r>
            <w:r w:rsidRPr="001F3B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научно-методической и </w:t>
            </w: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психолог</w:t>
            </w:r>
            <w:proofErr w:type="gramStart"/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педагогической литературы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течение </w:t>
            </w:r>
            <w:proofErr w:type="spellStart"/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межаттестационного</w:t>
            </w:r>
            <w:proofErr w:type="spellEnd"/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периода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B6E" w:rsidRPr="001F3BEF" w:rsidRDefault="00006B6E" w:rsidP="00E863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1.Примерная основная образовательная программа «От рождения до школы»;</w:t>
            </w:r>
          </w:p>
          <w:p w:rsidR="00006B6E" w:rsidRPr="001F3BEF" w:rsidRDefault="00006B6E" w:rsidP="00E86381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3BEF">
              <w:rPr>
                <w:rFonts w:ascii="Times New Roman" w:eastAsia="Times New Roman" w:hAnsi="Times New Roman"/>
                <w:sz w:val="28"/>
                <w:szCs w:val="28"/>
              </w:rPr>
              <w:t xml:space="preserve">2. Борисова М.М. «Малоподвижные игры и игровые упражнения» </w:t>
            </w:r>
            <w:proofErr w:type="gramStart"/>
            <w:r w:rsidRPr="001F3BEF">
              <w:rPr>
                <w:rFonts w:ascii="Times New Roman" w:eastAsia="Times New Roman" w:hAnsi="Times New Roman"/>
                <w:sz w:val="28"/>
                <w:szCs w:val="28"/>
              </w:rPr>
              <w:t>-М</w:t>
            </w:r>
            <w:proofErr w:type="gramEnd"/>
            <w:r w:rsidRPr="001F3BEF">
              <w:rPr>
                <w:rFonts w:ascii="Times New Roman" w:eastAsia="Times New Roman" w:hAnsi="Times New Roman"/>
                <w:sz w:val="28"/>
                <w:szCs w:val="28"/>
              </w:rPr>
              <w:t>., «Мозаика-синтез» 2014. 39 с.</w:t>
            </w:r>
          </w:p>
          <w:p w:rsidR="00006B6E" w:rsidRPr="001F3BEF" w:rsidRDefault="00006B6E" w:rsidP="00E86381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3BEF">
              <w:rPr>
                <w:rFonts w:ascii="Times New Roman" w:eastAsia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1F3BEF">
              <w:rPr>
                <w:rFonts w:ascii="Times New Roman" w:eastAsia="Times New Roman" w:hAnsi="Times New Roman"/>
                <w:sz w:val="28"/>
                <w:szCs w:val="28"/>
              </w:rPr>
              <w:t>Дереклеева</w:t>
            </w:r>
            <w:proofErr w:type="spellEnd"/>
            <w:r w:rsidRPr="001F3BEF">
              <w:rPr>
                <w:rFonts w:ascii="Times New Roman" w:eastAsia="Times New Roman" w:hAnsi="Times New Roman"/>
                <w:sz w:val="28"/>
                <w:szCs w:val="28"/>
              </w:rPr>
              <w:t xml:space="preserve">  М.И. «Двигательные игры, тренинги и уроки здоровья». - М., ВАКО. 2007. – 152с. (Мастерская учителя).</w:t>
            </w:r>
          </w:p>
          <w:p w:rsidR="00006B6E" w:rsidRPr="001F3BEF" w:rsidRDefault="00006B6E" w:rsidP="00E86381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3BEF">
              <w:rPr>
                <w:rFonts w:ascii="Times New Roman" w:eastAsia="Times New Roman" w:hAnsi="Times New Roman"/>
                <w:sz w:val="28"/>
                <w:szCs w:val="28"/>
              </w:rPr>
              <w:t xml:space="preserve">4. Иванова Т.В. «Система работы по формированию здорового образа жизни». </w:t>
            </w:r>
            <w:proofErr w:type="spellStart"/>
            <w:r w:rsidRPr="001F3BEF">
              <w:rPr>
                <w:rFonts w:ascii="Times New Roman" w:eastAsia="Times New Roman" w:hAnsi="Times New Roman"/>
                <w:sz w:val="28"/>
                <w:szCs w:val="28"/>
              </w:rPr>
              <w:t>Волглград</w:t>
            </w:r>
            <w:proofErr w:type="spellEnd"/>
            <w:r w:rsidRPr="001F3BEF">
              <w:rPr>
                <w:rFonts w:ascii="Times New Roman" w:eastAsia="Times New Roman" w:hAnsi="Times New Roman"/>
                <w:sz w:val="28"/>
                <w:szCs w:val="28"/>
              </w:rPr>
              <w:t>. «Корифей».2019. 96с.</w:t>
            </w:r>
          </w:p>
          <w:p w:rsidR="00006B6E" w:rsidRPr="001F3BEF" w:rsidRDefault="00006B6E" w:rsidP="00E86381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3BEF">
              <w:rPr>
                <w:rFonts w:ascii="Times New Roman" w:eastAsia="Times New Roman" w:hAnsi="Times New Roman"/>
                <w:sz w:val="28"/>
                <w:szCs w:val="28"/>
              </w:rPr>
              <w:t xml:space="preserve">5. Еременко Н.И. </w:t>
            </w:r>
            <w:r w:rsidRPr="001F3BE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1F3BEF">
              <w:rPr>
                <w:rFonts w:ascii="Times New Roman" w:eastAsia="Times New Roman" w:hAnsi="Times New Roman"/>
                <w:sz w:val="28"/>
                <w:szCs w:val="28"/>
              </w:rPr>
              <w:t>Здоровьесберегающие</w:t>
            </w:r>
            <w:proofErr w:type="spellEnd"/>
            <w:r w:rsidRPr="001F3BEF">
              <w:rPr>
                <w:rFonts w:ascii="Times New Roman" w:eastAsia="Times New Roman" w:hAnsi="Times New Roman"/>
                <w:sz w:val="28"/>
                <w:szCs w:val="28"/>
              </w:rPr>
              <w:t xml:space="preserve"> технологии в ДОУ». Волгоград. «Корифей». 2019. 96с.</w:t>
            </w:r>
          </w:p>
          <w:p w:rsidR="00006B6E" w:rsidRPr="001F3BEF" w:rsidRDefault="00006B6E" w:rsidP="00E86381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3BEF">
              <w:rPr>
                <w:rFonts w:ascii="Times New Roman" w:eastAsia="Times New Roman" w:hAnsi="Times New Roman"/>
                <w:sz w:val="28"/>
                <w:szCs w:val="28"/>
              </w:rPr>
              <w:t xml:space="preserve">6. Козлова С.А., Шукшина С.Е. «Тематический словарь в картинках. Мир человека: я и мое тело». </w:t>
            </w:r>
            <w:proofErr w:type="gramStart"/>
            <w:r w:rsidRPr="001F3BEF">
              <w:rPr>
                <w:rFonts w:ascii="Times New Roman" w:eastAsia="Times New Roman" w:hAnsi="Times New Roman"/>
                <w:sz w:val="28"/>
                <w:szCs w:val="28"/>
              </w:rPr>
              <w:t>–М</w:t>
            </w:r>
            <w:proofErr w:type="gramEnd"/>
            <w:r w:rsidRPr="001F3BEF">
              <w:rPr>
                <w:rFonts w:ascii="Times New Roman" w:eastAsia="Times New Roman" w:hAnsi="Times New Roman"/>
                <w:sz w:val="28"/>
                <w:szCs w:val="28"/>
              </w:rPr>
              <w:t>., «Школьная книга, 2017. 32 с.</w:t>
            </w:r>
          </w:p>
          <w:p w:rsidR="00006B6E" w:rsidRPr="001F3BEF" w:rsidRDefault="00006B6E" w:rsidP="00E86381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3BEF">
              <w:rPr>
                <w:rFonts w:ascii="Times New Roman" w:eastAsia="Times New Roman" w:hAnsi="Times New Roman"/>
                <w:sz w:val="28"/>
                <w:szCs w:val="28"/>
              </w:rPr>
              <w:t xml:space="preserve">7. </w:t>
            </w:r>
            <w:r w:rsidRPr="001F3BEF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Орлов Ю.М.</w:t>
            </w:r>
            <w:r w:rsidRPr="001F3BEF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proofErr w:type="spellStart"/>
            <w:r w:rsidRPr="001F3BEF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1F3BEF">
              <w:rPr>
                <w:rFonts w:ascii="Times New Roman" w:hAnsi="Times New Roman"/>
                <w:sz w:val="28"/>
                <w:szCs w:val="28"/>
              </w:rPr>
              <w:instrText xml:space="preserve"> HYPERLINK "http://radarsgm.ru/knigi/b3-sgm-.html" </w:instrText>
            </w:r>
            <w:r w:rsidRPr="001F3BEF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1F3BEF">
              <w:rPr>
                <w:rStyle w:val="a6"/>
                <w:rFonts w:ascii="Times New Roman" w:hAnsi="Times New Roman"/>
                <w:color w:val="auto"/>
                <w:sz w:val="28"/>
                <w:szCs w:val="28"/>
              </w:rPr>
              <w:t>СаноГенное</w:t>
            </w:r>
            <w:proofErr w:type="spellEnd"/>
            <w:r w:rsidRPr="001F3BEF">
              <w:rPr>
                <w:rStyle w:val="a6"/>
                <w:rFonts w:ascii="Times New Roman" w:hAnsi="Times New Roman"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1F3BEF">
              <w:rPr>
                <w:rStyle w:val="a6"/>
                <w:rFonts w:ascii="Times New Roman" w:hAnsi="Times New Roman"/>
                <w:color w:val="auto"/>
                <w:sz w:val="28"/>
                <w:szCs w:val="28"/>
              </w:rPr>
              <w:t>оздоравливающее</w:t>
            </w:r>
            <w:proofErr w:type="spellEnd"/>
            <w:r w:rsidRPr="001F3BEF">
              <w:rPr>
                <w:rStyle w:val="a6"/>
                <w:rFonts w:ascii="Times New Roman" w:hAnsi="Times New Roman"/>
                <w:color w:val="auto"/>
                <w:sz w:val="28"/>
                <w:szCs w:val="28"/>
              </w:rPr>
              <w:t>) Мышление (СГМ) и патогенное мышление. </w:t>
            </w:r>
            <w:r w:rsidRPr="001F3BEF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1F3BEF">
              <w:rPr>
                <w:rFonts w:ascii="Times New Roman" w:hAnsi="Times New Roman"/>
                <w:sz w:val="28"/>
                <w:szCs w:val="28"/>
              </w:rPr>
              <w:t>Серия: Управление Поведением. — Москва, 1997-2020.</w:t>
            </w:r>
          </w:p>
          <w:p w:rsidR="00006B6E" w:rsidRPr="001F3BEF" w:rsidRDefault="00006B6E" w:rsidP="00E86381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3BEF">
              <w:rPr>
                <w:rFonts w:ascii="Times New Roman" w:eastAsia="Times New Roman" w:hAnsi="Times New Roman"/>
                <w:sz w:val="28"/>
                <w:szCs w:val="28"/>
              </w:rPr>
              <w:t>8. Рождественская В.И., Павлова А.И. «Подвижные игры». – М., «Просвещение». 1967. 63 с.</w:t>
            </w:r>
          </w:p>
          <w:p w:rsidR="00006B6E" w:rsidRPr="001F3BEF" w:rsidRDefault="00006B6E" w:rsidP="00E86381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3BEF">
              <w:rPr>
                <w:rFonts w:ascii="Times New Roman" w:eastAsia="Times New Roman" w:hAnsi="Times New Roman"/>
                <w:sz w:val="28"/>
                <w:szCs w:val="28"/>
              </w:rPr>
              <w:t xml:space="preserve">9. «Я  и мое тело – Части тела. Органы чувств. Внутренние органы». </w:t>
            </w:r>
            <w:proofErr w:type="gramStart"/>
            <w:r w:rsidRPr="001F3BEF">
              <w:rPr>
                <w:rFonts w:ascii="Times New Roman" w:eastAsia="Times New Roman" w:hAnsi="Times New Roman"/>
                <w:sz w:val="28"/>
                <w:szCs w:val="28"/>
              </w:rPr>
              <w:t>–М</w:t>
            </w:r>
            <w:proofErr w:type="gramEnd"/>
            <w:r w:rsidRPr="001F3BEF">
              <w:rPr>
                <w:rFonts w:ascii="Times New Roman" w:eastAsia="Times New Roman" w:hAnsi="Times New Roman"/>
                <w:sz w:val="28"/>
                <w:szCs w:val="28"/>
              </w:rPr>
              <w:t>., «Школьная книга», 2020.-32 с. Составитель Дурова И.В.</w:t>
            </w:r>
          </w:p>
          <w:p w:rsidR="00006B6E" w:rsidRPr="001F3BEF" w:rsidRDefault="00006B6E" w:rsidP="00E863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  <w:t>.</w:t>
            </w:r>
          </w:p>
        </w:tc>
      </w:tr>
      <w:tr w:rsidR="00006B6E" w:rsidRPr="001F3BEF" w:rsidTr="00E86381"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B6E" w:rsidRPr="001F3BEF" w:rsidRDefault="00006B6E" w:rsidP="00E8638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3.Обзор в Интернете информации по инновационным технологиям.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запланированного периода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1.Поиск новых технологий и методик  (игровых, проблемных,  проектных, исследовательских, опытно-экспериментальных, информационно-коммуникативных технологий). </w:t>
            </w:r>
          </w:p>
          <w:p w:rsidR="00006B6E" w:rsidRPr="001F3BEF" w:rsidRDefault="00006B6E" w:rsidP="00E8638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2. Освоение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использование</w:t>
            </w: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новых компьютерных программ и ТСО  (проектор, компьютер).</w:t>
            </w:r>
          </w:p>
          <w:p w:rsidR="00006B6E" w:rsidRPr="001F3BEF" w:rsidRDefault="00006B6E" w:rsidP="00E8638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3.Ведение личной странички на сайте </w:t>
            </w:r>
            <w:proofErr w:type="gramStart"/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06B6E" w:rsidRPr="001F3BEF" w:rsidTr="00E86381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Прогностический</w:t>
            </w:r>
          </w:p>
        </w:tc>
      </w:tr>
      <w:tr w:rsidR="00006B6E" w:rsidRPr="001F3BEF" w:rsidTr="00E86381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Прогнозирование результатов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6B6E" w:rsidRPr="001F3BEF" w:rsidRDefault="00006B6E" w:rsidP="00E86381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Участие в мероприятиях направленных на повышение собственного профессионального уровня. </w:t>
            </w: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6B6E" w:rsidRPr="001F3BEF" w:rsidRDefault="00006B6E" w:rsidP="00E8638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1.Посещение образовательной деятельности других ДОУ.</w:t>
            </w:r>
          </w:p>
          <w:p w:rsidR="00006B6E" w:rsidRPr="001F3BEF" w:rsidRDefault="00006B6E" w:rsidP="00E8638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2.Прохождение курсов повышения квалификации.</w:t>
            </w:r>
          </w:p>
          <w:p w:rsidR="00006B6E" w:rsidRPr="001F3BEF" w:rsidRDefault="00006B6E" w:rsidP="00E8638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4. Посещение и участие в конферен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ци</w:t>
            </w: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ях, семинарах  и практикумах.</w:t>
            </w:r>
          </w:p>
        </w:tc>
      </w:tr>
      <w:tr w:rsidR="00006B6E" w:rsidRPr="001F3BEF" w:rsidTr="00E86381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Практический</w:t>
            </w:r>
          </w:p>
        </w:tc>
      </w:tr>
      <w:tr w:rsidR="00006B6E" w:rsidRPr="001F3BEF" w:rsidTr="00E86381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6E" w:rsidRPr="001F3BEF" w:rsidRDefault="00006B6E" w:rsidP="00E86381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Разработка программно-методического обеспечения</w:t>
            </w:r>
          </w:p>
          <w:p w:rsidR="00006B6E" w:rsidRPr="001F3BEF" w:rsidRDefault="00006B6E" w:rsidP="00E8638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6B6E" w:rsidRPr="001F3BEF" w:rsidRDefault="00006B6E" w:rsidP="00E8638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методического комплекса.</w:t>
            </w: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Корректировка работы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запланированного периода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6E" w:rsidRPr="001F3BEF" w:rsidRDefault="00006B6E" w:rsidP="00E8638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1.Составления комплексно-тематического планирования и написание   планов </w:t>
            </w:r>
            <w:proofErr w:type="spellStart"/>
            <w:r w:rsidRPr="001F3B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1F3B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 образовательной  работы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составление дополнительных общеобразовательных программ.</w:t>
            </w:r>
          </w:p>
          <w:p w:rsidR="00006B6E" w:rsidRPr="001F3BEF" w:rsidRDefault="00006B6E" w:rsidP="00E86381">
            <w:pPr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2.Разработка методических и дидактических материалов.</w:t>
            </w:r>
          </w:p>
          <w:p w:rsidR="00006B6E" w:rsidRDefault="00006B6E" w:rsidP="00E8638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3.Разработка индивидуальных дифференцируемых заданий для воспитанников.</w:t>
            </w:r>
          </w:p>
          <w:p w:rsidR="00006B6E" w:rsidRPr="001F3BEF" w:rsidRDefault="00006B6E" w:rsidP="00E8638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4.Обогащение и развитие ПП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изготовление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лепбуков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дидактических игр, приобретение наглядного и демонстрационного материала)</w:t>
            </w:r>
          </w:p>
          <w:p w:rsidR="00006B6E" w:rsidRPr="001F3BEF" w:rsidRDefault="00006B6E" w:rsidP="00E86381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5. Сбор банка материала в электронном виде (презентации, видео материал и т. д)</w:t>
            </w:r>
          </w:p>
          <w:p w:rsidR="00006B6E" w:rsidRPr="001F3BEF" w:rsidRDefault="00006B6E" w:rsidP="00E8638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06B6E" w:rsidRPr="001F3BEF" w:rsidTr="00E86381">
        <w:trPr>
          <w:trHeight w:val="416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B6E" w:rsidRPr="001F3BEF" w:rsidRDefault="00006B6E" w:rsidP="00E863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Обобщающий</w:t>
            </w:r>
          </w:p>
        </w:tc>
      </w:tr>
      <w:tr w:rsidR="00006B6E" w:rsidRPr="001F3BEF" w:rsidTr="00E86381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Подведение итогов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6B6E" w:rsidRPr="001F3BEF" w:rsidRDefault="00006B6E" w:rsidP="00E8638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</w:t>
            </w:r>
            <w:r w:rsidRPr="001F3BE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результатов работы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запланированного периода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B6E" w:rsidRPr="001F3BEF" w:rsidRDefault="00006B6E" w:rsidP="00E8638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 Выступление на педагогических советах ДОУ.</w:t>
            </w:r>
          </w:p>
          <w:p w:rsidR="00006B6E" w:rsidRPr="001F3BEF" w:rsidRDefault="00006B6E" w:rsidP="00E8638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2.Проведение открытых мероприятий, мастер-классов.</w:t>
            </w:r>
          </w:p>
          <w:p w:rsidR="00006B6E" w:rsidRPr="001F3BEF" w:rsidRDefault="00006B6E" w:rsidP="00E8638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 Выступление с презентациями опыта работы.</w:t>
            </w:r>
          </w:p>
          <w:p w:rsidR="00006B6E" w:rsidRPr="001F3BEF" w:rsidRDefault="00006B6E" w:rsidP="00E8638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 Выступление на региональных семинарах-практикумах.</w:t>
            </w:r>
          </w:p>
          <w:p w:rsidR="00006B6E" w:rsidRPr="001F3BEF" w:rsidRDefault="00006B6E" w:rsidP="00E8638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 Участие во Всероссийских интернет конкурсах</w:t>
            </w:r>
          </w:p>
          <w:p w:rsidR="00006B6E" w:rsidRPr="001F3BEF" w:rsidRDefault="00006B6E" w:rsidP="00E8638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 Участие воспитанников в интеллектуальных конкурсах городского, регионального, всероссийского уровня.</w:t>
            </w:r>
          </w:p>
          <w:p w:rsidR="00006B6E" w:rsidRPr="001F3BEF" w:rsidRDefault="00006B6E" w:rsidP="00E8638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06B6E" w:rsidRPr="001F3BEF" w:rsidTr="00E86381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Внедренческий</w:t>
            </w:r>
          </w:p>
        </w:tc>
      </w:tr>
      <w:tr w:rsidR="00006B6E" w:rsidRPr="001F3BEF" w:rsidTr="00E86381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Распространение</w:t>
            </w:r>
            <w:r w:rsidRPr="001F3BE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опыта работы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6B6E" w:rsidRPr="001F3BEF" w:rsidRDefault="00006B6E" w:rsidP="00E8638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Публикации и презентации опыта работы.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запланированного периода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B6E" w:rsidRPr="001F3BEF" w:rsidRDefault="00006B6E" w:rsidP="00E8638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1. Участие в конкурсах.</w:t>
            </w:r>
          </w:p>
          <w:p w:rsidR="00006B6E" w:rsidRPr="001F3BEF" w:rsidRDefault="00006B6E" w:rsidP="00E8638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>2. Публикации на интернет сайтах, в методических сборниках</w:t>
            </w:r>
          </w:p>
          <w:p w:rsidR="00006B6E" w:rsidRPr="001F3BEF" w:rsidRDefault="00006B6E" w:rsidP="00E86381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Выступление на семинарах, </w:t>
            </w:r>
            <w:r w:rsidRPr="001F3BE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конференциях. Показ мастер-класса на курсах повышения квалификации педагогов ДОУ.</w:t>
            </w:r>
          </w:p>
        </w:tc>
      </w:tr>
    </w:tbl>
    <w:p w:rsidR="00006B6E" w:rsidRDefault="00006B6E" w:rsidP="00006B6E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006B6E" w:rsidRDefault="00006B6E" w:rsidP="00006B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06B6E" w:rsidRDefault="00006B6E" w:rsidP="00006B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06B6E" w:rsidRDefault="00006B6E" w:rsidP="00006B6E">
      <w:pPr>
        <w:numPr>
          <w:ilvl w:val="12"/>
          <w:numId w:val="0"/>
        </w:numPr>
        <w:spacing w:after="0" w:line="240" w:lineRule="auto"/>
        <w:ind w:left="57" w:right="57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06B6E" w:rsidRDefault="00006B6E" w:rsidP="00006B6E">
      <w:pPr>
        <w:spacing w:after="0" w:line="240" w:lineRule="auto"/>
        <w:ind w:left="57" w:right="57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06B6E" w:rsidRDefault="00006B6E" w:rsidP="00006B6E">
      <w:pPr>
        <w:spacing w:after="0" w:line="240" w:lineRule="auto"/>
        <w:ind w:right="57"/>
        <w:contextualSpacing/>
        <w:rPr>
          <w:rFonts w:ascii="Times New Roman" w:hAnsi="Times New Roman"/>
          <w:b/>
          <w:sz w:val="24"/>
          <w:szCs w:val="24"/>
        </w:rPr>
      </w:pPr>
    </w:p>
    <w:p w:rsidR="00006B6E" w:rsidRDefault="00006B6E" w:rsidP="00006B6E"/>
    <w:p w:rsidR="00006B6E" w:rsidRDefault="00006B6E" w:rsidP="00006B6E">
      <w:pPr>
        <w:rPr>
          <w:rFonts w:ascii="Times New Roman" w:hAnsi="Times New Roman"/>
          <w:sz w:val="24"/>
          <w:szCs w:val="24"/>
        </w:rPr>
      </w:pPr>
    </w:p>
    <w:p w:rsidR="00830E26" w:rsidRDefault="00830E26"/>
    <w:sectPr w:rsidR="00830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7A9"/>
    <w:multiLevelType w:val="hybridMultilevel"/>
    <w:tmpl w:val="36245532"/>
    <w:lvl w:ilvl="0" w:tplc="ADD68ADA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14C3C35"/>
    <w:multiLevelType w:val="hybridMultilevel"/>
    <w:tmpl w:val="BF664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E1B10"/>
    <w:multiLevelType w:val="hybridMultilevel"/>
    <w:tmpl w:val="EEA6E95A"/>
    <w:lvl w:ilvl="0" w:tplc="ADD68A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C41A0"/>
    <w:multiLevelType w:val="multilevel"/>
    <w:tmpl w:val="B574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E3261D"/>
    <w:multiLevelType w:val="multilevel"/>
    <w:tmpl w:val="9C28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0C54FD"/>
    <w:multiLevelType w:val="hybridMultilevel"/>
    <w:tmpl w:val="D146E9A0"/>
    <w:lvl w:ilvl="0" w:tplc="3D2063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1C6472C"/>
    <w:multiLevelType w:val="multilevel"/>
    <w:tmpl w:val="4CB6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D660D0"/>
    <w:multiLevelType w:val="hybridMultilevel"/>
    <w:tmpl w:val="C7405AC4"/>
    <w:lvl w:ilvl="0" w:tplc="ADD68ADA">
      <w:start w:val="1"/>
      <w:numFmt w:val="bullet"/>
      <w:lvlText w:val="•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1DC4260"/>
    <w:multiLevelType w:val="hybridMultilevel"/>
    <w:tmpl w:val="6AD04EEA"/>
    <w:lvl w:ilvl="0" w:tplc="ADD68ADA">
      <w:start w:val="1"/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6E"/>
    <w:rsid w:val="00006B6E"/>
    <w:rsid w:val="0083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06B6E"/>
    <w:pPr>
      <w:ind w:left="720"/>
      <w:contextualSpacing/>
    </w:pPr>
  </w:style>
  <w:style w:type="character" w:styleId="a5">
    <w:name w:val="Strong"/>
    <w:basedOn w:val="a0"/>
    <w:uiPriority w:val="22"/>
    <w:qFormat/>
    <w:rsid w:val="00006B6E"/>
    <w:rPr>
      <w:b/>
      <w:bCs/>
    </w:rPr>
  </w:style>
  <w:style w:type="character" w:styleId="a6">
    <w:name w:val="Hyperlink"/>
    <w:basedOn w:val="a0"/>
    <w:uiPriority w:val="99"/>
    <w:semiHidden/>
    <w:unhideWhenUsed/>
    <w:rsid w:val="00006B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06B6E"/>
    <w:pPr>
      <w:ind w:left="720"/>
      <w:contextualSpacing/>
    </w:pPr>
  </w:style>
  <w:style w:type="character" w:styleId="a5">
    <w:name w:val="Strong"/>
    <w:basedOn w:val="a0"/>
    <w:uiPriority w:val="22"/>
    <w:qFormat/>
    <w:rsid w:val="00006B6E"/>
    <w:rPr>
      <w:b/>
      <w:bCs/>
    </w:rPr>
  </w:style>
  <w:style w:type="character" w:styleId="a6">
    <w:name w:val="Hyperlink"/>
    <w:basedOn w:val="a0"/>
    <w:uiPriority w:val="99"/>
    <w:semiHidden/>
    <w:unhideWhenUsed/>
    <w:rsid w:val="00006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560</Words>
  <Characters>3197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Acer-PC</cp:lastModifiedBy>
  <cp:revision>1</cp:revision>
  <dcterms:created xsi:type="dcterms:W3CDTF">2022-03-14T06:56:00Z</dcterms:created>
  <dcterms:modified xsi:type="dcterms:W3CDTF">2022-03-14T07:14:00Z</dcterms:modified>
</cp:coreProperties>
</file>