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57FBD" w14:textId="4F2C7F79" w:rsidR="007D1E3F" w:rsidRPr="00961B38" w:rsidRDefault="007D1E3F" w:rsidP="00896198">
      <w:pPr>
        <w:ind w:right="-28"/>
        <w:jc w:val="center"/>
        <w:rPr>
          <w:rFonts w:eastAsia="Tahoma"/>
          <w:b/>
          <w:sz w:val="18"/>
          <w:szCs w:val="18"/>
          <w:lang w:val="ru-RU"/>
        </w:rPr>
      </w:pPr>
      <w:bookmarkStart w:id="0" w:name="_GoBack"/>
      <w:r w:rsidRPr="00AB1149">
        <w:rPr>
          <w:rFonts w:eastAsia="Tahoma"/>
          <w:b/>
          <w:sz w:val="28"/>
          <w:szCs w:val="28"/>
          <w:lang w:val="ru-RU"/>
        </w:rPr>
        <w:t>Рекомендации по</w:t>
      </w:r>
      <w:r>
        <w:rPr>
          <w:rFonts w:eastAsia="Tahoma"/>
          <w:b/>
          <w:sz w:val="28"/>
          <w:szCs w:val="28"/>
          <w:lang w:val="ru-RU"/>
        </w:rPr>
        <w:t xml:space="preserve"> </w:t>
      </w:r>
      <w:r w:rsidRPr="00AB1149">
        <w:rPr>
          <w:rFonts w:eastAsia="Tahoma"/>
          <w:b/>
          <w:sz w:val="28"/>
          <w:szCs w:val="28"/>
          <w:lang w:val="ru-RU"/>
        </w:rPr>
        <w:t>планированию индивидуальной и подгрупповой работы с детьми по</w:t>
      </w:r>
      <w:r>
        <w:rPr>
          <w:rFonts w:eastAsia="Tahoma"/>
          <w:b/>
          <w:sz w:val="28"/>
          <w:szCs w:val="28"/>
          <w:lang w:val="ru-RU"/>
        </w:rPr>
        <w:t xml:space="preserve"> </w:t>
      </w:r>
      <w:r w:rsidRPr="00AB1149">
        <w:rPr>
          <w:rFonts w:eastAsia="Tahoma"/>
          <w:b/>
          <w:sz w:val="28"/>
          <w:szCs w:val="28"/>
          <w:lang w:val="ru-RU"/>
        </w:rPr>
        <w:t>образовательным областям развития ребенка</w:t>
      </w:r>
    </w:p>
    <w:tbl>
      <w:tblPr>
        <w:tblStyle w:val="TableNormal"/>
        <w:tblW w:w="14743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835"/>
        <w:gridCol w:w="3828"/>
      </w:tblGrid>
      <w:tr w:rsidR="007D1E3F" w:rsidRPr="00961B38" w14:paraId="2F4D9AEE" w14:textId="77777777" w:rsidTr="008268BD">
        <w:trPr>
          <w:trHeight w:hRule="exact" w:val="570"/>
        </w:trPr>
        <w:tc>
          <w:tcPr>
            <w:tcW w:w="8080" w:type="dxa"/>
          </w:tcPr>
          <w:bookmarkEnd w:id="0"/>
          <w:p w14:paraId="357220D2" w14:textId="77777777" w:rsidR="007D1E3F" w:rsidRPr="00961B38" w:rsidRDefault="007D1E3F" w:rsidP="007D1E3F">
            <w:pPr>
              <w:spacing w:before="6" w:line="232" w:lineRule="auto"/>
              <w:ind w:right="-31"/>
              <w:rPr>
                <w:rFonts w:eastAsia="Tahoma"/>
                <w:b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b/>
                <w:sz w:val="18"/>
                <w:szCs w:val="18"/>
                <w:lang w:val="ru-RU"/>
              </w:rPr>
              <w:t>Содержание по образовательным областям в соответствии с ФГОС ДО</w:t>
            </w:r>
          </w:p>
        </w:tc>
        <w:tc>
          <w:tcPr>
            <w:tcW w:w="2835" w:type="dxa"/>
          </w:tcPr>
          <w:p w14:paraId="7661E3BD" w14:textId="77777777" w:rsidR="007D1E3F" w:rsidRPr="00961B38" w:rsidRDefault="007D1E3F" w:rsidP="007D1E3F">
            <w:pPr>
              <w:spacing w:line="219" w:lineRule="exact"/>
              <w:ind w:right="-31"/>
              <w:jc w:val="center"/>
              <w:rPr>
                <w:rFonts w:eastAsia="Tahoma"/>
                <w:b/>
                <w:i/>
                <w:sz w:val="18"/>
                <w:szCs w:val="18"/>
              </w:rPr>
            </w:pPr>
            <w:r w:rsidRPr="00961B38">
              <w:rPr>
                <w:rFonts w:eastAsia="Tahoma"/>
                <w:b/>
                <w:i/>
                <w:w w:val="80"/>
                <w:sz w:val="18"/>
                <w:szCs w:val="18"/>
              </w:rPr>
              <w:t>Разд елы</w:t>
            </w:r>
          </w:p>
        </w:tc>
        <w:tc>
          <w:tcPr>
            <w:tcW w:w="3828" w:type="dxa"/>
          </w:tcPr>
          <w:p w14:paraId="246AC67E" w14:textId="77777777" w:rsidR="007D1E3F" w:rsidRPr="00961B38" w:rsidRDefault="007D1E3F" w:rsidP="007D1E3F">
            <w:pPr>
              <w:spacing w:line="219" w:lineRule="exact"/>
              <w:ind w:right="-31"/>
              <w:jc w:val="center"/>
              <w:rPr>
                <w:rFonts w:eastAsia="Tahoma"/>
                <w:b/>
                <w:i/>
                <w:sz w:val="18"/>
                <w:szCs w:val="18"/>
              </w:rPr>
            </w:pPr>
            <w:r w:rsidRPr="00961B38">
              <w:rPr>
                <w:rFonts w:eastAsia="Tahoma"/>
                <w:b/>
                <w:i/>
                <w:w w:val="80"/>
                <w:sz w:val="18"/>
                <w:szCs w:val="18"/>
              </w:rPr>
              <w:t>Тем ы</w:t>
            </w:r>
          </w:p>
        </w:tc>
      </w:tr>
      <w:tr w:rsidR="007D1E3F" w:rsidRPr="001C3A1A" w14:paraId="2E26255C" w14:textId="77777777" w:rsidTr="008268BD">
        <w:trPr>
          <w:trHeight w:hRule="exact" w:val="1020"/>
        </w:trPr>
        <w:tc>
          <w:tcPr>
            <w:tcW w:w="8080" w:type="dxa"/>
            <w:vMerge w:val="restart"/>
          </w:tcPr>
          <w:p w14:paraId="4F3D570E" w14:textId="77777777" w:rsidR="007D1E3F" w:rsidRPr="00961B38" w:rsidRDefault="007D1E3F" w:rsidP="007D1E3F">
            <w:pPr>
              <w:ind w:right="-31"/>
              <w:jc w:val="both"/>
              <w:rPr>
                <w:rFonts w:eastAsia="Tahoma"/>
                <w:b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b/>
                <w:sz w:val="18"/>
                <w:szCs w:val="18"/>
                <w:lang w:val="ru-RU"/>
              </w:rPr>
              <w:t>«Социально-коммуникативное развитие»</w:t>
            </w:r>
          </w:p>
          <w:p w14:paraId="7F418F92" w14:textId="77777777" w:rsidR="007D1E3F" w:rsidRPr="00961B38" w:rsidRDefault="007D1E3F" w:rsidP="007D1E3F">
            <w:pPr>
              <w:spacing w:before="3"/>
              <w:ind w:right="-31"/>
              <w:rPr>
                <w:rFonts w:eastAsia="Tahoma"/>
                <w:b/>
                <w:sz w:val="18"/>
                <w:szCs w:val="18"/>
                <w:lang w:val="ru-RU"/>
              </w:rPr>
            </w:pPr>
          </w:p>
          <w:p w14:paraId="112DCBED" w14:textId="77777777" w:rsidR="007D1E3F" w:rsidRPr="00961B38" w:rsidRDefault="007D1E3F" w:rsidP="008268BD">
            <w:pPr>
              <w:ind w:right="273"/>
              <w:jc w:val="both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</w:t>
            </w:r>
          </w:p>
        </w:tc>
        <w:tc>
          <w:tcPr>
            <w:tcW w:w="2835" w:type="dxa"/>
          </w:tcPr>
          <w:p w14:paraId="24F50E8D" w14:textId="77777777" w:rsidR="007D1E3F" w:rsidRPr="00961B38" w:rsidRDefault="007D1E3F" w:rsidP="007D1E3F">
            <w:pPr>
              <w:spacing w:line="219" w:lineRule="exact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>Социализация, развитие общения</w:t>
            </w:r>
          </w:p>
        </w:tc>
        <w:tc>
          <w:tcPr>
            <w:tcW w:w="3828" w:type="dxa"/>
          </w:tcPr>
          <w:p w14:paraId="683C0DB0" w14:textId="77777777" w:rsidR="007D1E3F" w:rsidRPr="00961B38" w:rsidRDefault="007D1E3F" w:rsidP="007D1E3F">
            <w:pPr>
              <w:spacing w:line="280" w:lineRule="auto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Социальные ситуации. Сюжетно-ролевая игра. Игры с правилами.</w:t>
            </w:r>
          </w:p>
          <w:p w14:paraId="62E60A4D" w14:textId="77777777" w:rsidR="007D1E3F" w:rsidRPr="00961B38" w:rsidRDefault="007D1E3F" w:rsidP="007D1E3F">
            <w:pPr>
              <w:spacing w:line="203" w:lineRule="exact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Коммуникативные игры и упражнения</w:t>
            </w:r>
          </w:p>
        </w:tc>
      </w:tr>
      <w:tr w:rsidR="007D1E3F" w:rsidRPr="001C3A1A" w14:paraId="2237EBDC" w14:textId="77777777" w:rsidTr="008268BD">
        <w:trPr>
          <w:trHeight w:hRule="exact" w:val="765"/>
        </w:trPr>
        <w:tc>
          <w:tcPr>
            <w:tcW w:w="8080" w:type="dxa"/>
            <w:vMerge/>
          </w:tcPr>
          <w:p w14:paraId="0873F7CB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14:paraId="63F5D127" w14:textId="77777777" w:rsidR="007D1E3F" w:rsidRPr="00961B38" w:rsidRDefault="007D1E3F" w:rsidP="007D1E3F">
            <w:pPr>
              <w:spacing w:line="219" w:lineRule="exact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>Нравственное воспитание</w:t>
            </w:r>
          </w:p>
        </w:tc>
        <w:tc>
          <w:tcPr>
            <w:tcW w:w="3828" w:type="dxa"/>
          </w:tcPr>
          <w:p w14:paraId="6865BE06" w14:textId="77777777" w:rsidR="007D1E3F" w:rsidRPr="00961B38" w:rsidRDefault="007D1E3F" w:rsidP="007D1E3F">
            <w:pPr>
              <w:spacing w:line="268" w:lineRule="auto"/>
              <w:ind w:right="-31"/>
              <w:rPr>
                <w:rFonts w:eastAsia="Tahoma"/>
                <w:i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Культура поведения. Положительные моральные качества </w:t>
            </w:r>
            <w:r w:rsidRPr="00961B38">
              <w:rPr>
                <w:rFonts w:eastAsia="Tahoma"/>
                <w:i/>
                <w:w w:val="95"/>
                <w:sz w:val="18"/>
                <w:szCs w:val="18"/>
                <w:lang w:val="ru-RU"/>
              </w:rPr>
              <w:t>Этические представления</w:t>
            </w:r>
          </w:p>
        </w:tc>
      </w:tr>
      <w:tr w:rsidR="007D1E3F" w:rsidRPr="00961B38" w14:paraId="2E89EF63" w14:textId="77777777" w:rsidTr="008268BD">
        <w:trPr>
          <w:trHeight w:hRule="exact" w:val="1020"/>
        </w:trPr>
        <w:tc>
          <w:tcPr>
            <w:tcW w:w="8080" w:type="dxa"/>
            <w:vMerge/>
          </w:tcPr>
          <w:p w14:paraId="56601E2D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14:paraId="40729A96" w14:textId="77777777" w:rsidR="007D1E3F" w:rsidRPr="00961B38" w:rsidRDefault="007D1E3F" w:rsidP="007D1E3F">
            <w:pPr>
              <w:spacing w:line="266" w:lineRule="auto"/>
              <w:ind w:right="-31"/>
              <w:rPr>
                <w:rFonts w:eastAsia="Tahoma"/>
                <w:i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i/>
                <w:spacing w:val="5"/>
                <w:sz w:val="18"/>
                <w:szCs w:val="18"/>
                <w:lang w:val="ru-RU"/>
              </w:rPr>
              <w:t>Ребенок</w:t>
            </w:r>
            <w:r w:rsidRPr="00961B38">
              <w:rPr>
                <w:rFonts w:eastAsia="Tahoma"/>
                <w:i/>
                <w:spacing w:val="-45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i/>
                <w:sz w:val="18"/>
                <w:szCs w:val="18"/>
                <w:lang w:val="ru-RU"/>
              </w:rPr>
              <w:t>в</w:t>
            </w:r>
            <w:r w:rsidRPr="00961B38">
              <w:rPr>
                <w:rFonts w:eastAsia="Tahoma"/>
                <w:i/>
                <w:spacing w:val="-46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i/>
                <w:spacing w:val="3"/>
                <w:sz w:val="18"/>
                <w:szCs w:val="18"/>
                <w:lang w:val="ru-RU"/>
              </w:rPr>
              <w:t>семье</w:t>
            </w:r>
            <w:r w:rsidRPr="00961B38">
              <w:rPr>
                <w:rFonts w:eastAsia="Tahoma"/>
                <w:i/>
                <w:spacing w:val="-42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i/>
                <w:sz w:val="18"/>
                <w:szCs w:val="18"/>
                <w:lang w:val="ru-RU"/>
              </w:rPr>
              <w:t>и</w:t>
            </w:r>
            <w:r w:rsidRPr="00961B38">
              <w:rPr>
                <w:rFonts w:eastAsia="Tahoma"/>
                <w:i/>
                <w:spacing w:val="-44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i/>
                <w:sz w:val="18"/>
                <w:szCs w:val="18"/>
                <w:lang w:val="ru-RU"/>
              </w:rPr>
              <w:t>обществе,</w:t>
            </w:r>
            <w:r w:rsidRPr="00961B38">
              <w:rPr>
                <w:rFonts w:eastAsia="Tahoma"/>
                <w:i/>
                <w:spacing w:val="-48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i/>
                <w:sz w:val="18"/>
                <w:szCs w:val="18"/>
                <w:lang w:val="ru-RU"/>
              </w:rPr>
              <w:t>патриотическое воспитание</w:t>
            </w:r>
          </w:p>
        </w:tc>
        <w:tc>
          <w:tcPr>
            <w:tcW w:w="3828" w:type="dxa"/>
          </w:tcPr>
          <w:p w14:paraId="07A13819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Образ Я.</w:t>
            </w:r>
          </w:p>
          <w:p w14:paraId="4EF1D51F" w14:textId="77777777" w:rsidR="007D1E3F" w:rsidRPr="00961B38" w:rsidRDefault="007D1E3F" w:rsidP="007D1E3F">
            <w:pPr>
              <w:spacing w:before="38" w:line="273" w:lineRule="auto"/>
              <w:ind w:right="-31"/>
              <w:rPr>
                <w:rFonts w:eastAsia="Tahoma"/>
                <w:sz w:val="18"/>
                <w:szCs w:val="18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Гендерная принадлежность. Семейная принадлежность. </w:t>
            </w:r>
            <w:r w:rsidRPr="00961B38">
              <w:rPr>
                <w:rFonts w:eastAsia="Tahoma"/>
                <w:sz w:val="18"/>
                <w:szCs w:val="18"/>
              </w:rPr>
              <w:t>Гражданская принадлежность.</w:t>
            </w:r>
          </w:p>
        </w:tc>
      </w:tr>
      <w:tr w:rsidR="007D1E3F" w:rsidRPr="00961B38" w14:paraId="3F033FE1" w14:textId="77777777" w:rsidTr="008268BD">
        <w:trPr>
          <w:trHeight w:hRule="exact" w:val="1260"/>
        </w:trPr>
        <w:tc>
          <w:tcPr>
            <w:tcW w:w="8080" w:type="dxa"/>
            <w:vMerge/>
          </w:tcPr>
          <w:p w14:paraId="7CB17CBB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00B14FC" w14:textId="77777777" w:rsidR="007D1E3F" w:rsidRPr="00961B38" w:rsidRDefault="007D1E3F" w:rsidP="007D1E3F">
            <w:pPr>
              <w:spacing w:before="8" w:line="220" w:lineRule="auto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828" w:type="dxa"/>
          </w:tcPr>
          <w:p w14:paraId="0430D58D" w14:textId="77777777" w:rsidR="007D1E3F" w:rsidRPr="00961B38" w:rsidRDefault="007D1E3F" w:rsidP="007D1E3F">
            <w:pPr>
              <w:spacing w:line="273" w:lineRule="auto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Питание, одевание – раздевание, умывание, содержание в порядке одежды и обуви, заправка кроватей.</w:t>
            </w:r>
          </w:p>
          <w:p w14:paraId="607D3912" w14:textId="77777777" w:rsidR="007D1E3F" w:rsidRPr="00961B38" w:rsidRDefault="007D1E3F" w:rsidP="007D1E3F">
            <w:pPr>
              <w:spacing w:before="7" w:line="264" w:lineRule="auto"/>
              <w:ind w:right="-31"/>
              <w:rPr>
                <w:rFonts w:eastAsia="Tahoma"/>
                <w:sz w:val="18"/>
                <w:szCs w:val="18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Поручения, дежурство, коллективный труд. Совместный труд со взрослым. </w:t>
            </w:r>
            <w:r w:rsidRPr="00961B38">
              <w:rPr>
                <w:rFonts w:eastAsia="Tahoma"/>
                <w:sz w:val="18"/>
                <w:szCs w:val="18"/>
              </w:rPr>
              <w:t>Труд людей.</w:t>
            </w:r>
          </w:p>
        </w:tc>
      </w:tr>
      <w:tr w:rsidR="007D1E3F" w:rsidRPr="00961B38" w14:paraId="515CC261" w14:textId="77777777" w:rsidTr="008268BD">
        <w:trPr>
          <w:trHeight w:hRule="exact" w:val="765"/>
        </w:trPr>
        <w:tc>
          <w:tcPr>
            <w:tcW w:w="8080" w:type="dxa"/>
            <w:vMerge/>
          </w:tcPr>
          <w:p w14:paraId="7AB67A7E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863939" w14:textId="77777777" w:rsidR="007D1E3F" w:rsidRPr="00961B38" w:rsidRDefault="007D1E3F" w:rsidP="007D1E3F">
            <w:pPr>
              <w:spacing w:line="219" w:lineRule="exact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3828" w:type="dxa"/>
          </w:tcPr>
          <w:p w14:paraId="494E0684" w14:textId="77777777" w:rsidR="007D1E3F" w:rsidRPr="00961B38" w:rsidRDefault="007D1E3F" w:rsidP="007D1E3F">
            <w:pPr>
              <w:spacing w:line="268" w:lineRule="auto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Ребенок на улице города. Безопасность ребенка в быту. </w:t>
            </w:r>
            <w:r w:rsidRPr="00961B38">
              <w:rPr>
                <w:rFonts w:eastAsia="Tahoma"/>
                <w:i/>
                <w:sz w:val="18"/>
                <w:szCs w:val="18"/>
              </w:rPr>
              <w:t>Ребенок и другие люди</w:t>
            </w:r>
          </w:p>
        </w:tc>
      </w:tr>
      <w:tr w:rsidR="007D1E3F" w:rsidRPr="00961B38" w14:paraId="43279318" w14:textId="77777777" w:rsidTr="008268BD">
        <w:trPr>
          <w:trHeight w:hRule="exact" w:val="728"/>
        </w:trPr>
        <w:tc>
          <w:tcPr>
            <w:tcW w:w="8080" w:type="dxa"/>
            <w:vMerge w:val="restart"/>
          </w:tcPr>
          <w:p w14:paraId="6E99E791" w14:textId="77777777" w:rsidR="007D1E3F" w:rsidRPr="00961B38" w:rsidRDefault="007D1E3F" w:rsidP="007D1E3F">
            <w:pPr>
              <w:ind w:right="-31"/>
              <w:jc w:val="both"/>
              <w:rPr>
                <w:rFonts w:eastAsia="Tahoma"/>
                <w:b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b/>
                <w:sz w:val="18"/>
                <w:szCs w:val="18"/>
                <w:lang w:val="ru-RU"/>
              </w:rPr>
              <w:t>«Познавательное развитие»</w:t>
            </w:r>
          </w:p>
          <w:p w14:paraId="215587D6" w14:textId="77777777" w:rsidR="007D1E3F" w:rsidRPr="00961B38" w:rsidRDefault="007D1E3F" w:rsidP="007D1E3F">
            <w:pPr>
              <w:spacing w:before="3"/>
              <w:ind w:right="-31"/>
              <w:rPr>
                <w:rFonts w:eastAsia="Tahoma"/>
                <w:b/>
                <w:sz w:val="18"/>
                <w:szCs w:val="18"/>
                <w:lang w:val="ru-RU"/>
              </w:rPr>
            </w:pPr>
          </w:p>
          <w:p w14:paraId="6948CE6B" w14:textId="77777777" w:rsidR="007D1E3F" w:rsidRPr="00961B38" w:rsidRDefault="007D1E3F" w:rsidP="008268BD">
            <w:pPr>
              <w:ind w:right="415"/>
              <w:jc w:val="both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</w:t>
            </w:r>
          </w:p>
        </w:tc>
        <w:tc>
          <w:tcPr>
            <w:tcW w:w="2835" w:type="dxa"/>
          </w:tcPr>
          <w:p w14:paraId="2923C91F" w14:textId="77777777" w:rsidR="007D1E3F" w:rsidRPr="00961B38" w:rsidRDefault="007D1E3F" w:rsidP="007D1E3F">
            <w:pPr>
              <w:spacing w:line="266" w:lineRule="auto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 xml:space="preserve">Развитие познавательно-исследовательской </w:t>
            </w:r>
            <w:r w:rsidRPr="00961B38">
              <w:rPr>
                <w:rFonts w:eastAsia="Tahoma"/>
                <w:i/>
                <w:sz w:val="18"/>
                <w:szCs w:val="18"/>
              </w:rPr>
              <w:t>деятельности.</w:t>
            </w:r>
          </w:p>
        </w:tc>
        <w:tc>
          <w:tcPr>
            <w:tcW w:w="3828" w:type="dxa"/>
          </w:tcPr>
          <w:p w14:paraId="5CE77377" w14:textId="77777777" w:rsidR="007D1E3F" w:rsidRPr="00961B38" w:rsidRDefault="007D1E3F" w:rsidP="007D1E3F">
            <w:pPr>
              <w:spacing w:line="280" w:lineRule="auto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Предметы ближайшего окружения. Сенсорное развитие.</w:t>
            </w:r>
          </w:p>
          <w:p w14:paraId="364587D4" w14:textId="77777777" w:rsidR="007D1E3F" w:rsidRPr="00961B38" w:rsidRDefault="007D1E3F" w:rsidP="007D1E3F">
            <w:pPr>
              <w:spacing w:line="203" w:lineRule="exact"/>
              <w:ind w:right="-31"/>
              <w:rPr>
                <w:rFonts w:eastAsia="Tahoma"/>
                <w:sz w:val="18"/>
                <w:szCs w:val="18"/>
              </w:rPr>
            </w:pPr>
            <w:r w:rsidRPr="00961B38">
              <w:rPr>
                <w:rFonts w:eastAsia="Tahoma"/>
                <w:sz w:val="18"/>
                <w:szCs w:val="18"/>
              </w:rPr>
              <w:t>Опыты и эксперименты.</w:t>
            </w:r>
          </w:p>
          <w:p w14:paraId="2478A390" w14:textId="77777777" w:rsidR="007D1E3F" w:rsidRPr="00961B38" w:rsidRDefault="007D1E3F" w:rsidP="007D1E3F">
            <w:pPr>
              <w:spacing w:before="37"/>
              <w:ind w:right="-31"/>
              <w:rPr>
                <w:rFonts w:eastAsia="Tahoma"/>
                <w:sz w:val="18"/>
                <w:szCs w:val="18"/>
              </w:rPr>
            </w:pPr>
            <w:r w:rsidRPr="00961B38">
              <w:rPr>
                <w:rFonts w:eastAsia="Tahoma"/>
                <w:sz w:val="18"/>
                <w:szCs w:val="18"/>
              </w:rPr>
              <w:t>Проекты.</w:t>
            </w:r>
          </w:p>
        </w:tc>
      </w:tr>
      <w:tr w:rsidR="007D1E3F" w:rsidRPr="001C3A1A" w14:paraId="3278B23B" w14:textId="77777777" w:rsidTr="008268BD">
        <w:trPr>
          <w:trHeight w:hRule="exact" w:val="1035"/>
        </w:trPr>
        <w:tc>
          <w:tcPr>
            <w:tcW w:w="8080" w:type="dxa"/>
            <w:vMerge/>
          </w:tcPr>
          <w:p w14:paraId="6042DA01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FB253D7" w14:textId="77777777" w:rsidR="007D1E3F" w:rsidRPr="00961B38" w:rsidRDefault="007D1E3F" w:rsidP="007D1E3F">
            <w:pPr>
              <w:spacing w:line="252" w:lineRule="auto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 xml:space="preserve">Формирование элементарных математических </w:t>
            </w:r>
            <w:r w:rsidRPr="00961B38">
              <w:rPr>
                <w:rFonts w:eastAsia="Tahoma"/>
                <w:i/>
                <w:sz w:val="18"/>
                <w:szCs w:val="18"/>
              </w:rPr>
              <w:t>представлений</w:t>
            </w:r>
          </w:p>
        </w:tc>
        <w:tc>
          <w:tcPr>
            <w:tcW w:w="3828" w:type="dxa"/>
          </w:tcPr>
          <w:p w14:paraId="77476C7E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Количество.</w:t>
            </w:r>
          </w:p>
          <w:p w14:paraId="0A1A14B0" w14:textId="77777777" w:rsidR="007D1E3F" w:rsidRPr="00961B38" w:rsidRDefault="007D1E3F" w:rsidP="007D1E3F">
            <w:pPr>
              <w:spacing w:before="23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Величина.</w:t>
            </w:r>
          </w:p>
          <w:p w14:paraId="2598619B" w14:textId="77777777" w:rsidR="007D1E3F" w:rsidRPr="00961B38" w:rsidRDefault="007D1E3F" w:rsidP="007D1E3F">
            <w:pPr>
              <w:spacing w:before="38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Форма.</w:t>
            </w:r>
          </w:p>
          <w:p w14:paraId="61E53D97" w14:textId="77777777" w:rsidR="007D1E3F" w:rsidRPr="00961B38" w:rsidRDefault="007D1E3F" w:rsidP="007D1E3F">
            <w:pPr>
              <w:spacing w:before="38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Ориентировка в пространстве</w:t>
            </w:r>
          </w:p>
        </w:tc>
      </w:tr>
      <w:tr w:rsidR="007D1E3F" w:rsidRPr="00961B38" w14:paraId="47CF4298" w14:textId="77777777" w:rsidTr="008268BD">
        <w:trPr>
          <w:trHeight w:hRule="exact" w:val="1020"/>
        </w:trPr>
        <w:tc>
          <w:tcPr>
            <w:tcW w:w="8080" w:type="dxa"/>
            <w:vMerge/>
            <w:tcBorders>
              <w:bottom w:val="nil"/>
            </w:tcBorders>
          </w:tcPr>
          <w:p w14:paraId="5B5A5C3F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14:paraId="3491BC6C" w14:textId="77777777" w:rsidR="007D1E3F" w:rsidRPr="00961B38" w:rsidRDefault="007D1E3F" w:rsidP="007D1E3F">
            <w:pPr>
              <w:spacing w:line="266" w:lineRule="auto"/>
              <w:ind w:right="-31"/>
              <w:rPr>
                <w:rFonts w:eastAsia="Tahoma"/>
                <w:i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  <w:lang w:val="ru-RU"/>
              </w:rPr>
              <w:t xml:space="preserve">Ознакомление с миром природы. Экологическое </w:t>
            </w:r>
            <w:r w:rsidRPr="00961B38">
              <w:rPr>
                <w:rFonts w:eastAsia="Tahoma"/>
                <w:i/>
                <w:sz w:val="18"/>
                <w:szCs w:val="18"/>
                <w:lang w:val="ru-RU"/>
              </w:rPr>
              <w:t>воспитание.</w:t>
            </w:r>
          </w:p>
        </w:tc>
        <w:tc>
          <w:tcPr>
            <w:tcW w:w="3828" w:type="dxa"/>
          </w:tcPr>
          <w:p w14:paraId="55F6456A" w14:textId="77777777" w:rsidR="007D1E3F" w:rsidRPr="00961B38" w:rsidRDefault="007D1E3F" w:rsidP="007D1E3F">
            <w:pPr>
              <w:spacing w:line="280" w:lineRule="auto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Растительный мир. Животный мир.</w:t>
            </w:r>
          </w:p>
          <w:p w14:paraId="63D1C69A" w14:textId="77777777" w:rsidR="007D1E3F" w:rsidRPr="00961B38" w:rsidRDefault="007D1E3F" w:rsidP="007D1E3F">
            <w:pPr>
              <w:spacing w:before="1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Неживая природа.</w:t>
            </w:r>
          </w:p>
          <w:p w14:paraId="01BCECA6" w14:textId="77777777" w:rsidR="007D1E3F" w:rsidRPr="00961B38" w:rsidRDefault="007D1E3F" w:rsidP="007D1E3F">
            <w:pPr>
              <w:spacing w:before="22"/>
              <w:ind w:right="-31"/>
              <w:rPr>
                <w:rFonts w:eastAsia="Tahoma"/>
                <w:sz w:val="18"/>
                <w:szCs w:val="18"/>
              </w:rPr>
            </w:pPr>
            <w:r w:rsidRPr="00961B38">
              <w:rPr>
                <w:rFonts w:eastAsia="Tahoma"/>
                <w:sz w:val="18"/>
                <w:szCs w:val="18"/>
              </w:rPr>
              <w:t>Взаимодействие человека с природой.</w:t>
            </w:r>
          </w:p>
        </w:tc>
      </w:tr>
      <w:tr w:rsidR="008268BD" w:rsidRPr="00961B38" w14:paraId="3AE11617" w14:textId="77777777" w:rsidTr="008268BD">
        <w:trPr>
          <w:trHeight w:hRule="exact" w:val="586"/>
        </w:trPr>
        <w:tc>
          <w:tcPr>
            <w:tcW w:w="8080" w:type="dxa"/>
            <w:tcBorders>
              <w:top w:val="nil"/>
            </w:tcBorders>
          </w:tcPr>
          <w:p w14:paraId="5B6EAA7E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F8F8E19" w14:textId="77777777" w:rsidR="007D1E3F" w:rsidRPr="00961B38" w:rsidRDefault="007D1E3F" w:rsidP="007D1E3F">
            <w:pPr>
              <w:spacing w:line="219" w:lineRule="exact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>Приобщение к социокультурным ценностям</w:t>
            </w:r>
          </w:p>
        </w:tc>
        <w:tc>
          <w:tcPr>
            <w:tcW w:w="3828" w:type="dxa"/>
          </w:tcPr>
          <w:p w14:paraId="014B2542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</w:rPr>
            </w:pPr>
          </w:p>
        </w:tc>
      </w:tr>
      <w:tr w:rsidR="008268BD" w:rsidRPr="001C3A1A" w14:paraId="0DD06F25" w14:textId="77777777" w:rsidTr="008268BD">
        <w:trPr>
          <w:trHeight w:hRule="exact" w:val="720"/>
        </w:trPr>
        <w:tc>
          <w:tcPr>
            <w:tcW w:w="8080" w:type="dxa"/>
            <w:vMerge w:val="restart"/>
          </w:tcPr>
          <w:p w14:paraId="68194446" w14:textId="77777777" w:rsidR="007D1E3F" w:rsidRPr="00961B38" w:rsidRDefault="007D1E3F" w:rsidP="008268BD">
            <w:pPr>
              <w:ind w:right="428"/>
              <w:jc w:val="both"/>
              <w:rPr>
                <w:rFonts w:eastAsia="Tahoma"/>
                <w:b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«</w:t>
            </w:r>
            <w:r w:rsidRPr="00961B38">
              <w:rPr>
                <w:rFonts w:eastAsia="Tahoma"/>
                <w:b/>
                <w:sz w:val="18"/>
                <w:szCs w:val="18"/>
                <w:lang w:val="ru-RU"/>
              </w:rPr>
              <w:t>Речевое развитие»</w:t>
            </w:r>
          </w:p>
          <w:p w14:paraId="2C5D2785" w14:textId="77777777" w:rsidR="007D1E3F" w:rsidRPr="00961B38" w:rsidRDefault="007D1E3F" w:rsidP="008268BD">
            <w:pPr>
              <w:spacing w:before="2"/>
              <w:ind w:right="428"/>
              <w:rPr>
                <w:rFonts w:eastAsia="Tahoma"/>
                <w:sz w:val="18"/>
                <w:szCs w:val="18"/>
                <w:lang w:val="ru-RU"/>
              </w:rPr>
            </w:pPr>
          </w:p>
          <w:p w14:paraId="0CC1D6FC" w14:textId="77777777" w:rsidR="007D1E3F" w:rsidRPr="00961B38" w:rsidRDefault="007D1E3F" w:rsidP="008268BD">
            <w:pPr>
              <w:spacing w:before="1" w:line="242" w:lineRule="auto"/>
              <w:ind w:right="428"/>
              <w:jc w:val="both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Включает владение </w:t>
            </w:r>
            <w:r w:rsidRPr="00961B38">
              <w:rPr>
                <w:rFonts w:eastAsia="Tahoma"/>
                <w:spacing w:val="3"/>
                <w:sz w:val="18"/>
                <w:szCs w:val="18"/>
                <w:lang w:val="ru-RU"/>
              </w:rPr>
              <w:t xml:space="preserve">речью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как </w:t>
            </w:r>
            <w:r w:rsidRPr="00961B38">
              <w:rPr>
                <w:rFonts w:eastAsia="Tahoma"/>
                <w:spacing w:val="3"/>
                <w:sz w:val="18"/>
                <w:szCs w:val="18"/>
                <w:lang w:val="ru-RU"/>
              </w:rPr>
              <w:t xml:space="preserve">средством </w:t>
            </w:r>
            <w:r w:rsidRPr="00961B38">
              <w:rPr>
                <w:rFonts w:eastAsia="Tahoma"/>
                <w:spacing w:val="1"/>
                <w:sz w:val="18"/>
                <w:szCs w:val="18"/>
                <w:lang w:val="ru-RU"/>
              </w:rPr>
              <w:t xml:space="preserve">общения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и культуры; обогащение активного </w:t>
            </w:r>
            <w:r w:rsidRPr="00961B38">
              <w:rPr>
                <w:rFonts w:eastAsia="Tahoma"/>
                <w:spacing w:val="1"/>
                <w:sz w:val="18"/>
                <w:szCs w:val="18"/>
                <w:lang w:val="ru-RU"/>
              </w:rPr>
              <w:t xml:space="preserve">словаря;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развитие связной, </w:t>
            </w:r>
            <w:r w:rsidRPr="00961B38">
              <w:rPr>
                <w:rFonts w:eastAsia="Tahoma"/>
                <w:spacing w:val="1"/>
                <w:sz w:val="18"/>
                <w:szCs w:val="18"/>
                <w:lang w:val="ru-RU"/>
              </w:rPr>
              <w:t xml:space="preserve">грамматически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правильной </w:t>
            </w:r>
            <w:r w:rsidRPr="00961B38">
              <w:rPr>
                <w:rFonts w:eastAsia="Tahoma"/>
                <w:spacing w:val="2"/>
                <w:sz w:val="18"/>
                <w:szCs w:val="18"/>
                <w:lang w:val="ru-RU"/>
              </w:rPr>
              <w:t xml:space="preserve">диалогической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и </w:t>
            </w:r>
            <w:r w:rsidRPr="00961B38">
              <w:rPr>
                <w:rFonts w:eastAsia="Tahoma"/>
                <w:spacing w:val="3"/>
                <w:sz w:val="18"/>
                <w:szCs w:val="18"/>
                <w:lang w:val="ru-RU"/>
              </w:rPr>
              <w:t xml:space="preserve">монологической речи;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развитие </w:t>
            </w:r>
            <w:r w:rsidRPr="00961B38">
              <w:rPr>
                <w:rFonts w:eastAsia="Tahoma"/>
                <w:spacing w:val="3"/>
                <w:sz w:val="18"/>
                <w:szCs w:val="18"/>
                <w:lang w:val="ru-RU"/>
              </w:rPr>
              <w:t xml:space="preserve">речевого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творчества; развитие звуковой и интонационной </w:t>
            </w:r>
            <w:r w:rsidRPr="00961B38">
              <w:rPr>
                <w:rFonts w:eastAsia="Tahoma"/>
                <w:spacing w:val="-4"/>
                <w:sz w:val="18"/>
                <w:szCs w:val="18"/>
                <w:lang w:val="ru-RU"/>
              </w:rPr>
              <w:t xml:space="preserve">культуры </w:t>
            </w:r>
            <w:r w:rsidRPr="00961B38">
              <w:rPr>
                <w:rFonts w:eastAsia="Tahoma"/>
                <w:spacing w:val="3"/>
                <w:sz w:val="18"/>
                <w:szCs w:val="18"/>
                <w:lang w:val="ru-RU"/>
              </w:rPr>
              <w:t xml:space="preserve">речи, фонематического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слуха; знакомство с </w:t>
            </w:r>
            <w:r w:rsidRPr="00961B38">
              <w:rPr>
                <w:rFonts w:eastAsia="Tahoma"/>
                <w:spacing w:val="3"/>
                <w:sz w:val="18"/>
                <w:szCs w:val="18"/>
                <w:lang w:val="ru-RU"/>
              </w:rPr>
              <w:t xml:space="preserve">книжной </w:t>
            </w:r>
            <w:r w:rsidRPr="00961B38">
              <w:rPr>
                <w:rFonts w:eastAsia="Tahoma"/>
                <w:spacing w:val="1"/>
                <w:sz w:val="18"/>
                <w:szCs w:val="18"/>
                <w:lang w:val="ru-RU"/>
              </w:rPr>
              <w:t xml:space="preserve">культурой, </w:t>
            </w:r>
            <w:r w:rsidRPr="00961B38">
              <w:rPr>
                <w:rFonts w:eastAsia="Tahoma"/>
                <w:spacing w:val="3"/>
                <w:sz w:val="18"/>
                <w:szCs w:val="18"/>
                <w:lang w:val="ru-RU"/>
              </w:rPr>
              <w:t>детской</w:t>
            </w:r>
            <w:r>
              <w:rPr>
                <w:rFonts w:eastAsia="Tahoma"/>
                <w:spacing w:val="3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spacing w:val="2"/>
                <w:sz w:val="18"/>
                <w:szCs w:val="18"/>
                <w:lang w:val="ru-RU"/>
              </w:rPr>
              <w:t>литературой,</w:t>
            </w:r>
            <w:r>
              <w:rPr>
                <w:rFonts w:eastAsia="Tahoma"/>
                <w:spacing w:val="2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>понимание</w:t>
            </w:r>
            <w:r>
              <w:rPr>
                <w:rFonts w:eastAsia="Tahoma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>на</w:t>
            </w:r>
            <w:r>
              <w:rPr>
                <w:rFonts w:eastAsia="Tahoma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spacing w:val="1"/>
                <w:sz w:val="18"/>
                <w:szCs w:val="18"/>
                <w:lang w:val="ru-RU"/>
              </w:rPr>
              <w:t>слух</w:t>
            </w:r>
            <w:r>
              <w:rPr>
                <w:rFonts w:eastAsia="Tahoma"/>
                <w:spacing w:val="1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spacing w:val="3"/>
                <w:sz w:val="18"/>
                <w:szCs w:val="18"/>
                <w:lang w:val="ru-RU"/>
              </w:rPr>
              <w:t>текстов</w:t>
            </w:r>
            <w:r>
              <w:rPr>
                <w:rFonts w:eastAsia="Tahoma"/>
                <w:spacing w:val="3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>различных</w:t>
            </w:r>
            <w:r>
              <w:rPr>
                <w:rFonts w:eastAsia="Tahoma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ж анров </w:t>
            </w:r>
            <w:r w:rsidRPr="00961B38">
              <w:rPr>
                <w:rFonts w:eastAsia="Tahoma"/>
                <w:spacing w:val="3"/>
                <w:sz w:val="18"/>
                <w:szCs w:val="18"/>
                <w:lang w:val="ru-RU"/>
              </w:rPr>
              <w:t xml:space="preserve">детской </w:t>
            </w:r>
            <w:r w:rsidRPr="00961B38">
              <w:rPr>
                <w:rFonts w:eastAsia="Tahoma"/>
                <w:spacing w:val="1"/>
                <w:sz w:val="18"/>
                <w:szCs w:val="18"/>
                <w:lang w:val="ru-RU"/>
              </w:rPr>
              <w:t xml:space="preserve">литературы; формирование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звуковой аналитико- </w:t>
            </w:r>
            <w:r w:rsidRPr="00961B38">
              <w:rPr>
                <w:rFonts w:eastAsia="Tahoma"/>
                <w:spacing w:val="3"/>
                <w:sz w:val="18"/>
                <w:szCs w:val="18"/>
                <w:lang w:val="ru-RU"/>
              </w:rPr>
              <w:t xml:space="preserve">синтетической </w:t>
            </w:r>
            <w:r w:rsidRPr="00961B38">
              <w:rPr>
                <w:rFonts w:eastAsia="Tahoma"/>
                <w:sz w:val="18"/>
                <w:szCs w:val="18"/>
                <w:lang w:val="ru-RU"/>
              </w:rPr>
              <w:t xml:space="preserve">активности как </w:t>
            </w:r>
            <w:r w:rsidRPr="00961B38">
              <w:rPr>
                <w:rFonts w:eastAsia="Tahoma"/>
                <w:spacing w:val="2"/>
                <w:sz w:val="18"/>
                <w:szCs w:val="18"/>
                <w:lang w:val="ru-RU"/>
              </w:rPr>
              <w:t>предпосылки обучения</w:t>
            </w:r>
            <w:r>
              <w:rPr>
                <w:rFonts w:eastAsia="Tahoma"/>
                <w:spacing w:val="2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spacing w:val="1"/>
                <w:sz w:val="18"/>
                <w:szCs w:val="18"/>
                <w:lang w:val="ru-RU"/>
              </w:rPr>
              <w:t>грамоте</w:t>
            </w:r>
          </w:p>
        </w:tc>
        <w:tc>
          <w:tcPr>
            <w:tcW w:w="2835" w:type="dxa"/>
          </w:tcPr>
          <w:p w14:paraId="036147D5" w14:textId="77777777" w:rsidR="007D1E3F" w:rsidRPr="00961B38" w:rsidRDefault="007D1E3F" w:rsidP="007D1E3F">
            <w:pPr>
              <w:spacing w:line="266" w:lineRule="auto"/>
              <w:ind w:right="-31"/>
              <w:rPr>
                <w:rFonts w:eastAsia="Tahoma"/>
                <w:i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i/>
                <w:spacing w:val="15"/>
                <w:sz w:val="18"/>
                <w:szCs w:val="18"/>
                <w:lang w:val="ru-RU"/>
              </w:rPr>
              <w:t xml:space="preserve">Приобщение </w:t>
            </w:r>
            <w:r w:rsidRPr="00961B38">
              <w:rPr>
                <w:rFonts w:eastAsia="Tahoma"/>
                <w:i/>
                <w:sz w:val="18"/>
                <w:szCs w:val="18"/>
                <w:lang w:val="ru-RU"/>
              </w:rPr>
              <w:t xml:space="preserve">к </w:t>
            </w:r>
            <w:r w:rsidRPr="00961B38">
              <w:rPr>
                <w:rFonts w:eastAsia="Tahoma"/>
                <w:i/>
                <w:spacing w:val="12"/>
                <w:sz w:val="18"/>
                <w:szCs w:val="18"/>
                <w:lang w:val="ru-RU"/>
              </w:rPr>
              <w:t>худож</w:t>
            </w:r>
            <w:r w:rsidRPr="00961B38">
              <w:rPr>
                <w:rFonts w:eastAsia="Tahoma"/>
                <w:i/>
                <w:spacing w:val="-42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i/>
                <w:spacing w:val="16"/>
                <w:sz w:val="18"/>
                <w:szCs w:val="18"/>
                <w:lang w:val="ru-RU"/>
              </w:rPr>
              <w:t xml:space="preserve">ественной </w:t>
            </w:r>
            <w:r w:rsidRPr="00961B38">
              <w:rPr>
                <w:rFonts w:eastAsia="Tahoma"/>
                <w:i/>
                <w:spacing w:val="15"/>
                <w:sz w:val="18"/>
                <w:szCs w:val="18"/>
                <w:lang w:val="ru-RU"/>
              </w:rPr>
              <w:t>литературе</w:t>
            </w:r>
            <w:r w:rsidRPr="00961B38">
              <w:rPr>
                <w:rFonts w:eastAsia="Tahoma"/>
                <w:i/>
                <w:spacing w:val="-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828" w:type="dxa"/>
          </w:tcPr>
          <w:p w14:paraId="460D7864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  <w:lang w:val="ru-RU"/>
              </w:rPr>
            </w:pPr>
          </w:p>
        </w:tc>
      </w:tr>
      <w:tr w:rsidR="008268BD" w:rsidRPr="00961B38" w14:paraId="1F157C88" w14:textId="77777777" w:rsidTr="008268BD">
        <w:trPr>
          <w:trHeight w:hRule="exact" w:val="1243"/>
        </w:trPr>
        <w:tc>
          <w:tcPr>
            <w:tcW w:w="8080" w:type="dxa"/>
            <w:vMerge/>
          </w:tcPr>
          <w:p w14:paraId="1044979D" w14:textId="77777777" w:rsidR="007D1E3F" w:rsidRPr="00961B38" w:rsidRDefault="007D1E3F" w:rsidP="008268BD">
            <w:pPr>
              <w:ind w:right="428"/>
              <w:rPr>
                <w:rFonts w:eastAsia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14:paraId="32792C37" w14:textId="77777777" w:rsidR="007D1E3F" w:rsidRPr="00961B38" w:rsidRDefault="007D1E3F" w:rsidP="007D1E3F">
            <w:pPr>
              <w:spacing w:line="252" w:lineRule="auto"/>
              <w:ind w:right="-31"/>
              <w:rPr>
                <w:rFonts w:eastAsia="Tahoma"/>
                <w:i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i/>
                <w:sz w:val="18"/>
                <w:szCs w:val="18"/>
                <w:lang w:val="ru-RU"/>
              </w:rPr>
              <w:t>Ф</w:t>
            </w:r>
            <w:r w:rsidRPr="00961B38">
              <w:rPr>
                <w:rFonts w:eastAsia="Tahoma"/>
                <w:i/>
                <w:spacing w:val="-46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i/>
                <w:spacing w:val="15"/>
                <w:sz w:val="18"/>
                <w:szCs w:val="18"/>
                <w:lang w:val="ru-RU"/>
              </w:rPr>
              <w:t>ормирование</w:t>
            </w:r>
            <w:r w:rsidRPr="00961B38">
              <w:rPr>
                <w:rFonts w:eastAsia="Tahoma"/>
                <w:i/>
                <w:spacing w:val="-14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i/>
                <w:spacing w:val="1"/>
                <w:sz w:val="18"/>
                <w:szCs w:val="18"/>
                <w:lang w:val="ru-RU"/>
              </w:rPr>
              <w:t>свободного</w:t>
            </w:r>
            <w:r w:rsidRPr="00961B38">
              <w:rPr>
                <w:rFonts w:eastAsia="Tahoma"/>
                <w:i/>
                <w:spacing w:val="-36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i/>
                <w:sz w:val="18"/>
                <w:szCs w:val="18"/>
                <w:lang w:val="ru-RU"/>
              </w:rPr>
              <w:t>общения</w:t>
            </w:r>
            <w:r w:rsidRPr="00961B38">
              <w:rPr>
                <w:rFonts w:eastAsia="Tahoma"/>
                <w:i/>
                <w:spacing w:val="-35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i/>
                <w:sz w:val="18"/>
                <w:szCs w:val="18"/>
                <w:lang w:val="ru-RU"/>
              </w:rPr>
              <w:t xml:space="preserve">и </w:t>
            </w:r>
            <w:r w:rsidRPr="00961B38">
              <w:rPr>
                <w:rFonts w:eastAsia="Tahoma"/>
                <w:i/>
                <w:spacing w:val="1"/>
                <w:w w:val="95"/>
                <w:sz w:val="18"/>
                <w:szCs w:val="18"/>
                <w:lang w:val="ru-RU"/>
              </w:rPr>
              <w:t xml:space="preserve">компонентов </w:t>
            </w:r>
            <w:r w:rsidRPr="00961B38">
              <w:rPr>
                <w:rFonts w:eastAsia="Tahoma"/>
                <w:i/>
                <w:spacing w:val="2"/>
                <w:w w:val="95"/>
                <w:sz w:val="18"/>
                <w:szCs w:val="18"/>
                <w:lang w:val="ru-RU"/>
              </w:rPr>
              <w:t>устной</w:t>
            </w:r>
            <w:r w:rsidRPr="00961B38">
              <w:rPr>
                <w:rFonts w:eastAsia="Tahoma"/>
                <w:i/>
                <w:spacing w:val="-9"/>
                <w:w w:val="95"/>
                <w:sz w:val="18"/>
                <w:szCs w:val="18"/>
                <w:lang w:val="ru-RU"/>
              </w:rPr>
              <w:t xml:space="preserve"> </w:t>
            </w:r>
            <w:r w:rsidRPr="00961B38">
              <w:rPr>
                <w:rFonts w:eastAsia="Tahoma"/>
                <w:i/>
                <w:w w:val="95"/>
                <w:sz w:val="18"/>
                <w:szCs w:val="18"/>
                <w:lang w:val="ru-RU"/>
              </w:rPr>
              <w:t>речи</w:t>
            </w:r>
          </w:p>
        </w:tc>
        <w:tc>
          <w:tcPr>
            <w:tcW w:w="3828" w:type="dxa"/>
          </w:tcPr>
          <w:p w14:paraId="6DA20D13" w14:textId="77777777" w:rsidR="007D1E3F" w:rsidRPr="00961B38" w:rsidRDefault="007D1E3F" w:rsidP="007D1E3F">
            <w:pPr>
              <w:spacing w:line="264" w:lineRule="auto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Развивающая речевая среда. Связная речь.</w:t>
            </w:r>
          </w:p>
          <w:p w14:paraId="7CDC7C99" w14:textId="77777777" w:rsidR="007D1E3F" w:rsidRPr="00961B38" w:rsidRDefault="007D1E3F" w:rsidP="007D1E3F">
            <w:pPr>
              <w:spacing w:before="16" w:line="273" w:lineRule="auto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Грамматический строй речи Формирование словаря Звуковая культура речи.</w:t>
            </w:r>
          </w:p>
          <w:p w14:paraId="31A4EC99" w14:textId="77777777" w:rsidR="007D1E3F" w:rsidRPr="00961B38" w:rsidRDefault="007D1E3F" w:rsidP="007D1E3F">
            <w:pPr>
              <w:spacing w:line="227" w:lineRule="exact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>Подготовка к обучению грамоте</w:t>
            </w:r>
          </w:p>
        </w:tc>
      </w:tr>
      <w:tr w:rsidR="008268BD" w:rsidRPr="001C3A1A" w14:paraId="27EB4627" w14:textId="77777777" w:rsidTr="008268BD">
        <w:trPr>
          <w:trHeight w:hRule="exact" w:val="1005"/>
        </w:trPr>
        <w:tc>
          <w:tcPr>
            <w:tcW w:w="8080" w:type="dxa"/>
            <w:vMerge w:val="restart"/>
          </w:tcPr>
          <w:p w14:paraId="165723CF" w14:textId="77777777" w:rsidR="007D1E3F" w:rsidRPr="00961B38" w:rsidRDefault="007D1E3F" w:rsidP="008268BD">
            <w:pPr>
              <w:ind w:right="428"/>
              <w:rPr>
                <w:rFonts w:eastAsia="Tahoma"/>
                <w:b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b/>
                <w:sz w:val="18"/>
                <w:szCs w:val="18"/>
                <w:lang w:val="ru-RU"/>
              </w:rPr>
              <w:t>«Художественно-эстетическое развитие»</w:t>
            </w:r>
          </w:p>
          <w:p w14:paraId="28056ABB" w14:textId="77777777" w:rsidR="007D1E3F" w:rsidRPr="00961B38" w:rsidRDefault="007D1E3F" w:rsidP="008268BD">
            <w:pPr>
              <w:spacing w:before="2"/>
              <w:ind w:right="428"/>
              <w:rPr>
                <w:rFonts w:eastAsia="Tahoma"/>
                <w:sz w:val="18"/>
                <w:szCs w:val="18"/>
                <w:lang w:val="ru-RU"/>
              </w:rPr>
            </w:pPr>
          </w:p>
          <w:p w14:paraId="72DC5A0D" w14:textId="77777777" w:rsidR="007D1E3F" w:rsidRPr="00961B38" w:rsidRDefault="007D1E3F" w:rsidP="008268BD">
            <w:pPr>
              <w:spacing w:before="1" w:line="276" w:lineRule="auto"/>
              <w:ind w:right="428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2835" w:type="dxa"/>
          </w:tcPr>
          <w:p w14:paraId="0A77A7ED" w14:textId="77777777" w:rsidR="007D1E3F" w:rsidRPr="00961B38" w:rsidRDefault="007D1E3F" w:rsidP="007D1E3F">
            <w:pPr>
              <w:spacing w:line="219" w:lineRule="exact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828" w:type="dxa"/>
          </w:tcPr>
          <w:p w14:paraId="2B71E4AC" w14:textId="77777777" w:rsidR="007D1E3F" w:rsidRPr="00961B38" w:rsidRDefault="007D1E3F" w:rsidP="007D1E3F">
            <w:pPr>
              <w:spacing w:line="264" w:lineRule="auto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Рисование. Лепка.</w:t>
            </w:r>
          </w:p>
          <w:p w14:paraId="4B5E6F74" w14:textId="77777777" w:rsidR="007D1E3F" w:rsidRPr="00961B38" w:rsidRDefault="007D1E3F" w:rsidP="007D1E3F">
            <w:pPr>
              <w:spacing w:before="16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Аппликация</w:t>
            </w:r>
          </w:p>
          <w:p w14:paraId="00E68E3C" w14:textId="77777777" w:rsidR="007D1E3F" w:rsidRPr="00961B38" w:rsidRDefault="007D1E3F" w:rsidP="007D1E3F">
            <w:pPr>
              <w:spacing w:before="27"/>
              <w:ind w:right="-31"/>
              <w:rPr>
                <w:rFonts w:eastAsia="Tahoma"/>
                <w:i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  <w:lang w:val="ru-RU"/>
              </w:rPr>
              <w:t>Художественный труд</w:t>
            </w:r>
          </w:p>
        </w:tc>
      </w:tr>
      <w:tr w:rsidR="008268BD" w:rsidRPr="00961B38" w14:paraId="38A288A4" w14:textId="77777777" w:rsidTr="008268BD">
        <w:trPr>
          <w:trHeight w:hRule="exact" w:val="465"/>
        </w:trPr>
        <w:tc>
          <w:tcPr>
            <w:tcW w:w="8080" w:type="dxa"/>
            <w:vMerge/>
          </w:tcPr>
          <w:p w14:paraId="07EEFC0C" w14:textId="77777777" w:rsidR="007D1E3F" w:rsidRPr="00961B38" w:rsidRDefault="007D1E3F" w:rsidP="008268BD">
            <w:pPr>
              <w:ind w:right="428"/>
              <w:rPr>
                <w:rFonts w:eastAsia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14:paraId="764807F9" w14:textId="77777777" w:rsidR="007D1E3F" w:rsidRPr="00961B38" w:rsidRDefault="007D1E3F" w:rsidP="007D1E3F">
            <w:pPr>
              <w:spacing w:line="219" w:lineRule="exact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sz w:val="18"/>
                <w:szCs w:val="18"/>
              </w:rPr>
              <w:t>Приобщение к искусству</w:t>
            </w:r>
          </w:p>
        </w:tc>
        <w:tc>
          <w:tcPr>
            <w:tcW w:w="3828" w:type="dxa"/>
          </w:tcPr>
          <w:p w14:paraId="4466D913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</w:rPr>
            </w:pPr>
            <w:r w:rsidRPr="00961B38">
              <w:rPr>
                <w:rFonts w:eastAsia="Tahoma"/>
                <w:sz w:val="18"/>
                <w:szCs w:val="18"/>
              </w:rPr>
              <w:t>Живопись, скульптура, архитектура…</w:t>
            </w:r>
          </w:p>
        </w:tc>
      </w:tr>
      <w:tr w:rsidR="008268BD" w:rsidRPr="001C3A1A" w14:paraId="37ECAB3E" w14:textId="77777777" w:rsidTr="008268BD">
        <w:trPr>
          <w:trHeight w:hRule="exact" w:val="720"/>
        </w:trPr>
        <w:tc>
          <w:tcPr>
            <w:tcW w:w="8080" w:type="dxa"/>
            <w:vMerge/>
          </w:tcPr>
          <w:p w14:paraId="4E60D425" w14:textId="77777777" w:rsidR="007D1E3F" w:rsidRPr="00961B38" w:rsidRDefault="007D1E3F" w:rsidP="008268BD">
            <w:pPr>
              <w:ind w:right="428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3B75DBD" w14:textId="77777777" w:rsidR="007D1E3F" w:rsidRPr="00961B38" w:rsidRDefault="007D1E3F" w:rsidP="007D1E3F">
            <w:pPr>
              <w:spacing w:line="219" w:lineRule="exact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>Конструктивно-модельная деятельность</w:t>
            </w:r>
          </w:p>
        </w:tc>
        <w:tc>
          <w:tcPr>
            <w:tcW w:w="3828" w:type="dxa"/>
          </w:tcPr>
          <w:p w14:paraId="5C9414BE" w14:textId="77777777" w:rsidR="007D1E3F" w:rsidRPr="00961B38" w:rsidRDefault="007D1E3F" w:rsidP="007D1E3F">
            <w:pPr>
              <w:spacing w:line="280" w:lineRule="auto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Разнообразные виды конструирования посредством конструкторов, Лего, бумаги и т.д.</w:t>
            </w:r>
          </w:p>
        </w:tc>
      </w:tr>
      <w:tr w:rsidR="008268BD" w:rsidRPr="00961B38" w14:paraId="1F615DB7" w14:textId="77777777" w:rsidTr="008268BD">
        <w:trPr>
          <w:trHeight w:hRule="exact" w:val="1020"/>
        </w:trPr>
        <w:tc>
          <w:tcPr>
            <w:tcW w:w="8080" w:type="dxa"/>
            <w:vMerge/>
          </w:tcPr>
          <w:p w14:paraId="0D724AC9" w14:textId="77777777" w:rsidR="007D1E3F" w:rsidRPr="00961B38" w:rsidRDefault="007D1E3F" w:rsidP="008268BD">
            <w:pPr>
              <w:ind w:right="428"/>
              <w:rPr>
                <w:rFonts w:eastAsia="Tahoma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14:paraId="74ABABA7" w14:textId="77777777" w:rsidR="007D1E3F" w:rsidRPr="00961B38" w:rsidRDefault="007D1E3F" w:rsidP="007D1E3F">
            <w:pPr>
              <w:spacing w:line="219" w:lineRule="exact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3828" w:type="dxa"/>
          </w:tcPr>
          <w:p w14:paraId="78E50D11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Слушание, пение,</w:t>
            </w:r>
          </w:p>
          <w:p w14:paraId="0633387F" w14:textId="77777777" w:rsidR="007D1E3F" w:rsidRPr="00961B38" w:rsidRDefault="007D1E3F" w:rsidP="007D1E3F">
            <w:pPr>
              <w:spacing w:before="38" w:line="264" w:lineRule="auto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музыкально-игровое, танцевальное, ритмическое творчество.</w:t>
            </w:r>
          </w:p>
          <w:p w14:paraId="760B023A" w14:textId="77777777" w:rsidR="007D1E3F" w:rsidRPr="00961B38" w:rsidRDefault="007D1E3F" w:rsidP="007D1E3F">
            <w:pPr>
              <w:spacing w:before="16"/>
              <w:ind w:right="-31"/>
              <w:rPr>
                <w:rFonts w:eastAsia="Tahoma"/>
                <w:sz w:val="18"/>
                <w:szCs w:val="18"/>
              </w:rPr>
            </w:pPr>
            <w:r w:rsidRPr="00961B38">
              <w:rPr>
                <w:rFonts w:eastAsia="Tahoma"/>
                <w:sz w:val="18"/>
                <w:szCs w:val="18"/>
              </w:rPr>
              <w:t>Игра на музыкальных инструментах.</w:t>
            </w:r>
          </w:p>
        </w:tc>
      </w:tr>
      <w:tr w:rsidR="008268BD" w:rsidRPr="00961B38" w14:paraId="7896AC57" w14:textId="77777777" w:rsidTr="008268BD">
        <w:trPr>
          <w:trHeight w:hRule="exact" w:val="465"/>
        </w:trPr>
        <w:tc>
          <w:tcPr>
            <w:tcW w:w="8080" w:type="dxa"/>
            <w:vMerge w:val="restart"/>
          </w:tcPr>
          <w:p w14:paraId="7554E5A8" w14:textId="77777777" w:rsidR="007D1E3F" w:rsidRPr="00961B38" w:rsidRDefault="007D1E3F" w:rsidP="008268BD">
            <w:pPr>
              <w:ind w:right="428"/>
              <w:rPr>
                <w:rFonts w:eastAsia="Tahoma"/>
                <w:b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b/>
                <w:sz w:val="18"/>
                <w:szCs w:val="18"/>
                <w:lang w:val="ru-RU"/>
              </w:rPr>
              <w:t>«Физическое развитие»</w:t>
            </w:r>
          </w:p>
          <w:p w14:paraId="54FB565D" w14:textId="77777777" w:rsidR="007D1E3F" w:rsidRPr="00961B38" w:rsidRDefault="007D1E3F" w:rsidP="008268BD">
            <w:pPr>
              <w:spacing w:before="2"/>
              <w:ind w:right="428"/>
              <w:rPr>
                <w:rFonts w:eastAsia="Tahoma"/>
                <w:sz w:val="18"/>
                <w:szCs w:val="18"/>
                <w:lang w:val="ru-RU"/>
              </w:rPr>
            </w:pPr>
          </w:p>
          <w:p w14:paraId="492D2333" w14:textId="00AAD71A" w:rsidR="007D1E3F" w:rsidRPr="00961B38" w:rsidRDefault="007D1E3F" w:rsidP="008268BD">
            <w:pPr>
              <w:spacing w:before="1" w:line="276" w:lineRule="auto"/>
              <w:ind w:right="428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</w:t>
            </w:r>
            <w:r w:rsidR="008268BD">
              <w:rPr>
                <w:rFonts w:eastAsia="Tahoma"/>
                <w:sz w:val="18"/>
                <w:szCs w:val="18"/>
                <w:lang w:val="ru-RU"/>
              </w:rPr>
              <w:t xml:space="preserve"> </w:t>
            </w:r>
            <w:r w:rsidR="008268BD" w:rsidRPr="00961B38">
              <w:rPr>
                <w:rFonts w:eastAsia="Tahoma"/>
                <w:sz w:val="18"/>
                <w:szCs w:val="18"/>
                <w:lang w:val="ru-RU"/>
              </w:rPr>
              <w:t>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      </w:r>
          </w:p>
        </w:tc>
        <w:tc>
          <w:tcPr>
            <w:tcW w:w="2835" w:type="dxa"/>
          </w:tcPr>
          <w:p w14:paraId="63AC2734" w14:textId="77777777" w:rsidR="007D1E3F" w:rsidRPr="00961B38" w:rsidRDefault="007D1E3F" w:rsidP="007D1E3F">
            <w:pPr>
              <w:spacing w:line="219" w:lineRule="exact"/>
              <w:ind w:right="-31"/>
              <w:rPr>
                <w:rFonts w:eastAsia="Tahoma"/>
                <w:i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  <w:lang w:val="ru-RU"/>
              </w:rPr>
              <w:t>Формирование начальных представлений о ЗОЖ</w:t>
            </w:r>
          </w:p>
        </w:tc>
        <w:tc>
          <w:tcPr>
            <w:tcW w:w="3828" w:type="dxa"/>
          </w:tcPr>
          <w:p w14:paraId="5E68E143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</w:rPr>
            </w:pPr>
            <w:r w:rsidRPr="00961B38">
              <w:rPr>
                <w:rFonts w:eastAsia="Tahoma"/>
                <w:sz w:val="18"/>
                <w:szCs w:val="18"/>
              </w:rPr>
              <w:t>Ребенок и его здоровье.</w:t>
            </w:r>
          </w:p>
        </w:tc>
      </w:tr>
      <w:tr w:rsidR="008268BD" w:rsidRPr="001C3A1A" w14:paraId="04CB2B21" w14:textId="77777777" w:rsidTr="008268BD">
        <w:trPr>
          <w:trHeight w:hRule="exact" w:val="2369"/>
        </w:trPr>
        <w:tc>
          <w:tcPr>
            <w:tcW w:w="8080" w:type="dxa"/>
            <w:vMerge/>
          </w:tcPr>
          <w:p w14:paraId="475E801D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65B1C7" w14:textId="77777777" w:rsidR="007D1E3F" w:rsidRPr="00961B38" w:rsidRDefault="007D1E3F" w:rsidP="007D1E3F">
            <w:pPr>
              <w:spacing w:line="219" w:lineRule="exact"/>
              <w:ind w:right="-31"/>
              <w:rPr>
                <w:rFonts w:eastAsia="Tahoma"/>
                <w:i/>
                <w:sz w:val="18"/>
                <w:szCs w:val="18"/>
              </w:rPr>
            </w:pPr>
            <w:r w:rsidRPr="00961B38">
              <w:rPr>
                <w:rFonts w:eastAsia="Tahoma"/>
                <w:i/>
                <w:w w:val="95"/>
                <w:sz w:val="18"/>
                <w:szCs w:val="18"/>
              </w:rPr>
              <w:t>Физическая культура</w:t>
            </w:r>
          </w:p>
        </w:tc>
        <w:tc>
          <w:tcPr>
            <w:tcW w:w="3828" w:type="dxa"/>
          </w:tcPr>
          <w:p w14:paraId="4B61DF95" w14:textId="77777777" w:rsidR="007D1E3F" w:rsidRPr="00961B38" w:rsidRDefault="007D1E3F" w:rsidP="007D1E3F">
            <w:pPr>
              <w:spacing w:line="273" w:lineRule="auto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t>Подвижные игры. Физические упражнения. Игры с элементами спорта</w:t>
            </w:r>
          </w:p>
        </w:tc>
      </w:tr>
      <w:tr w:rsidR="008268BD" w:rsidRPr="001C3A1A" w14:paraId="2C7781C9" w14:textId="77777777" w:rsidTr="008268BD">
        <w:trPr>
          <w:trHeight w:hRule="exact" w:val="2955"/>
        </w:trPr>
        <w:tc>
          <w:tcPr>
            <w:tcW w:w="8080" w:type="dxa"/>
            <w:tcBorders>
              <w:top w:val="nil"/>
            </w:tcBorders>
          </w:tcPr>
          <w:p w14:paraId="408CF8C5" w14:textId="77777777" w:rsidR="007D1E3F" w:rsidRPr="00961B38" w:rsidRDefault="007D1E3F" w:rsidP="007D1E3F">
            <w:pPr>
              <w:spacing w:before="7" w:line="276" w:lineRule="auto"/>
              <w:ind w:right="-31"/>
              <w:rPr>
                <w:rFonts w:eastAsia="Tahoma"/>
                <w:sz w:val="18"/>
                <w:szCs w:val="18"/>
                <w:lang w:val="ru-RU"/>
              </w:rPr>
            </w:pPr>
            <w:r w:rsidRPr="00961B38">
              <w:rPr>
                <w:rFonts w:eastAsia="Tahoma"/>
                <w:sz w:val="18"/>
                <w:szCs w:val="18"/>
                <w:lang w:val="ru-RU"/>
              </w:rPr>
              <w:lastRenderedPageBreak/>
              <w:t>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      </w:r>
          </w:p>
        </w:tc>
        <w:tc>
          <w:tcPr>
            <w:tcW w:w="2835" w:type="dxa"/>
          </w:tcPr>
          <w:p w14:paraId="7B30839E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  <w:lang w:val="ru-RU"/>
              </w:rPr>
            </w:pPr>
          </w:p>
        </w:tc>
        <w:tc>
          <w:tcPr>
            <w:tcW w:w="3828" w:type="dxa"/>
          </w:tcPr>
          <w:p w14:paraId="0F362D60" w14:textId="77777777" w:rsidR="007D1E3F" w:rsidRPr="00961B38" w:rsidRDefault="007D1E3F" w:rsidP="007D1E3F">
            <w:pPr>
              <w:ind w:right="-31"/>
              <w:rPr>
                <w:rFonts w:eastAsia="Tahoma"/>
                <w:sz w:val="18"/>
                <w:szCs w:val="18"/>
                <w:lang w:val="ru-RU"/>
              </w:rPr>
            </w:pPr>
          </w:p>
        </w:tc>
      </w:tr>
    </w:tbl>
    <w:p w14:paraId="7FBAC18D" w14:textId="77777777" w:rsidR="007D1E3F" w:rsidRPr="00961B38" w:rsidRDefault="007D1E3F" w:rsidP="007D1E3F">
      <w:pPr>
        <w:ind w:right="-31"/>
        <w:rPr>
          <w:rFonts w:eastAsia="Tahoma"/>
          <w:sz w:val="18"/>
          <w:szCs w:val="18"/>
          <w:lang w:val="ru-RU"/>
        </w:rPr>
      </w:pPr>
    </w:p>
    <w:p w14:paraId="3AA02DA4" w14:textId="77777777" w:rsidR="007D1E3F" w:rsidRDefault="007D1E3F" w:rsidP="007D1E3F">
      <w:pPr>
        <w:ind w:right="-31"/>
        <w:rPr>
          <w:sz w:val="18"/>
          <w:szCs w:val="18"/>
          <w:lang w:val="ru-RU"/>
        </w:rPr>
      </w:pPr>
    </w:p>
    <w:p w14:paraId="2E03CA51" w14:textId="77777777" w:rsidR="007D1E3F" w:rsidRPr="00AB1149" w:rsidRDefault="007D1E3F" w:rsidP="007D1E3F">
      <w:pPr>
        <w:ind w:right="-31"/>
        <w:rPr>
          <w:sz w:val="18"/>
          <w:szCs w:val="18"/>
          <w:lang w:val="ru-RU"/>
        </w:rPr>
      </w:pPr>
    </w:p>
    <w:p w14:paraId="2097065A" w14:textId="77777777" w:rsidR="003841E6" w:rsidRPr="007D1E3F" w:rsidRDefault="003841E6" w:rsidP="007D1E3F">
      <w:pPr>
        <w:ind w:right="-31"/>
        <w:rPr>
          <w:lang w:val="ru-RU"/>
        </w:rPr>
      </w:pPr>
    </w:p>
    <w:sectPr w:rsidR="003841E6" w:rsidRPr="007D1E3F" w:rsidSect="00896198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0342D" w14:textId="77777777" w:rsidR="00D55C7C" w:rsidRDefault="00D55C7C">
      <w:r>
        <w:separator/>
      </w:r>
    </w:p>
  </w:endnote>
  <w:endnote w:type="continuationSeparator" w:id="0">
    <w:p w14:paraId="6A5B4B49" w14:textId="77777777" w:rsidR="00D55C7C" w:rsidRDefault="00D5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475087"/>
      <w:docPartObj>
        <w:docPartGallery w:val="Page Numbers (Bottom of Page)"/>
        <w:docPartUnique/>
      </w:docPartObj>
    </w:sdtPr>
    <w:sdtEndPr/>
    <w:sdtContent>
      <w:p w14:paraId="41FD99C2" w14:textId="77777777" w:rsidR="00896198" w:rsidRDefault="008961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A1A">
          <w:rPr>
            <w:noProof/>
          </w:rPr>
          <w:t>2</w:t>
        </w:r>
        <w:r>
          <w:fldChar w:fldCharType="end"/>
        </w:r>
      </w:p>
    </w:sdtContent>
  </w:sdt>
  <w:p w14:paraId="390087C3" w14:textId="77777777" w:rsidR="00896198" w:rsidRDefault="008961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A849D" w14:textId="77777777" w:rsidR="00D55C7C" w:rsidRDefault="00D55C7C">
      <w:r>
        <w:separator/>
      </w:r>
    </w:p>
  </w:footnote>
  <w:footnote w:type="continuationSeparator" w:id="0">
    <w:p w14:paraId="459DC6EB" w14:textId="77777777" w:rsidR="00D55C7C" w:rsidRDefault="00D55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39B20" w14:textId="77777777" w:rsidR="00896198" w:rsidRDefault="00896198" w:rsidP="007F65F0">
    <w:pPr>
      <w:pStyle w:val="aa"/>
      <w:tabs>
        <w:tab w:val="clear" w:pos="4677"/>
        <w:tab w:val="clear" w:pos="9355"/>
        <w:tab w:val="left" w:pos="64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67E7"/>
    <w:multiLevelType w:val="hybridMultilevel"/>
    <w:tmpl w:val="9F806388"/>
    <w:lvl w:ilvl="0" w:tplc="DD103A1E">
      <w:numFmt w:val="bullet"/>
      <w:lvlText w:val="-"/>
      <w:lvlJc w:val="left"/>
      <w:pPr>
        <w:ind w:left="104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DF0691D2">
      <w:numFmt w:val="bullet"/>
      <w:lvlText w:val="•"/>
      <w:lvlJc w:val="left"/>
      <w:pPr>
        <w:ind w:left="466" w:hanging="120"/>
      </w:pPr>
      <w:rPr>
        <w:rFonts w:hint="default"/>
      </w:rPr>
    </w:lvl>
    <w:lvl w:ilvl="2" w:tplc="89761432">
      <w:numFmt w:val="bullet"/>
      <w:lvlText w:val="•"/>
      <w:lvlJc w:val="left"/>
      <w:pPr>
        <w:ind w:left="833" w:hanging="120"/>
      </w:pPr>
      <w:rPr>
        <w:rFonts w:hint="default"/>
      </w:rPr>
    </w:lvl>
    <w:lvl w:ilvl="3" w:tplc="20D60BA8">
      <w:numFmt w:val="bullet"/>
      <w:lvlText w:val="•"/>
      <w:lvlJc w:val="left"/>
      <w:pPr>
        <w:ind w:left="1199" w:hanging="120"/>
      </w:pPr>
      <w:rPr>
        <w:rFonts w:hint="default"/>
      </w:rPr>
    </w:lvl>
    <w:lvl w:ilvl="4" w:tplc="AC0CC0A0">
      <w:numFmt w:val="bullet"/>
      <w:lvlText w:val="•"/>
      <w:lvlJc w:val="left"/>
      <w:pPr>
        <w:ind w:left="1566" w:hanging="120"/>
      </w:pPr>
      <w:rPr>
        <w:rFonts w:hint="default"/>
      </w:rPr>
    </w:lvl>
    <w:lvl w:ilvl="5" w:tplc="61F8FB26">
      <w:numFmt w:val="bullet"/>
      <w:lvlText w:val="•"/>
      <w:lvlJc w:val="left"/>
      <w:pPr>
        <w:ind w:left="1932" w:hanging="120"/>
      </w:pPr>
      <w:rPr>
        <w:rFonts w:hint="default"/>
      </w:rPr>
    </w:lvl>
    <w:lvl w:ilvl="6" w:tplc="88B612DE">
      <w:numFmt w:val="bullet"/>
      <w:lvlText w:val="•"/>
      <w:lvlJc w:val="left"/>
      <w:pPr>
        <w:ind w:left="2299" w:hanging="120"/>
      </w:pPr>
      <w:rPr>
        <w:rFonts w:hint="default"/>
      </w:rPr>
    </w:lvl>
    <w:lvl w:ilvl="7" w:tplc="2A569C7E">
      <w:numFmt w:val="bullet"/>
      <w:lvlText w:val="•"/>
      <w:lvlJc w:val="left"/>
      <w:pPr>
        <w:ind w:left="2665" w:hanging="120"/>
      </w:pPr>
      <w:rPr>
        <w:rFonts w:hint="default"/>
      </w:rPr>
    </w:lvl>
    <w:lvl w:ilvl="8" w:tplc="1144BDC2">
      <w:numFmt w:val="bullet"/>
      <w:lvlText w:val="•"/>
      <w:lvlJc w:val="left"/>
      <w:pPr>
        <w:ind w:left="3032" w:hanging="120"/>
      </w:pPr>
      <w:rPr>
        <w:rFonts w:hint="default"/>
      </w:rPr>
    </w:lvl>
  </w:abstractNum>
  <w:abstractNum w:abstractNumId="1">
    <w:nsid w:val="0A3C56D2"/>
    <w:multiLevelType w:val="hybridMultilevel"/>
    <w:tmpl w:val="128CE0D8"/>
    <w:lvl w:ilvl="0" w:tplc="49A0CFEE">
      <w:numFmt w:val="bullet"/>
      <w:lvlText w:val="–"/>
      <w:lvlJc w:val="left"/>
      <w:pPr>
        <w:ind w:left="120" w:hanging="150"/>
      </w:pPr>
      <w:rPr>
        <w:rFonts w:ascii="Tahoma" w:eastAsia="Tahoma" w:hAnsi="Tahoma" w:cs="Tahoma" w:hint="default"/>
        <w:w w:val="100"/>
        <w:sz w:val="18"/>
        <w:szCs w:val="18"/>
      </w:rPr>
    </w:lvl>
    <w:lvl w:ilvl="1" w:tplc="98068886">
      <w:numFmt w:val="bullet"/>
      <w:lvlText w:val="•"/>
      <w:lvlJc w:val="left"/>
      <w:pPr>
        <w:ind w:left="1588" w:hanging="150"/>
      </w:pPr>
      <w:rPr>
        <w:rFonts w:hint="default"/>
      </w:rPr>
    </w:lvl>
    <w:lvl w:ilvl="2" w:tplc="176E4FA6">
      <w:numFmt w:val="bullet"/>
      <w:lvlText w:val="•"/>
      <w:lvlJc w:val="left"/>
      <w:pPr>
        <w:ind w:left="3057" w:hanging="150"/>
      </w:pPr>
      <w:rPr>
        <w:rFonts w:hint="default"/>
      </w:rPr>
    </w:lvl>
    <w:lvl w:ilvl="3" w:tplc="15884B18">
      <w:numFmt w:val="bullet"/>
      <w:lvlText w:val="•"/>
      <w:lvlJc w:val="left"/>
      <w:pPr>
        <w:ind w:left="4525" w:hanging="150"/>
      </w:pPr>
      <w:rPr>
        <w:rFonts w:hint="default"/>
      </w:rPr>
    </w:lvl>
    <w:lvl w:ilvl="4" w:tplc="45289070">
      <w:numFmt w:val="bullet"/>
      <w:lvlText w:val="•"/>
      <w:lvlJc w:val="left"/>
      <w:pPr>
        <w:ind w:left="5994" w:hanging="150"/>
      </w:pPr>
      <w:rPr>
        <w:rFonts w:hint="default"/>
      </w:rPr>
    </w:lvl>
    <w:lvl w:ilvl="5" w:tplc="A1A820D8">
      <w:numFmt w:val="bullet"/>
      <w:lvlText w:val="•"/>
      <w:lvlJc w:val="left"/>
      <w:pPr>
        <w:ind w:left="7462" w:hanging="150"/>
      </w:pPr>
      <w:rPr>
        <w:rFonts w:hint="default"/>
      </w:rPr>
    </w:lvl>
    <w:lvl w:ilvl="6" w:tplc="666A8C0C">
      <w:numFmt w:val="bullet"/>
      <w:lvlText w:val="•"/>
      <w:lvlJc w:val="left"/>
      <w:pPr>
        <w:ind w:left="8931" w:hanging="150"/>
      </w:pPr>
      <w:rPr>
        <w:rFonts w:hint="default"/>
      </w:rPr>
    </w:lvl>
    <w:lvl w:ilvl="7" w:tplc="4678E890">
      <w:numFmt w:val="bullet"/>
      <w:lvlText w:val="•"/>
      <w:lvlJc w:val="left"/>
      <w:pPr>
        <w:ind w:left="10399" w:hanging="150"/>
      </w:pPr>
      <w:rPr>
        <w:rFonts w:hint="default"/>
      </w:rPr>
    </w:lvl>
    <w:lvl w:ilvl="8" w:tplc="7F94B0F8">
      <w:numFmt w:val="bullet"/>
      <w:lvlText w:val="•"/>
      <w:lvlJc w:val="left"/>
      <w:pPr>
        <w:ind w:left="11868" w:hanging="150"/>
      </w:pPr>
      <w:rPr>
        <w:rFonts w:hint="default"/>
      </w:rPr>
    </w:lvl>
  </w:abstractNum>
  <w:abstractNum w:abstractNumId="2">
    <w:nsid w:val="0E8009AB"/>
    <w:multiLevelType w:val="hybridMultilevel"/>
    <w:tmpl w:val="488ED068"/>
    <w:lvl w:ilvl="0" w:tplc="B4440E7C">
      <w:numFmt w:val="bullet"/>
      <w:lvlText w:val="-"/>
      <w:lvlJc w:val="left"/>
      <w:pPr>
        <w:ind w:left="90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09D6985C">
      <w:numFmt w:val="bullet"/>
      <w:lvlText w:val="•"/>
      <w:lvlJc w:val="left"/>
      <w:pPr>
        <w:ind w:left="271" w:hanging="120"/>
      </w:pPr>
      <w:rPr>
        <w:rFonts w:hint="default"/>
      </w:rPr>
    </w:lvl>
    <w:lvl w:ilvl="2" w:tplc="70B07C7C">
      <w:numFmt w:val="bullet"/>
      <w:lvlText w:val="•"/>
      <w:lvlJc w:val="left"/>
      <w:pPr>
        <w:ind w:left="443" w:hanging="120"/>
      </w:pPr>
      <w:rPr>
        <w:rFonts w:hint="default"/>
      </w:rPr>
    </w:lvl>
    <w:lvl w:ilvl="3" w:tplc="42F40BA4">
      <w:numFmt w:val="bullet"/>
      <w:lvlText w:val="•"/>
      <w:lvlJc w:val="left"/>
      <w:pPr>
        <w:ind w:left="614" w:hanging="120"/>
      </w:pPr>
      <w:rPr>
        <w:rFonts w:hint="default"/>
      </w:rPr>
    </w:lvl>
    <w:lvl w:ilvl="4" w:tplc="0590A516">
      <w:numFmt w:val="bullet"/>
      <w:lvlText w:val="•"/>
      <w:lvlJc w:val="left"/>
      <w:pPr>
        <w:ind w:left="786" w:hanging="120"/>
      </w:pPr>
      <w:rPr>
        <w:rFonts w:hint="default"/>
      </w:rPr>
    </w:lvl>
    <w:lvl w:ilvl="5" w:tplc="D9CAB1F0">
      <w:numFmt w:val="bullet"/>
      <w:lvlText w:val="•"/>
      <w:lvlJc w:val="left"/>
      <w:pPr>
        <w:ind w:left="957" w:hanging="120"/>
      </w:pPr>
      <w:rPr>
        <w:rFonts w:hint="default"/>
      </w:rPr>
    </w:lvl>
    <w:lvl w:ilvl="6" w:tplc="FAEE3B0A">
      <w:numFmt w:val="bullet"/>
      <w:lvlText w:val="•"/>
      <w:lvlJc w:val="left"/>
      <w:pPr>
        <w:ind w:left="1129" w:hanging="120"/>
      </w:pPr>
      <w:rPr>
        <w:rFonts w:hint="default"/>
      </w:rPr>
    </w:lvl>
    <w:lvl w:ilvl="7" w:tplc="3C0CE59C">
      <w:numFmt w:val="bullet"/>
      <w:lvlText w:val="•"/>
      <w:lvlJc w:val="left"/>
      <w:pPr>
        <w:ind w:left="1300" w:hanging="120"/>
      </w:pPr>
      <w:rPr>
        <w:rFonts w:hint="default"/>
      </w:rPr>
    </w:lvl>
    <w:lvl w:ilvl="8" w:tplc="2586E280">
      <w:numFmt w:val="bullet"/>
      <w:lvlText w:val="•"/>
      <w:lvlJc w:val="left"/>
      <w:pPr>
        <w:ind w:left="1472" w:hanging="120"/>
      </w:pPr>
      <w:rPr>
        <w:rFonts w:hint="default"/>
      </w:rPr>
    </w:lvl>
  </w:abstractNum>
  <w:abstractNum w:abstractNumId="3">
    <w:nsid w:val="0FD76ECD"/>
    <w:multiLevelType w:val="hybridMultilevel"/>
    <w:tmpl w:val="1C36A39A"/>
    <w:lvl w:ilvl="0" w:tplc="CD7CAA5C">
      <w:start w:val="1"/>
      <w:numFmt w:val="decimal"/>
      <w:lvlText w:val="%1."/>
      <w:lvlJc w:val="left"/>
      <w:pPr>
        <w:ind w:left="345" w:hanging="225"/>
      </w:pPr>
      <w:rPr>
        <w:rFonts w:ascii="Tahoma" w:eastAsia="Tahoma" w:hAnsi="Tahoma" w:cs="Tahoma" w:hint="default"/>
        <w:spacing w:val="0"/>
        <w:w w:val="100"/>
        <w:sz w:val="18"/>
        <w:szCs w:val="18"/>
      </w:rPr>
    </w:lvl>
    <w:lvl w:ilvl="1" w:tplc="254891A0">
      <w:numFmt w:val="bullet"/>
      <w:lvlText w:val="•"/>
      <w:lvlJc w:val="left"/>
      <w:pPr>
        <w:ind w:left="1786" w:hanging="225"/>
      </w:pPr>
      <w:rPr>
        <w:rFonts w:hint="default"/>
      </w:rPr>
    </w:lvl>
    <w:lvl w:ilvl="2" w:tplc="5240F200">
      <w:numFmt w:val="bullet"/>
      <w:lvlText w:val="•"/>
      <w:lvlJc w:val="left"/>
      <w:pPr>
        <w:ind w:left="3233" w:hanging="225"/>
      </w:pPr>
      <w:rPr>
        <w:rFonts w:hint="default"/>
      </w:rPr>
    </w:lvl>
    <w:lvl w:ilvl="3" w:tplc="944EF912">
      <w:numFmt w:val="bullet"/>
      <w:lvlText w:val="•"/>
      <w:lvlJc w:val="left"/>
      <w:pPr>
        <w:ind w:left="4679" w:hanging="225"/>
      </w:pPr>
      <w:rPr>
        <w:rFonts w:hint="default"/>
      </w:rPr>
    </w:lvl>
    <w:lvl w:ilvl="4" w:tplc="E502FAC4">
      <w:numFmt w:val="bullet"/>
      <w:lvlText w:val="•"/>
      <w:lvlJc w:val="left"/>
      <w:pPr>
        <w:ind w:left="6126" w:hanging="225"/>
      </w:pPr>
      <w:rPr>
        <w:rFonts w:hint="default"/>
      </w:rPr>
    </w:lvl>
    <w:lvl w:ilvl="5" w:tplc="F30E040A">
      <w:numFmt w:val="bullet"/>
      <w:lvlText w:val="•"/>
      <w:lvlJc w:val="left"/>
      <w:pPr>
        <w:ind w:left="7572" w:hanging="225"/>
      </w:pPr>
      <w:rPr>
        <w:rFonts w:hint="default"/>
      </w:rPr>
    </w:lvl>
    <w:lvl w:ilvl="6" w:tplc="2CA29218">
      <w:numFmt w:val="bullet"/>
      <w:lvlText w:val="•"/>
      <w:lvlJc w:val="left"/>
      <w:pPr>
        <w:ind w:left="9019" w:hanging="225"/>
      </w:pPr>
      <w:rPr>
        <w:rFonts w:hint="default"/>
      </w:rPr>
    </w:lvl>
    <w:lvl w:ilvl="7" w:tplc="351CCF86">
      <w:numFmt w:val="bullet"/>
      <w:lvlText w:val="•"/>
      <w:lvlJc w:val="left"/>
      <w:pPr>
        <w:ind w:left="10465" w:hanging="225"/>
      </w:pPr>
      <w:rPr>
        <w:rFonts w:hint="default"/>
      </w:rPr>
    </w:lvl>
    <w:lvl w:ilvl="8" w:tplc="EC9A8460">
      <w:numFmt w:val="bullet"/>
      <w:lvlText w:val="•"/>
      <w:lvlJc w:val="left"/>
      <w:pPr>
        <w:ind w:left="11912" w:hanging="225"/>
      </w:pPr>
      <w:rPr>
        <w:rFonts w:hint="default"/>
      </w:rPr>
    </w:lvl>
  </w:abstractNum>
  <w:abstractNum w:abstractNumId="4">
    <w:nsid w:val="10E97FD5"/>
    <w:multiLevelType w:val="hybridMultilevel"/>
    <w:tmpl w:val="BCE8B2FC"/>
    <w:lvl w:ilvl="0" w:tplc="21121DAE">
      <w:start w:val="1"/>
      <w:numFmt w:val="decimal"/>
      <w:lvlText w:val="%1)"/>
      <w:lvlJc w:val="left"/>
      <w:pPr>
        <w:ind w:left="120" w:hanging="240"/>
      </w:pPr>
      <w:rPr>
        <w:rFonts w:ascii="Tahoma" w:eastAsia="Tahoma" w:hAnsi="Tahoma" w:cs="Tahoma" w:hint="default"/>
        <w:spacing w:val="0"/>
        <w:w w:val="100"/>
        <w:sz w:val="18"/>
        <w:szCs w:val="18"/>
      </w:rPr>
    </w:lvl>
    <w:lvl w:ilvl="1" w:tplc="13667FCC">
      <w:numFmt w:val="bullet"/>
      <w:lvlText w:val="•"/>
      <w:lvlJc w:val="left"/>
      <w:pPr>
        <w:ind w:left="3200" w:hanging="240"/>
      </w:pPr>
      <w:rPr>
        <w:rFonts w:hint="default"/>
      </w:rPr>
    </w:lvl>
    <w:lvl w:ilvl="2" w:tplc="42FAC748">
      <w:numFmt w:val="bullet"/>
      <w:lvlText w:val="•"/>
      <w:lvlJc w:val="left"/>
      <w:pPr>
        <w:ind w:left="4840" w:hanging="240"/>
      </w:pPr>
      <w:rPr>
        <w:rFonts w:hint="default"/>
      </w:rPr>
    </w:lvl>
    <w:lvl w:ilvl="3" w:tplc="A5AADAE4">
      <w:numFmt w:val="bullet"/>
      <w:lvlText w:val="•"/>
      <w:lvlJc w:val="left"/>
      <w:pPr>
        <w:ind w:left="5540" w:hanging="240"/>
      </w:pPr>
      <w:rPr>
        <w:rFonts w:hint="default"/>
      </w:rPr>
    </w:lvl>
    <w:lvl w:ilvl="4" w:tplc="DCECE01E">
      <w:numFmt w:val="bullet"/>
      <w:lvlText w:val="•"/>
      <w:lvlJc w:val="left"/>
      <w:pPr>
        <w:ind w:left="6161" w:hanging="240"/>
      </w:pPr>
      <w:rPr>
        <w:rFonts w:hint="default"/>
      </w:rPr>
    </w:lvl>
    <w:lvl w:ilvl="5" w:tplc="6ED2EB72">
      <w:numFmt w:val="bullet"/>
      <w:lvlText w:val="•"/>
      <w:lvlJc w:val="left"/>
      <w:pPr>
        <w:ind w:left="6782" w:hanging="240"/>
      </w:pPr>
      <w:rPr>
        <w:rFonts w:hint="default"/>
      </w:rPr>
    </w:lvl>
    <w:lvl w:ilvl="6" w:tplc="0A248C86">
      <w:numFmt w:val="bullet"/>
      <w:lvlText w:val="•"/>
      <w:lvlJc w:val="left"/>
      <w:pPr>
        <w:ind w:left="7404" w:hanging="240"/>
      </w:pPr>
      <w:rPr>
        <w:rFonts w:hint="default"/>
      </w:rPr>
    </w:lvl>
    <w:lvl w:ilvl="7" w:tplc="61EAD682">
      <w:numFmt w:val="bullet"/>
      <w:lvlText w:val="•"/>
      <w:lvlJc w:val="left"/>
      <w:pPr>
        <w:ind w:left="8025" w:hanging="240"/>
      </w:pPr>
      <w:rPr>
        <w:rFonts w:hint="default"/>
      </w:rPr>
    </w:lvl>
    <w:lvl w:ilvl="8" w:tplc="D506CA30">
      <w:numFmt w:val="bullet"/>
      <w:lvlText w:val="•"/>
      <w:lvlJc w:val="left"/>
      <w:pPr>
        <w:ind w:left="8647" w:hanging="240"/>
      </w:pPr>
      <w:rPr>
        <w:rFonts w:hint="default"/>
      </w:rPr>
    </w:lvl>
  </w:abstractNum>
  <w:abstractNum w:abstractNumId="5">
    <w:nsid w:val="14401868"/>
    <w:multiLevelType w:val="hybridMultilevel"/>
    <w:tmpl w:val="27C2B78A"/>
    <w:lvl w:ilvl="0" w:tplc="DB2CAB10">
      <w:numFmt w:val="bullet"/>
      <w:lvlText w:val="-"/>
      <w:lvlJc w:val="left"/>
      <w:pPr>
        <w:ind w:left="104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27C62A2A">
      <w:numFmt w:val="bullet"/>
      <w:lvlText w:val="•"/>
      <w:lvlJc w:val="left"/>
      <w:pPr>
        <w:ind w:left="466" w:hanging="120"/>
      </w:pPr>
      <w:rPr>
        <w:rFonts w:hint="default"/>
      </w:rPr>
    </w:lvl>
    <w:lvl w:ilvl="2" w:tplc="E50239A4">
      <w:numFmt w:val="bullet"/>
      <w:lvlText w:val="•"/>
      <w:lvlJc w:val="left"/>
      <w:pPr>
        <w:ind w:left="833" w:hanging="120"/>
      </w:pPr>
      <w:rPr>
        <w:rFonts w:hint="default"/>
      </w:rPr>
    </w:lvl>
    <w:lvl w:ilvl="3" w:tplc="CAB03F66">
      <w:numFmt w:val="bullet"/>
      <w:lvlText w:val="•"/>
      <w:lvlJc w:val="left"/>
      <w:pPr>
        <w:ind w:left="1199" w:hanging="120"/>
      </w:pPr>
      <w:rPr>
        <w:rFonts w:hint="default"/>
      </w:rPr>
    </w:lvl>
    <w:lvl w:ilvl="4" w:tplc="9F74D756">
      <w:numFmt w:val="bullet"/>
      <w:lvlText w:val="•"/>
      <w:lvlJc w:val="left"/>
      <w:pPr>
        <w:ind w:left="1566" w:hanging="120"/>
      </w:pPr>
      <w:rPr>
        <w:rFonts w:hint="default"/>
      </w:rPr>
    </w:lvl>
    <w:lvl w:ilvl="5" w:tplc="A0AA106A">
      <w:numFmt w:val="bullet"/>
      <w:lvlText w:val="•"/>
      <w:lvlJc w:val="left"/>
      <w:pPr>
        <w:ind w:left="1932" w:hanging="120"/>
      </w:pPr>
      <w:rPr>
        <w:rFonts w:hint="default"/>
      </w:rPr>
    </w:lvl>
    <w:lvl w:ilvl="6" w:tplc="2110BAF0">
      <w:numFmt w:val="bullet"/>
      <w:lvlText w:val="•"/>
      <w:lvlJc w:val="left"/>
      <w:pPr>
        <w:ind w:left="2299" w:hanging="120"/>
      </w:pPr>
      <w:rPr>
        <w:rFonts w:hint="default"/>
      </w:rPr>
    </w:lvl>
    <w:lvl w:ilvl="7" w:tplc="2D0436BC">
      <w:numFmt w:val="bullet"/>
      <w:lvlText w:val="•"/>
      <w:lvlJc w:val="left"/>
      <w:pPr>
        <w:ind w:left="2665" w:hanging="120"/>
      </w:pPr>
      <w:rPr>
        <w:rFonts w:hint="default"/>
      </w:rPr>
    </w:lvl>
    <w:lvl w:ilvl="8" w:tplc="5212E036">
      <w:numFmt w:val="bullet"/>
      <w:lvlText w:val="•"/>
      <w:lvlJc w:val="left"/>
      <w:pPr>
        <w:ind w:left="3032" w:hanging="120"/>
      </w:pPr>
      <w:rPr>
        <w:rFonts w:hint="default"/>
      </w:rPr>
    </w:lvl>
  </w:abstractNum>
  <w:abstractNum w:abstractNumId="6">
    <w:nsid w:val="1980757F"/>
    <w:multiLevelType w:val="hybridMultilevel"/>
    <w:tmpl w:val="CECC0532"/>
    <w:lvl w:ilvl="0" w:tplc="BAA275E8">
      <w:numFmt w:val="bullet"/>
      <w:lvlText w:val="-"/>
      <w:lvlJc w:val="left"/>
      <w:pPr>
        <w:ind w:left="104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AD146802">
      <w:numFmt w:val="bullet"/>
      <w:lvlText w:val="•"/>
      <w:lvlJc w:val="left"/>
      <w:pPr>
        <w:ind w:left="466" w:hanging="120"/>
      </w:pPr>
      <w:rPr>
        <w:rFonts w:hint="default"/>
      </w:rPr>
    </w:lvl>
    <w:lvl w:ilvl="2" w:tplc="74429CDC">
      <w:numFmt w:val="bullet"/>
      <w:lvlText w:val="•"/>
      <w:lvlJc w:val="left"/>
      <w:pPr>
        <w:ind w:left="833" w:hanging="120"/>
      </w:pPr>
      <w:rPr>
        <w:rFonts w:hint="default"/>
      </w:rPr>
    </w:lvl>
    <w:lvl w:ilvl="3" w:tplc="3C06359E">
      <w:numFmt w:val="bullet"/>
      <w:lvlText w:val="•"/>
      <w:lvlJc w:val="left"/>
      <w:pPr>
        <w:ind w:left="1199" w:hanging="120"/>
      </w:pPr>
      <w:rPr>
        <w:rFonts w:hint="default"/>
      </w:rPr>
    </w:lvl>
    <w:lvl w:ilvl="4" w:tplc="49EC7A22">
      <w:numFmt w:val="bullet"/>
      <w:lvlText w:val="•"/>
      <w:lvlJc w:val="left"/>
      <w:pPr>
        <w:ind w:left="1566" w:hanging="120"/>
      </w:pPr>
      <w:rPr>
        <w:rFonts w:hint="default"/>
      </w:rPr>
    </w:lvl>
    <w:lvl w:ilvl="5" w:tplc="F92A8BB0">
      <w:numFmt w:val="bullet"/>
      <w:lvlText w:val="•"/>
      <w:lvlJc w:val="left"/>
      <w:pPr>
        <w:ind w:left="1932" w:hanging="120"/>
      </w:pPr>
      <w:rPr>
        <w:rFonts w:hint="default"/>
      </w:rPr>
    </w:lvl>
    <w:lvl w:ilvl="6" w:tplc="414A159A">
      <w:numFmt w:val="bullet"/>
      <w:lvlText w:val="•"/>
      <w:lvlJc w:val="left"/>
      <w:pPr>
        <w:ind w:left="2299" w:hanging="120"/>
      </w:pPr>
      <w:rPr>
        <w:rFonts w:hint="default"/>
      </w:rPr>
    </w:lvl>
    <w:lvl w:ilvl="7" w:tplc="F244B7E0">
      <w:numFmt w:val="bullet"/>
      <w:lvlText w:val="•"/>
      <w:lvlJc w:val="left"/>
      <w:pPr>
        <w:ind w:left="2665" w:hanging="120"/>
      </w:pPr>
      <w:rPr>
        <w:rFonts w:hint="default"/>
      </w:rPr>
    </w:lvl>
    <w:lvl w:ilvl="8" w:tplc="7A0EFBCE">
      <w:numFmt w:val="bullet"/>
      <w:lvlText w:val="•"/>
      <w:lvlJc w:val="left"/>
      <w:pPr>
        <w:ind w:left="3032" w:hanging="120"/>
      </w:pPr>
      <w:rPr>
        <w:rFonts w:hint="default"/>
      </w:rPr>
    </w:lvl>
  </w:abstractNum>
  <w:abstractNum w:abstractNumId="7">
    <w:nsid w:val="1F8747B8"/>
    <w:multiLevelType w:val="hybridMultilevel"/>
    <w:tmpl w:val="2DF8D82E"/>
    <w:lvl w:ilvl="0" w:tplc="F85ED018">
      <w:numFmt w:val="bullet"/>
      <w:lvlText w:val="-"/>
      <w:lvlJc w:val="left"/>
      <w:pPr>
        <w:ind w:left="104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CFE401A6">
      <w:numFmt w:val="bullet"/>
      <w:lvlText w:val="•"/>
      <w:lvlJc w:val="left"/>
      <w:pPr>
        <w:ind w:left="466" w:hanging="120"/>
      </w:pPr>
      <w:rPr>
        <w:rFonts w:hint="default"/>
      </w:rPr>
    </w:lvl>
    <w:lvl w:ilvl="2" w:tplc="8B862ED2">
      <w:numFmt w:val="bullet"/>
      <w:lvlText w:val="•"/>
      <w:lvlJc w:val="left"/>
      <w:pPr>
        <w:ind w:left="833" w:hanging="120"/>
      </w:pPr>
      <w:rPr>
        <w:rFonts w:hint="default"/>
      </w:rPr>
    </w:lvl>
    <w:lvl w:ilvl="3" w:tplc="86529ECE">
      <w:numFmt w:val="bullet"/>
      <w:lvlText w:val="•"/>
      <w:lvlJc w:val="left"/>
      <w:pPr>
        <w:ind w:left="1199" w:hanging="120"/>
      </w:pPr>
      <w:rPr>
        <w:rFonts w:hint="default"/>
      </w:rPr>
    </w:lvl>
    <w:lvl w:ilvl="4" w:tplc="C3D2DE9A">
      <w:numFmt w:val="bullet"/>
      <w:lvlText w:val="•"/>
      <w:lvlJc w:val="left"/>
      <w:pPr>
        <w:ind w:left="1566" w:hanging="120"/>
      </w:pPr>
      <w:rPr>
        <w:rFonts w:hint="default"/>
      </w:rPr>
    </w:lvl>
    <w:lvl w:ilvl="5" w:tplc="5D086D20">
      <w:numFmt w:val="bullet"/>
      <w:lvlText w:val="•"/>
      <w:lvlJc w:val="left"/>
      <w:pPr>
        <w:ind w:left="1932" w:hanging="120"/>
      </w:pPr>
      <w:rPr>
        <w:rFonts w:hint="default"/>
      </w:rPr>
    </w:lvl>
    <w:lvl w:ilvl="6" w:tplc="E938C4F6">
      <w:numFmt w:val="bullet"/>
      <w:lvlText w:val="•"/>
      <w:lvlJc w:val="left"/>
      <w:pPr>
        <w:ind w:left="2299" w:hanging="120"/>
      </w:pPr>
      <w:rPr>
        <w:rFonts w:hint="default"/>
      </w:rPr>
    </w:lvl>
    <w:lvl w:ilvl="7" w:tplc="C6C2BC08">
      <w:numFmt w:val="bullet"/>
      <w:lvlText w:val="•"/>
      <w:lvlJc w:val="left"/>
      <w:pPr>
        <w:ind w:left="2665" w:hanging="120"/>
      </w:pPr>
      <w:rPr>
        <w:rFonts w:hint="default"/>
      </w:rPr>
    </w:lvl>
    <w:lvl w:ilvl="8" w:tplc="38E297DE">
      <w:numFmt w:val="bullet"/>
      <w:lvlText w:val="•"/>
      <w:lvlJc w:val="left"/>
      <w:pPr>
        <w:ind w:left="3032" w:hanging="120"/>
      </w:pPr>
      <w:rPr>
        <w:rFonts w:hint="default"/>
      </w:rPr>
    </w:lvl>
  </w:abstractNum>
  <w:abstractNum w:abstractNumId="8">
    <w:nsid w:val="25B26285"/>
    <w:multiLevelType w:val="hybridMultilevel"/>
    <w:tmpl w:val="94EA6B2C"/>
    <w:lvl w:ilvl="0" w:tplc="FCFE56DA">
      <w:numFmt w:val="bullet"/>
      <w:lvlText w:val="-"/>
      <w:lvlJc w:val="left"/>
      <w:pPr>
        <w:ind w:left="89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47C6D362">
      <w:numFmt w:val="bullet"/>
      <w:lvlText w:val="•"/>
      <w:lvlJc w:val="left"/>
      <w:pPr>
        <w:ind w:left="253" w:hanging="120"/>
      </w:pPr>
      <w:rPr>
        <w:rFonts w:hint="default"/>
      </w:rPr>
    </w:lvl>
    <w:lvl w:ilvl="2" w:tplc="F5AC47A6">
      <w:numFmt w:val="bullet"/>
      <w:lvlText w:val="•"/>
      <w:lvlJc w:val="left"/>
      <w:pPr>
        <w:ind w:left="427" w:hanging="120"/>
      </w:pPr>
      <w:rPr>
        <w:rFonts w:hint="default"/>
      </w:rPr>
    </w:lvl>
    <w:lvl w:ilvl="3" w:tplc="3F48050C">
      <w:numFmt w:val="bullet"/>
      <w:lvlText w:val="•"/>
      <w:lvlJc w:val="left"/>
      <w:pPr>
        <w:ind w:left="600" w:hanging="120"/>
      </w:pPr>
      <w:rPr>
        <w:rFonts w:hint="default"/>
      </w:rPr>
    </w:lvl>
    <w:lvl w:ilvl="4" w:tplc="104C8B6E">
      <w:numFmt w:val="bullet"/>
      <w:lvlText w:val="•"/>
      <w:lvlJc w:val="left"/>
      <w:pPr>
        <w:ind w:left="774" w:hanging="120"/>
      </w:pPr>
      <w:rPr>
        <w:rFonts w:hint="default"/>
      </w:rPr>
    </w:lvl>
    <w:lvl w:ilvl="5" w:tplc="6CCE9138">
      <w:numFmt w:val="bullet"/>
      <w:lvlText w:val="•"/>
      <w:lvlJc w:val="left"/>
      <w:pPr>
        <w:ind w:left="947" w:hanging="120"/>
      </w:pPr>
      <w:rPr>
        <w:rFonts w:hint="default"/>
      </w:rPr>
    </w:lvl>
    <w:lvl w:ilvl="6" w:tplc="80AE1C9C">
      <w:numFmt w:val="bullet"/>
      <w:lvlText w:val="•"/>
      <w:lvlJc w:val="left"/>
      <w:pPr>
        <w:ind w:left="1121" w:hanging="120"/>
      </w:pPr>
      <w:rPr>
        <w:rFonts w:hint="default"/>
      </w:rPr>
    </w:lvl>
    <w:lvl w:ilvl="7" w:tplc="0D5E21D8">
      <w:numFmt w:val="bullet"/>
      <w:lvlText w:val="•"/>
      <w:lvlJc w:val="left"/>
      <w:pPr>
        <w:ind w:left="1294" w:hanging="120"/>
      </w:pPr>
      <w:rPr>
        <w:rFonts w:hint="default"/>
      </w:rPr>
    </w:lvl>
    <w:lvl w:ilvl="8" w:tplc="CE46CB12">
      <w:numFmt w:val="bullet"/>
      <w:lvlText w:val="•"/>
      <w:lvlJc w:val="left"/>
      <w:pPr>
        <w:ind w:left="1468" w:hanging="120"/>
      </w:pPr>
      <w:rPr>
        <w:rFonts w:hint="default"/>
      </w:rPr>
    </w:lvl>
  </w:abstractNum>
  <w:abstractNum w:abstractNumId="9">
    <w:nsid w:val="2B3E11CE"/>
    <w:multiLevelType w:val="hybridMultilevel"/>
    <w:tmpl w:val="71F401FC"/>
    <w:lvl w:ilvl="0" w:tplc="98DE2284">
      <w:numFmt w:val="bullet"/>
      <w:lvlText w:val="–"/>
      <w:lvlJc w:val="left"/>
      <w:pPr>
        <w:ind w:left="119" w:hanging="196"/>
      </w:pPr>
      <w:rPr>
        <w:rFonts w:ascii="Tahoma" w:eastAsia="Tahoma" w:hAnsi="Tahoma" w:cs="Tahoma" w:hint="default"/>
        <w:b/>
        <w:bCs/>
        <w:spacing w:val="-25"/>
        <w:w w:val="99"/>
        <w:sz w:val="18"/>
        <w:szCs w:val="18"/>
      </w:rPr>
    </w:lvl>
    <w:lvl w:ilvl="1" w:tplc="8CC83B48">
      <w:numFmt w:val="bullet"/>
      <w:lvlText w:val="•"/>
      <w:lvlJc w:val="left"/>
      <w:pPr>
        <w:ind w:left="1097" w:hanging="196"/>
      </w:pPr>
      <w:rPr>
        <w:rFonts w:hint="default"/>
      </w:rPr>
    </w:lvl>
    <w:lvl w:ilvl="2" w:tplc="97D41C90">
      <w:numFmt w:val="bullet"/>
      <w:lvlText w:val="•"/>
      <w:lvlJc w:val="left"/>
      <w:pPr>
        <w:ind w:left="2074" w:hanging="196"/>
      </w:pPr>
      <w:rPr>
        <w:rFonts w:hint="default"/>
      </w:rPr>
    </w:lvl>
    <w:lvl w:ilvl="3" w:tplc="17BE3EEE">
      <w:numFmt w:val="bullet"/>
      <w:lvlText w:val="•"/>
      <w:lvlJc w:val="left"/>
      <w:pPr>
        <w:ind w:left="3051" w:hanging="196"/>
      </w:pPr>
      <w:rPr>
        <w:rFonts w:hint="default"/>
      </w:rPr>
    </w:lvl>
    <w:lvl w:ilvl="4" w:tplc="92F8DC3A">
      <w:numFmt w:val="bullet"/>
      <w:lvlText w:val="•"/>
      <w:lvlJc w:val="left"/>
      <w:pPr>
        <w:ind w:left="4028" w:hanging="196"/>
      </w:pPr>
      <w:rPr>
        <w:rFonts w:hint="default"/>
      </w:rPr>
    </w:lvl>
    <w:lvl w:ilvl="5" w:tplc="457E788A">
      <w:numFmt w:val="bullet"/>
      <w:lvlText w:val="•"/>
      <w:lvlJc w:val="left"/>
      <w:pPr>
        <w:ind w:left="5005" w:hanging="196"/>
      </w:pPr>
      <w:rPr>
        <w:rFonts w:hint="default"/>
      </w:rPr>
    </w:lvl>
    <w:lvl w:ilvl="6" w:tplc="CF348268">
      <w:numFmt w:val="bullet"/>
      <w:lvlText w:val="•"/>
      <w:lvlJc w:val="left"/>
      <w:pPr>
        <w:ind w:left="5982" w:hanging="196"/>
      </w:pPr>
      <w:rPr>
        <w:rFonts w:hint="default"/>
      </w:rPr>
    </w:lvl>
    <w:lvl w:ilvl="7" w:tplc="3806A7AA">
      <w:numFmt w:val="bullet"/>
      <w:lvlText w:val="•"/>
      <w:lvlJc w:val="left"/>
      <w:pPr>
        <w:ind w:left="6959" w:hanging="196"/>
      </w:pPr>
      <w:rPr>
        <w:rFonts w:hint="default"/>
      </w:rPr>
    </w:lvl>
    <w:lvl w:ilvl="8" w:tplc="D8F85722">
      <w:numFmt w:val="bullet"/>
      <w:lvlText w:val="•"/>
      <w:lvlJc w:val="left"/>
      <w:pPr>
        <w:ind w:left="7936" w:hanging="196"/>
      </w:pPr>
      <w:rPr>
        <w:rFonts w:hint="default"/>
      </w:rPr>
    </w:lvl>
  </w:abstractNum>
  <w:abstractNum w:abstractNumId="10">
    <w:nsid w:val="2BF9391E"/>
    <w:multiLevelType w:val="hybridMultilevel"/>
    <w:tmpl w:val="E4CAD148"/>
    <w:lvl w:ilvl="0" w:tplc="31445244">
      <w:numFmt w:val="bullet"/>
      <w:lvlText w:val="-"/>
      <w:lvlJc w:val="left"/>
      <w:pPr>
        <w:ind w:left="104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61C66A40">
      <w:numFmt w:val="bullet"/>
      <w:lvlText w:val="•"/>
      <w:lvlJc w:val="left"/>
      <w:pPr>
        <w:ind w:left="466" w:hanging="120"/>
      </w:pPr>
      <w:rPr>
        <w:rFonts w:hint="default"/>
      </w:rPr>
    </w:lvl>
    <w:lvl w:ilvl="2" w:tplc="7FD8DF00">
      <w:numFmt w:val="bullet"/>
      <w:lvlText w:val="•"/>
      <w:lvlJc w:val="left"/>
      <w:pPr>
        <w:ind w:left="833" w:hanging="120"/>
      </w:pPr>
      <w:rPr>
        <w:rFonts w:hint="default"/>
      </w:rPr>
    </w:lvl>
    <w:lvl w:ilvl="3" w:tplc="AA16BEAA">
      <w:numFmt w:val="bullet"/>
      <w:lvlText w:val="•"/>
      <w:lvlJc w:val="left"/>
      <w:pPr>
        <w:ind w:left="1199" w:hanging="120"/>
      </w:pPr>
      <w:rPr>
        <w:rFonts w:hint="default"/>
      </w:rPr>
    </w:lvl>
    <w:lvl w:ilvl="4" w:tplc="16A4F17E">
      <w:numFmt w:val="bullet"/>
      <w:lvlText w:val="•"/>
      <w:lvlJc w:val="left"/>
      <w:pPr>
        <w:ind w:left="1566" w:hanging="120"/>
      </w:pPr>
      <w:rPr>
        <w:rFonts w:hint="default"/>
      </w:rPr>
    </w:lvl>
    <w:lvl w:ilvl="5" w:tplc="37F4FD5E">
      <w:numFmt w:val="bullet"/>
      <w:lvlText w:val="•"/>
      <w:lvlJc w:val="left"/>
      <w:pPr>
        <w:ind w:left="1932" w:hanging="120"/>
      </w:pPr>
      <w:rPr>
        <w:rFonts w:hint="default"/>
      </w:rPr>
    </w:lvl>
    <w:lvl w:ilvl="6" w:tplc="99B07C24">
      <w:numFmt w:val="bullet"/>
      <w:lvlText w:val="•"/>
      <w:lvlJc w:val="left"/>
      <w:pPr>
        <w:ind w:left="2299" w:hanging="120"/>
      </w:pPr>
      <w:rPr>
        <w:rFonts w:hint="default"/>
      </w:rPr>
    </w:lvl>
    <w:lvl w:ilvl="7" w:tplc="CEEE0FA6">
      <w:numFmt w:val="bullet"/>
      <w:lvlText w:val="•"/>
      <w:lvlJc w:val="left"/>
      <w:pPr>
        <w:ind w:left="2665" w:hanging="120"/>
      </w:pPr>
      <w:rPr>
        <w:rFonts w:hint="default"/>
      </w:rPr>
    </w:lvl>
    <w:lvl w:ilvl="8" w:tplc="A5C295AA">
      <w:numFmt w:val="bullet"/>
      <w:lvlText w:val="•"/>
      <w:lvlJc w:val="left"/>
      <w:pPr>
        <w:ind w:left="3032" w:hanging="120"/>
      </w:pPr>
      <w:rPr>
        <w:rFonts w:hint="default"/>
      </w:rPr>
    </w:lvl>
  </w:abstractNum>
  <w:abstractNum w:abstractNumId="11">
    <w:nsid w:val="396B6DD7"/>
    <w:multiLevelType w:val="hybridMultilevel"/>
    <w:tmpl w:val="3BFECBAA"/>
    <w:lvl w:ilvl="0" w:tplc="B2F02920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spacing w:val="-4"/>
        <w:w w:val="99"/>
        <w:sz w:val="28"/>
        <w:szCs w:val="28"/>
      </w:rPr>
    </w:lvl>
    <w:lvl w:ilvl="1" w:tplc="FF8E80D6">
      <w:numFmt w:val="bullet"/>
      <w:lvlText w:val="•"/>
      <w:lvlJc w:val="left"/>
      <w:pPr>
        <w:ind w:left="650" w:hanging="164"/>
      </w:pPr>
      <w:rPr>
        <w:rFonts w:hint="default"/>
      </w:rPr>
    </w:lvl>
    <w:lvl w:ilvl="2" w:tplc="09F65C6A">
      <w:numFmt w:val="bullet"/>
      <w:lvlText w:val="•"/>
      <w:lvlJc w:val="left"/>
      <w:pPr>
        <w:ind w:left="1060" w:hanging="164"/>
      </w:pPr>
      <w:rPr>
        <w:rFonts w:hint="default"/>
      </w:rPr>
    </w:lvl>
    <w:lvl w:ilvl="3" w:tplc="B87058C4">
      <w:numFmt w:val="bullet"/>
      <w:lvlText w:val="•"/>
      <w:lvlJc w:val="left"/>
      <w:pPr>
        <w:ind w:left="1470" w:hanging="164"/>
      </w:pPr>
      <w:rPr>
        <w:rFonts w:hint="default"/>
      </w:rPr>
    </w:lvl>
    <w:lvl w:ilvl="4" w:tplc="AEC08656">
      <w:numFmt w:val="bullet"/>
      <w:lvlText w:val="•"/>
      <w:lvlJc w:val="left"/>
      <w:pPr>
        <w:ind w:left="1880" w:hanging="164"/>
      </w:pPr>
      <w:rPr>
        <w:rFonts w:hint="default"/>
      </w:rPr>
    </w:lvl>
    <w:lvl w:ilvl="5" w:tplc="389ACA72">
      <w:numFmt w:val="bullet"/>
      <w:lvlText w:val="•"/>
      <w:lvlJc w:val="left"/>
      <w:pPr>
        <w:ind w:left="2290" w:hanging="164"/>
      </w:pPr>
      <w:rPr>
        <w:rFonts w:hint="default"/>
      </w:rPr>
    </w:lvl>
    <w:lvl w:ilvl="6" w:tplc="1CC03094">
      <w:numFmt w:val="bullet"/>
      <w:lvlText w:val="•"/>
      <w:lvlJc w:val="left"/>
      <w:pPr>
        <w:ind w:left="2700" w:hanging="164"/>
      </w:pPr>
      <w:rPr>
        <w:rFonts w:hint="default"/>
      </w:rPr>
    </w:lvl>
    <w:lvl w:ilvl="7" w:tplc="1C600B8E">
      <w:numFmt w:val="bullet"/>
      <w:lvlText w:val="•"/>
      <w:lvlJc w:val="left"/>
      <w:pPr>
        <w:ind w:left="3110" w:hanging="164"/>
      </w:pPr>
      <w:rPr>
        <w:rFonts w:hint="default"/>
      </w:rPr>
    </w:lvl>
    <w:lvl w:ilvl="8" w:tplc="817C1A50">
      <w:numFmt w:val="bullet"/>
      <w:lvlText w:val="•"/>
      <w:lvlJc w:val="left"/>
      <w:pPr>
        <w:ind w:left="3520" w:hanging="164"/>
      </w:pPr>
      <w:rPr>
        <w:rFonts w:hint="default"/>
      </w:rPr>
    </w:lvl>
  </w:abstractNum>
  <w:abstractNum w:abstractNumId="12">
    <w:nsid w:val="424E6045"/>
    <w:multiLevelType w:val="hybridMultilevel"/>
    <w:tmpl w:val="428EB9B8"/>
    <w:lvl w:ilvl="0" w:tplc="0419000D">
      <w:start w:val="1"/>
      <w:numFmt w:val="bullet"/>
      <w:lvlText w:val=""/>
      <w:lvlJc w:val="left"/>
      <w:pPr>
        <w:ind w:left="1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>
    <w:nsid w:val="55654368"/>
    <w:multiLevelType w:val="hybridMultilevel"/>
    <w:tmpl w:val="6B6A262A"/>
    <w:lvl w:ilvl="0" w:tplc="6A548BFE">
      <w:numFmt w:val="bullet"/>
      <w:lvlText w:val=""/>
      <w:lvlJc w:val="left"/>
      <w:pPr>
        <w:ind w:left="67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FCB43DD4">
      <w:numFmt w:val="bullet"/>
      <w:lvlText w:val=""/>
      <w:lvlJc w:val="left"/>
      <w:pPr>
        <w:ind w:left="1172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2" w:tplc="4EDA53D4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5DB2D6EE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E78EC668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08F29EFC"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92F2CA50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0046DF72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ACCEF470"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14">
    <w:nsid w:val="58297050"/>
    <w:multiLevelType w:val="hybridMultilevel"/>
    <w:tmpl w:val="17404248"/>
    <w:lvl w:ilvl="0" w:tplc="2C5634A2">
      <w:numFmt w:val="bullet"/>
      <w:lvlText w:val=""/>
      <w:lvlJc w:val="left"/>
      <w:pPr>
        <w:ind w:left="104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7FF2C78A"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A2E6F476">
      <w:numFmt w:val="bullet"/>
      <w:lvlText w:val="•"/>
      <w:lvlJc w:val="left"/>
      <w:pPr>
        <w:ind w:left="1992" w:hanging="708"/>
      </w:pPr>
      <w:rPr>
        <w:rFonts w:hint="default"/>
      </w:rPr>
    </w:lvl>
    <w:lvl w:ilvl="3" w:tplc="F6A02488">
      <w:numFmt w:val="bullet"/>
      <w:lvlText w:val="•"/>
      <w:lvlJc w:val="left"/>
      <w:pPr>
        <w:ind w:left="2938" w:hanging="708"/>
      </w:pPr>
      <w:rPr>
        <w:rFonts w:hint="default"/>
      </w:rPr>
    </w:lvl>
    <w:lvl w:ilvl="4" w:tplc="D4A6A1B4">
      <w:numFmt w:val="bullet"/>
      <w:lvlText w:val="•"/>
      <w:lvlJc w:val="left"/>
      <w:pPr>
        <w:ind w:left="3884" w:hanging="708"/>
      </w:pPr>
      <w:rPr>
        <w:rFonts w:hint="default"/>
      </w:rPr>
    </w:lvl>
    <w:lvl w:ilvl="5" w:tplc="1DDE48D4">
      <w:numFmt w:val="bullet"/>
      <w:lvlText w:val="•"/>
      <w:lvlJc w:val="left"/>
      <w:pPr>
        <w:ind w:left="4830" w:hanging="708"/>
      </w:pPr>
      <w:rPr>
        <w:rFonts w:hint="default"/>
      </w:rPr>
    </w:lvl>
    <w:lvl w:ilvl="6" w:tplc="7C7AC232">
      <w:numFmt w:val="bullet"/>
      <w:lvlText w:val="•"/>
      <w:lvlJc w:val="left"/>
      <w:pPr>
        <w:ind w:left="5776" w:hanging="708"/>
      </w:pPr>
      <w:rPr>
        <w:rFonts w:hint="default"/>
      </w:rPr>
    </w:lvl>
    <w:lvl w:ilvl="7" w:tplc="7520E3A2">
      <w:numFmt w:val="bullet"/>
      <w:lvlText w:val="•"/>
      <w:lvlJc w:val="left"/>
      <w:pPr>
        <w:ind w:left="6722" w:hanging="708"/>
      </w:pPr>
      <w:rPr>
        <w:rFonts w:hint="default"/>
      </w:rPr>
    </w:lvl>
    <w:lvl w:ilvl="8" w:tplc="3968B502">
      <w:numFmt w:val="bullet"/>
      <w:lvlText w:val="•"/>
      <w:lvlJc w:val="left"/>
      <w:pPr>
        <w:ind w:left="7668" w:hanging="708"/>
      </w:pPr>
      <w:rPr>
        <w:rFonts w:hint="default"/>
      </w:rPr>
    </w:lvl>
  </w:abstractNum>
  <w:abstractNum w:abstractNumId="15">
    <w:nsid w:val="5DD75969"/>
    <w:multiLevelType w:val="hybridMultilevel"/>
    <w:tmpl w:val="BAA4DDB6"/>
    <w:lvl w:ilvl="0" w:tplc="2A88EC20">
      <w:numFmt w:val="bullet"/>
      <w:lvlText w:val="–"/>
      <w:lvlJc w:val="left"/>
      <w:pPr>
        <w:ind w:left="119" w:hanging="180"/>
      </w:pPr>
      <w:rPr>
        <w:rFonts w:ascii="Tahoma" w:eastAsia="Tahoma" w:hAnsi="Tahoma" w:cs="Tahoma" w:hint="default"/>
        <w:w w:val="100"/>
        <w:sz w:val="18"/>
        <w:szCs w:val="18"/>
      </w:rPr>
    </w:lvl>
    <w:lvl w:ilvl="1" w:tplc="0972D2B0">
      <w:numFmt w:val="bullet"/>
      <w:lvlText w:val="•"/>
      <w:lvlJc w:val="left"/>
      <w:pPr>
        <w:ind w:left="1097" w:hanging="180"/>
      </w:pPr>
      <w:rPr>
        <w:rFonts w:hint="default"/>
      </w:rPr>
    </w:lvl>
    <w:lvl w:ilvl="2" w:tplc="4BB0FC3A">
      <w:numFmt w:val="bullet"/>
      <w:lvlText w:val="•"/>
      <w:lvlJc w:val="left"/>
      <w:pPr>
        <w:ind w:left="2074" w:hanging="180"/>
      </w:pPr>
      <w:rPr>
        <w:rFonts w:hint="default"/>
      </w:rPr>
    </w:lvl>
    <w:lvl w:ilvl="3" w:tplc="DC064E38">
      <w:numFmt w:val="bullet"/>
      <w:lvlText w:val="•"/>
      <w:lvlJc w:val="left"/>
      <w:pPr>
        <w:ind w:left="3051" w:hanging="180"/>
      </w:pPr>
      <w:rPr>
        <w:rFonts w:hint="default"/>
      </w:rPr>
    </w:lvl>
    <w:lvl w:ilvl="4" w:tplc="09DE0730">
      <w:numFmt w:val="bullet"/>
      <w:lvlText w:val="•"/>
      <w:lvlJc w:val="left"/>
      <w:pPr>
        <w:ind w:left="4028" w:hanging="180"/>
      </w:pPr>
      <w:rPr>
        <w:rFonts w:hint="default"/>
      </w:rPr>
    </w:lvl>
    <w:lvl w:ilvl="5" w:tplc="FB847C6E">
      <w:numFmt w:val="bullet"/>
      <w:lvlText w:val="•"/>
      <w:lvlJc w:val="left"/>
      <w:pPr>
        <w:ind w:left="5005" w:hanging="180"/>
      </w:pPr>
      <w:rPr>
        <w:rFonts w:hint="default"/>
      </w:rPr>
    </w:lvl>
    <w:lvl w:ilvl="6" w:tplc="03C4EA3C">
      <w:numFmt w:val="bullet"/>
      <w:lvlText w:val="•"/>
      <w:lvlJc w:val="left"/>
      <w:pPr>
        <w:ind w:left="5982" w:hanging="180"/>
      </w:pPr>
      <w:rPr>
        <w:rFonts w:hint="default"/>
      </w:rPr>
    </w:lvl>
    <w:lvl w:ilvl="7" w:tplc="C6D8D03A">
      <w:numFmt w:val="bullet"/>
      <w:lvlText w:val="•"/>
      <w:lvlJc w:val="left"/>
      <w:pPr>
        <w:ind w:left="6959" w:hanging="180"/>
      </w:pPr>
      <w:rPr>
        <w:rFonts w:hint="default"/>
      </w:rPr>
    </w:lvl>
    <w:lvl w:ilvl="8" w:tplc="DC065136">
      <w:numFmt w:val="bullet"/>
      <w:lvlText w:val="•"/>
      <w:lvlJc w:val="left"/>
      <w:pPr>
        <w:ind w:left="7936" w:hanging="180"/>
      </w:pPr>
      <w:rPr>
        <w:rFonts w:hint="default"/>
      </w:rPr>
    </w:lvl>
  </w:abstractNum>
  <w:abstractNum w:abstractNumId="16">
    <w:nsid w:val="5DE0163D"/>
    <w:multiLevelType w:val="hybridMultilevel"/>
    <w:tmpl w:val="B728EA00"/>
    <w:lvl w:ilvl="0" w:tplc="A470D70A">
      <w:numFmt w:val="bullet"/>
      <w:lvlText w:val="-"/>
      <w:lvlJc w:val="left"/>
      <w:pPr>
        <w:ind w:left="103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4006ADEC">
      <w:numFmt w:val="bullet"/>
      <w:lvlText w:val="•"/>
      <w:lvlJc w:val="left"/>
      <w:pPr>
        <w:ind w:left="466" w:hanging="120"/>
      </w:pPr>
      <w:rPr>
        <w:rFonts w:hint="default"/>
      </w:rPr>
    </w:lvl>
    <w:lvl w:ilvl="2" w:tplc="ADE26028">
      <w:numFmt w:val="bullet"/>
      <w:lvlText w:val="•"/>
      <w:lvlJc w:val="left"/>
      <w:pPr>
        <w:ind w:left="833" w:hanging="120"/>
      </w:pPr>
      <w:rPr>
        <w:rFonts w:hint="default"/>
      </w:rPr>
    </w:lvl>
    <w:lvl w:ilvl="3" w:tplc="627CCA22">
      <w:numFmt w:val="bullet"/>
      <w:lvlText w:val="•"/>
      <w:lvlJc w:val="left"/>
      <w:pPr>
        <w:ind w:left="1199" w:hanging="120"/>
      </w:pPr>
      <w:rPr>
        <w:rFonts w:hint="default"/>
      </w:rPr>
    </w:lvl>
    <w:lvl w:ilvl="4" w:tplc="0A6C4A58">
      <w:numFmt w:val="bullet"/>
      <w:lvlText w:val="•"/>
      <w:lvlJc w:val="left"/>
      <w:pPr>
        <w:ind w:left="1566" w:hanging="120"/>
      </w:pPr>
      <w:rPr>
        <w:rFonts w:hint="default"/>
      </w:rPr>
    </w:lvl>
    <w:lvl w:ilvl="5" w:tplc="7B585616">
      <w:numFmt w:val="bullet"/>
      <w:lvlText w:val="•"/>
      <w:lvlJc w:val="left"/>
      <w:pPr>
        <w:ind w:left="1932" w:hanging="120"/>
      </w:pPr>
      <w:rPr>
        <w:rFonts w:hint="default"/>
      </w:rPr>
    </w:lvl>
    <w:lvl w:ilvl="6" w:tplc="2534A06C">
      <w:numFmt w:val="bullet"/>
      <w:lvlText w:val="•"/>
      <w:lvlJc w:val="left"/>
      <w:pPr>
        <w:ind w:left="2299" w:hanging="120"/>
      </w:pPr>
      <w:rPr>
        <w:rFonts w:hint="default"/>
      </w:rPr>
    </w:lvl>
    <w:lvl w:ilvl="7" w:tplc="EDD0E7C6">
      <w:numFmt w:val="bullet"/>
      <w:lvlText w:val="•"/>
      <w:lvlJc w:val="left"/>
      <w:pPr>
        <w:ind w:left="2665" w:hanging="120"/>
      </w:pPr>
      <w:rPr>
        <w:rFonts w:hint="default"/>
      </w:rPr>
    </w:lvl>
    <w:lvl w:ilvl="8" w:tplc="56F68BC0">
      <w:numFmt w:val="bullet"/>
      <w:lvlText w:val="•"/>
      <w:lvlJc w:val="left"/>
      <w:pPr>
        <w:ind w:left="3032" w:hanging="120"/>
      </w:pPr>
      <w:rPr>
        <w:rFonts w:hint="default"/>
      </w:rPr>
    </w:lvl>
  </w:abstractNum>
  <w:abstractNum w:abstractNumId="17">
    <w:nsid w:val="5E357401"/>
    <w:multiLevelType w:val="hybridMultilevel"/>
    <w:tmpl w:val="292244CE"/>
    <w:lvl w:ilvl="0" w:tplc="F7947566">
      <w:numFmt w:val="bullet"/>
      <w:lvlText w:val="-"/>
      <w:lvlJc w:val="left"/>
      <w:pPr>
        <w:ind w:left="225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547C6962">
      <w:numFmt w:val="bullet"/>
      <w:lvlText w:val="•"/>
      <w:lvlJc w:val="left"/>
      <w:pPr>
        <w:ind w:left="574" w:hanging="120"/>
      </w:pPr>
      <w:rPr>
        <w:rFonts w:hint="default"/>
      </w:rPr>
    </w:lvl>
    <w:lvl w:ilvl="2" w:tplc="4E2690A0">
      <w:numFmt w:val="bullet"/>
      <w:lvlText w:val="•"/>
      <w:lvlJc w:val="left"/>
      <w:pPr>
        <w:ind w:left="929" w:hanging="120"/>
      </w:pPr>
      <w:rPr>
        <w:rFonts w:hint="default"/>
      </w:rPr>
    </w:lvl>
    <w:lvl w:ilvl="3" w:tplc="DEEC9B32">
      <w:numFmt w:val="bullet"/>
      <w:lvlText w:val="•"/>
      <w:lvlJc w:val="left"/>
      <w:pPr>
        <w:ind w:left="1283" w:hanging="120"/>
      </w:pPr>
      <w:rPr>
        <w:rFonts w:hint="default"/>
      </w:rPr>
    </w:lvl>
    <w:lvl w:ilvl="4" w:tplc="6D642B14">
      <w:numFmt w:val="bullet"/>
      <w:lvlText w:val="•"/>
      <w:lvlJc w:val="left"/>
      <w:pPr>
        <w:ind w:left="1638" w:hanging="120"/>
      </w:pPr>
      <w:rPr>
        <w:rFonts w:hint="default"/>
      </w:rPr>
    </w:lvl>
    <w:lvl w:ilvl="5" w:tplc="24368E4A">
      <w:numFmt w:val="bullet"/>
      <w:lvlText w:val="•"/>
      <w:lvlJc w:val="left"/>
      <w:pPr>
        <w:ind w:left="1992" w:hanging="120"/>
      </w:pPr>
      <w:rPr>
        <w:rFonts w:hint="default"/>
      </w:rPr>
    </w:lvl>
    <w:lvl w:ilvl="6" w:tplc="3E20B862">
      <w:numFmt w:val="bullet"/>
      <w:lvlText w:val="•"/>
      <w:lvlJc w:val="left"/>
      <w:pPr>
        <w:ind w:left="2347" w:hanging="120"/>
      </w:pPr>
      <w:rPr>
        <w:rFonts w:hint="default"/>
      </w:rPr>
    </w:lvl>
    <w:lvl w:ilvl="7" w:tplc="0EC88AF4">
      <w:numFmt w:val="bullet"/>
      <w:lvlText w:val="•"/>
      <w:lvlJc w:val="left"/>
      <w:pPr>
        <w:ind w:left="2701" w:hanging="120"/>
      </w:pPr>
      <w:rPr>
        <w:rFonts w:hint="default"/>
      </w:rPr>
    </w:lvl>
    <w:lvl w:ilvl="8" w:tplc="547A2880">
      <w:numFmt w:val="bullet"/>
      <w:lvlText w:val="•"/>
      <w:lvlJc w:val="left"/>
      <w:pPr>
        <w:ind w:left="3056" w:hanging="120"/>
      </w:pPr>
      <w:rPr>
        <w:rFonts w:hint="default"/>
      </w:rPr>
    </w:lvl>
  </w:abstractNum>
  <w:abstractNum w:abstractNumId="18">
    <w:nsid w:val="67823B9F"/>
    <w:multiLevelType w:val="hybridMultilevel"/>
    <w:tmpl w:val="F0CA1AC8"/>
    <w:lvl w:ilvl="0" w:tplc="E0E4054C">
      <w:start w:val="1"/>
      <w:numFmt w:val="decimal"/>
      <w:lvlText w:val="%1."/>
      <w:lvlJc w:val="left"/>
      <w:pPr>
        <w:ind w:left="705" w:hanging="225"/>
        <w:jc w:val="right"/>
      </w:pPr>
      <w:rPr>
        <w:rFonts w:ascii="Tahoma" w:eastAsia="Tahoma" w:hAnsi="Tahoma" w:cs="Tahoma" w:hint="default"/>
        <w:b/>
        <w:bCs/>
        <w:spacing w:val="0"/>
        <w:w w:val="100"/>
        <w:sz w:val="18"/>
        <w:szCs w:val="18"/>
      </w:rPr>
    </w:lvl>
    <w:lvl w:ilvl="1" w:tplc="74A2CD6A">
      <w:numFmt w:val="bullet"/>
      <w:lvlText w:val="•"/>
      <w:lvlJc w:val="left"/>
      <w:pPr>
        <w:ind w:left="1697" w:hanging="225"/>
      </w:pPr>
      <w:rPr>
        <w:rFonts w:hint="default"/>
      </w:rPr>
    </w:lvl>
    <w:lvl w:ilvl="2" w:tplc="E5E2A85C">
      <w:numFmt w:val="bullet"/>
      <w:lvlText w:val="•"/>
      <w:lvlJc w:val="left"/>
      <w:pPr>
        <w:ind w:left="2694" w:hanging="225"/>
      </w:pPr>
      <w:rPr>
        <w:rFonts w:hint="default"/>
      </w:rPr>
    </w:lvl>
    <w:lvl w:ilvl="3" w:tplc="5014771C">
      <w:numFmt w:val="bullet"/>
      <w:lvlText w:val="•"/>
      <w:lvlJc w:val="left"/>
      <w:pPr>
        <w:ind w:left="3691" w:hanging="225"/>
      </w:pPr>
      <w:rPr>
        <w:rFonts w:hint="default"/>
      </w:rPr>
    </w:lvl>
    <w:lvl w:ilvl="4" w:tplc="D714A960">
      <w:numFmt w:val="bullet"/>
      <w:lvlText w:val="•"/>
      <w:lvlJc w:val="left"/>
      <w:pPr>
        <w:ind w:left="4688" w:hanging="225"/>
      </w:pPr>
      <w:rPr>
        <w:rFonts w:hint="default"/>
      </w:rPr>
    </w:lvl>
    <w:lvl w:ilvl="5" w:tplc="3A3ED52A">
      <w:numFmt w:val="bullet"/>
      <w:lvlText w:val="•"/>
      <w:lvlJc w:val="left"/>
      <w:pPr>
        <w:ind w:left="5685" w:hanging="225"/>
      </w:pPr>
      <w:rPr>
        <w:rFonts w:hint="default"/>
      </w:rPr>
    </w:lvl>
    <w:lvl w:ilvl="6" w:tplc="6B88B7B6">
      <w:numFmt w:val="bullet"/>
      <w:lvlText w:val="•"/>
      <w:lvlJc w:val="left"/>
      <w:pPr>
        <w:ind w:left="6682" w:hanging="225"/>
      </w:pPr>
      <w:rPr>
        <w:rFonts w:hint="default"/>
      </w:rPr>
    </w:lvl>
    <w:lvl w:ilvl="7" w:tplc="39FCC7E2">
      <w:numFmt w:val="bullet"/>
      <w:lvlText w:val="•"/>
      <w:lvlJc w:val="left"/>
      <w:pPr>
        <w:ind w:left="7679" w:hanging="225"/>
      </w:pPr>
      <w:rPr>
        <w:rFonts w:hint="default"/>
      </w:rPr>
    </w:lvl>
    <w:lvl w:ilvl="8" w:tplc="BA6C7B5A">
      <w:numFmt w:val="bullet"/>
      <w:lvlText w:val="•"/>
      <w:lvlJc w:val="left"/>
      <w:pPr>
        <w:ind w:left="8676" w:hanging="225"/>
      </w:pPr>
      <w:rPr>
        <w:rFonts w:hint="default"/>
      </w:rPr>
    </w:lvl>
  </w:abstractNum>
  <w:abstractNum w:abstractNumId="19">
    <w:nsid w:val="68AF4C0E"/>
    <w:multiLevelType w:val="hybridMultilevel"/>
    <w:tmpl w:val="161C73D8"/>
    <w:lvl w:ilvl="0" w:tplc="A7EA32AC">
      <w:numFmt w:val="bullet"/>
      <w:lvlText w:val="-"/>
      <w:lvlJc w:val="left"/>
      <w:pPr>
        <w:ind w:left="224" w:hanging="120"/>
      </w:pPr>
      <w:rPr>
        <w:rFonts w:ascii="Tahoma" w:eastAsia="Tahoma" w:hAnsi="Tahoma" w:cs="Tahoma" w:hint="default"/>
        <w:w w:val="99"/>
        <w:sz w:val="18"/>
        <w:szCs w:val="18"/>
      </w:rPr>
    </w:lvl>
    <w:lvl w:ilvl="1" w:tplc="4224EAEA">
      <w:numFmt w:val="bullet"/>
      <w:lvlText w:val="•"/>
      <w:lvlJc w:val="left"/>
      <w:pPr>
        <w:ind w:left="574" w:hanging="120"/>
      </w:pPr>
      <w:rPr>
        <w:rFonts w:hint="default"/>
      </w:rPr>
    </w:lvl>
    <w:lvl w:ilvl="2" w:tplc="BA28397C">
      <w:numFmt w:val="bullet"/>
      <w:lvlText w:val="•"/>
      <w:lvlJc w:val="left"/>
      <w:pPr>
        <w:ind w:left="929" w:hanging="120"/>
      </w:pPr>
      <w:rPr>
        <w:rFonts w:hint="default"/>
      </w:rPr>
    </w:lvl>
    <w:lvl w:ilvl="3" w:tplc="CD0E16DE">
      <w:numFmt w:val="bullet"/>
      <w:lvlText w:val="•"/>
      <w:lvlJc w:val="left"/>
      <w:pPr>
        <w:ind w:left="1283" w:hanging="120"/>
      </w:pPr>
      <w:rPr>
        <w:rFonts w:hint="default"/>
      </w:rPr>
    </w:lvl>
    <w:lvl w:ilvl="4" w:tplc="B3D0DE70">
      <w:numFmt w:val="bullet"/>
      <w:lvlText w:val="•"/>
      <w:lvlJc w:val="left"/>
      <w:pPr>
        <w:ind w:left="1638" w:hanging="120"/>
      </w:pPr>
      <w:rPr>
        <w:rFonts w:hint="default"/>
      </w:rPr>
    </w:lvl>
    <w:lvl w:ilvl="5" w:tplc="2FF06E90">
      <w:numFmt w:val="bullet"/>
      <w:lvlText w:val="•"/>
      <w:lvlJc w:val="left"/>
      <w:pPr>
        <w:ind w:left="1992" w:hanging="120"/>
      </w:pPr>
      <w:rPr>
        <w:rFonts w:hint="default"/>
      </w:rPr>
    </w:lvl>
    <w:lvl w:ilvl="6" w:tplc="0CBCFDBC">
      <w:numFmt w:val="bullet"/>
      <w:lvlText w:val="•"/>
      <w:lvlJc w:val="left"/>
      <w:pPr>
        <w:ind w:left="2347" w:hanging="120"/>
      </w:pPr>
      <w:rPr>
        <w:rFonts w:hint="default"/>
      </w:rPr>
    </w:lvl>
    <w:lvl w:ilvl="7" w:tplc="C37023EC">
      <w:numFmt w:val="bullet"/>
      <w:lvlText w:val="•"/>
      <w:lvlJc w:val="left"/>
      <w:pPr>
        <w:ind w:left="2701" w:hanging="120"/>
      </w:pPr>
      <w:rPr>
        <w:rFonts w:hint="default"/>
      </w:rPr>
    </w:lvl>
    <w:lvl w:ilvl="8" w:tplc="62C80D6A">
      <w:numFmt w:val="bullet"/>
      <w:lvlText w:val="•"/>
      <w:lvlJc w:val="left"/>
      <w:pPr>
        <w:ind w:left="3056" w:hanging="120"/>
      </w:pPr>
      <w:rPr>
        <w:rFonts w:hint="default"/>
      </w:rPr>
    </w:lvl>
  </w:abstractNum>
  <w:abstractNum w:abstractNumId="20">
    <w:nsid w:val="6B002740"/>
    <w:multiLevelType w:val="hybridMultilevel"/>
    <w:tmpl w:val="F540323C"/>
    <w:lvl w:ilvl="0" w:tplc="7660B73C">
      <w:numFmt w:val="bullet"/>
      <w:lvlText w:val="o"/>
      <w:lvlJc w:val="left"/>
      <w:pPr>
        <w:ind w:left="104" w:hanging="708"/>
      </w:pPr>
      <w:rPr>
        <w:rFonts w:ascii="Courier New" w:eastAsia="Courier New" w:hAnsi="Courier New" w:cs="Courier New" w:hint="default"/>
        <w:spacing w:val="-16"/>
        <w:w w:val="100"/>
        <w:sz w:val="28"/>
        <w:szCs w:val="28"/>
      </w:rPr>
    </w:lvl>
    <w:lvl w:ilvl="1" w:tplc="0520F80E"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C4384860">
      <w:numFmt w:val="bullet"/>
      <w:lvlText w:val="•"/>
      <w:lvlJc w:val="left"/>
      <w:pPr>
        <w:ind w:left="1992" w:hanging="708"/>
      </w:pPr>
      <w:rPr>
        <w:rFonts w:hint="default"/>
      </w:rPr>
    </w:lvl>
    <w:lvl w:ilvl="3" w:tplc="FEEC688E">
      <w:numFmt w:val="bullet"/>
      <w:lvlText w:val="•"/>
      <w:lvlJc w:val="left"/>
      <w:pPr>
        <w:ind w:left="2938" w:hanging="708"/>
      </w:pPr>
      <w:rPr>
        <w:rFonts w:hint="default"/>
      </w:rPr>
    </w:lvl>
    <w:lvl w:ilvl="4" w:tplc="87B21F4E">
      <w:numFmt w:val="bullet"/>
      <w:lvlText w:val="•"/>
      <w:lvlJc w:val="left"/>
      <w:pPr>
        <w:ind w:left="3884" w:hanging="708"/>
      </w:pPr>
      <w:rPr>
        <w:rFonts w:hint="default"/>
      </w:rPr>
    </w:lvl>
    <w:lvl w:ilvl="5" w:tplc="7B0E66F0">
      <w:numFmt w:val="bullet"/>
      <w:lvlText w:val="•"/>
      <w:lvlJc w:val="left"/>
      <w:pPr>
        <w:ind w:left="4830" w:hanging="708"/>
      </w:pPr>
      <w:rPr>
        <w:rFonts w:hint="default"/>
      </w:rPr>
    </w:lvl>
    <w:lvl w:ilvl="6" w:tplc="8A901752">
      <w:numFmt w:val="bullet"/>
      <w:lvlText w:val="•"/>
      <w:lvlJc w:val="left"/>
      <w:pPr>
        <w:ind w:left="5776" w:hanging="708"/>
      </w:pPr>
      <w:rPr>
        <w:rFonts w:hint="default"/>
      </w:rPr>
    </w:lvl>
    <w:lvl w:ilvl="7" w:tplc="258CC00A">
      <w:numFmt w:val="bullet"/>
      <w:lvlText w:val="•"/>
      <w:lvlJc w:val="left"/>
      <w:pPr>
        <w:ind w:left="6722" w:hanging="708"/>
      </w:pPr>
      <w:rPr>
        <w:rFonts w:hint="default"/>
      </w:rPr>
    </w:lvl>
    <w:lvl w:ilvl="8" w:tplc="C832ACE0">
      <w:numFmt w:val="bullet"/>
      <w:lvlText w:val="•"/>
      <w:lvlJc w:val="left"/>
      <w:pPr>
        <w:ind w:left="7668" w:hanging="708"/>
      </w:pPr>
      <w:rPr>
        <w:rFonts w:hint="default"/>
      </w:rPr>
    </w:lvl>
  </w:abstractNum>
  <w:abstractNum w:abstractNumId="21">
    <w:nsid w:val="72B132DD"/>
    <w:multiLevelType w:val="hybridMultilevel"/>
    <w:tmpl w:val="FE106BEE"/>
    <w:lvl w:ilvl="0" w:tplc="1BB8D01A">
      <w:start w:val="1"/>
      <w:numFmt w:val="decimal"/>
      <w:lvlText w:val="%1."/>
      <w:lvlJc w:val="left"/>
      <w:pPr>
        <w:ind w:left="119" w:hanging="225"/>
        <w:jc w:val="right"/>
      </w:pPr>
      <w:rPr>
        <w:rFonts w:ascii="Tahoma" w:eastAsia="Tahoma" w:hAnsi="Tahoma" w:cs="Tahoma" w:hint="default"/>
        <w:b/>
        <w:bCs/>
        <w:spacing w:val="0"/>
        <w:w w:val="100"/>
        <w:sz w:val="18"/>
        <w:szCs w:val="18"/>
      </w:rPr>
    </w:lvl>
    <w:lvl w:ilvl="1" w:tplc="F8EE6EE8">
      <w:numFmt w:val="bullet"/>
      <w:lvlText w:val="•"/>
      <w:lvlJc w:val="left"/>
      <w:pPr>
        <w:ind w:left="1588" w:hanging="225"/>
      </w:pPr>
      <w:rPr>
        <w:rFonts w:hint="default"/>
      </w:rPr>
    </w:lvl>
    <w:lvl w:ilvl="2" w:tplc="4DBEF5A6">
      <w:numFmt w:val="bullet"/>
      <w:lvlText w:val="•"/>
      <w:lvlJc w:val="left"/>
      <w:pPr>
        <w:ind w:left="3057" w:hanging="225"/>
      </w:pPr>
      <w:rPr>
        <w:rFonts w:hint="default"/>
      </w:rPr>
    </w:lvl>
    <w:lvl w:ilvl="3" w:tplc="755E1F88">
      <w:numFmt w:val="bullet"/>
      <w:lvlText w:val="•"/>
      <w:lvlJc w:val="left"/>
      <w:pPr>
        <w:ind w:left="4525" w:hanging="225"/>
      </w:pPr>
      <w:rPr>
        <w:rFonts w:hint="default"/>
      </w:rPr>
    </w:lvl>
    <w:lvl w:ilvl="4" w:tplc="24A67810">
      <w:numFmt w:val="bullet"/>
      <w:lvlText w:val="•"/>
      <w:lvlJc w:val="left"/>
      <w:pPr>
        <w:ind w:left="5994" w:hanging="225"/>
      </w:pPr>
      <w:rPr>
        <w:rFonts w:hint="default"/>
      </w:rPr>
    </w:lvl>
    <w:lvl w:ilvl="5" w:tplc="841A7C22">
      <w:numFmt w:val="bullet"/>
      <w:lvlText w:val="•"/>
      <w:lvlJc w:val="left"/>
      <w:pPr>
        <w:ind w:left="7462" w:hanging="225"/>
      </w:pPr>
      <w:rPr>
        <w:rFonts w:hint="default"/>
      </w:rPr>
    </w:lvl>
    <w:lvl w:ilvl="6" w:tplc="B4EAE242">
      <w:numFmt w:val="bullet"/>
      <w:lvlText w:val="•"/>
      <w:lvlJc w:val="left"/>
      <w:pPr>
        <w:ind w:left="8931" w:hanging="225"/>
      </w:pPr>
      <w:rPr>
        <w:rFonts w:hint="default"/>
      </w:rPr>
    </w:lvl>
    <w:lvl w:ilvl="7" w:tplc="A31E2A72">
      <w:numFmt w:val="bullet"/>
      <w:lvlText w:val="•"/>
      <w:lvlJc w:val="left"/>
      <w:pPr>
        <w:ind w:left="10399" w:hanging="225"/>
      </w:pPr>
      <w:rPr>
        <w:rFonts w:hint="default"/>
      </w:rPr>
    </w:lvl>
    <w:lvl w:ilvl="8" w:tplc="C7FCB158">
      <w:numFmt w:val="bullet"/>
      <w:lvlText w:val="•"/>
      <w:lvlJc w:val="left"/>
      <w:pPr>
        <w:ind w:left="11868" w:hanging="225"/>
      </w:pPr>
      <w:rPr>
        <w:rFonts w:hint="default"/>
      </w:rPr>
    </w:lvl>
  </w:abstractNum>
  <w:abstractNum w:abstractNumId="22">
    <w:nsid w:val="74175B56"/>
    <w:multiLevelType w:val="multilevel"/>
    <w:tmpl w:val="19A2E33C"/>
    <w:lvl w:ilvl="0">
      <w:start w:val="1"/>
      <w:numFmt w:val="decimal"/>
      <w:lvlText w:val="%1."/>
      <w:lvlJc w:val="left"/>
      <w:pPr>
        <w:ind w:left="112" w:hanging="28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111" w:hanging="492"/>
      </w:pPr>
      <w:rPr>
        <w:rFonts w:hint="default"/>
      </w:rPr>
    </w:lvl>
    <w:lvl w:ilvl="3">
      <w:numFmt w:val="bullet"/>
      <w:lvlText w:val="•"/>
      <w:lvlJc w:val="left"/>
      <w:pPr>
        <w:ind w:left="4606" w:hanging="492"/>
      </w:pPr>
      <w:rPr>
        <w:rFonts w:hint="default"/>
      </w:rPr>
    </w:lvl>
    <w:lvl w:ilvl="4">
      <w:numFmt w:val="bullet"/>
      <w:lvlText w:val="•"/>
      <w:lvlJc w:val="left"/>
      <w:pPr>
        <w:ind w:left="6102" w:hanging="492"/>
      </w:pPr>
      <w:rPr>
        <w:rFonts w:hint="default"/>
      </w:rPr>
    </w:lvl>
    <w:lvl w:ilvl="5">
      <w:numFmt w:val="bullet"/>
      <w:lvlText w:val="•"/>
      <w:lvlJc w:val="left"/>
      <w:pPr>
        <w:ind w:left="7598" w:hanging="492"/>
      </w:pPr>
      <w:rPr>
        <w:rFonts w:hint="default"/>
      </w:rPr>
    </w:lvl>
    <w:lvl w:ilvl="6">
      <w:numFmt w:val="bullet"/>
      <w:lvlText w:val="•"/>
      <w:lvlJc w:val="left"/>
      <w:pPr>
        <w:ind w:left="9093" w:hanging="492"/>
      </w:pPr>
      <w:rPr>
        <w:rFonts w:hint="default"/>
      </w:rPr>
    </w:lvl>
    <w:lvl w:ilvl="7">
      <w:numFmt w:val="bullet"/>
      <w:lvlText w:val="•"/>
      <w:lvlJc w:val="left"/>
      <w:pPr>
        <w:ind w:left="10589" w:hanging="492"/>
      </w:pPr>
      <w:rPr>
        <w:rFonts w:hint="default"/>
      </w:rPr>
    </w:lvl>
    <w:lvl w:ilvl="8">
      <w:numFmt w:val="bullet"/>
      <w:lvlText w:val="•"/>
      <w:lvlJc w:val="left"/>
      <w:pPr>
        <w:ind w:left="12084" w:hanging="492"/>
      </w:pPr>
      <w:rPr>
        <w:rFonts w:hint="default"/>
      </w:rPr>
    </w:lvl>
  </w:abstractNum>
  <w:abstractNum w:abstractNumId="23">
    <w:nsid w:val="791E334F"/>
    <w:multiLevelType w:val="hybridMultilevel"/>
    <w:tmpl w:val="558E924A"/>
    <w:lvl w:ilvl="0" w:tplc="8750872A">
      <w:start w:val="1"/>
      <w:numFmt w:val="decimal"/>
      <w:lvlText w:val="%1."/>
      <w:lvlJc w:val="left"/>
      <w:pPr>
        <w:ind w:left="120" w:hanging="211"/>
      </w:pPr>
      <w:rPr>
        <w:rFonts w:hint="default"/>
        <w:spacing w:val="0"/>
        <w:w w:val="100"/>
      </w:rPr>
    </w:lvl>
    <w:lvl w:ilvl="1" w:tplc="C31A4390">
      <w:start w:val="1"/>
      <w:numFmt w:val="decimal"/>
      <w:lvlText w:val="%2."/>
      <w:lvlJc w:val="left"/>
      <w:pPr>
        <w:ind w:left="367" w:hanging="225"/>
        <w:jc w:val="right"/>
      </w:pPr>
      <w:rPr>
        <w:rFonts w:ascii="Tahoma" w:eastAsia="Tahoma" w:hAnsi="Tahoma" w:cs="Tahoma" w:hint="default"/>
        <w:b/>
        <w:bCs/>
        <w:spacing w:val="0"/>
        <w:w w:val="100"/>
        <w:sz w:val="18"/>
        <w:szCs w:val="18"/>
      </w:rPr>
    </w:lvl>
    <w:lvl w:ilvl="2" w:tplc="80A0FED2">
      <w:numFmt w:val="bullet"/>
      <w:lvlText w:val="•"/>
      <w:lvlJc w:val="left"/>
      <w:pPr>
        <w:ind w:left="1525" w:hanging="225"/>
      </w:pPr>
      <w:rPr>
        <w:rFonts w:hint="default"/>
      </w:rPr>
    </w:lvl>
    <w:lvl w:ilvl="3" w:tplc="5F047EC4">
      <w:numFmt w:val="bullet"/>
      <w:lvlText w:val="•"/>
      <w:lvlJc w:val="left"/>
      <w:pPr>
        <w:ind w:left="2571" w:hanging="225"/>
      </w:pPr>
      <w:rPr>
        <w:rFonts w:hint="default"/>
      </w:rPr>
    </w:lvl>
    <w:lvl w:ilvl="4" w:tplc="BA0040EE">
      <w:numFmt w:val="bullet"/>
      <w:lvlText w:val="•"/>
      <w:lvlJc w:val="left"/>
      <w:pPr>
        <w:ind w:left="3616" w:hanging="225"/>
      </w:pPr>
      <w:rPr>
        <w:rFonts w:hint="default"/>
      </w:rPr>
    </w:lvl>
    <w:lvl w:ilvl="5" w:tplc="7EF4FF7E">
      <w:numFmt w:val="bullet"/>
      <w:lvlText w:val="•"/>
      <w:lvlJc w:val="left"/>
      <w:pPr>
        <w:ind w:left="4662" w:hanging="225"/>
      </w:pPr>
      <w:rPr>
        <w:rFonts w:hint="default"/>
      </w:rPr>
    </w:lvl>
    <w:lvl w:ilvl="6" w:tplc="28A822AE">
      <w:numFmt w:val="bullet"/>
      <w:lvlText w:val="•"/>
      <w:lvlJc w:val="left"/>
      <w:pPr>
        <w:ind w:left="5707" w:hanging="225"/>
      </w:pPr>
      <w:rPr>
        <w:rFonts w:hint="default"/>
      </w:rPr>
    </w:lvl>
    <w:lvl w:ilvl="7" w:tplc="BA88641A">
      <w:numFmt w:val="bullet"/>
      <w:lvlText w:val="•"/>
      <w:lvlJc w:val="left"/>
      <w:pPr>
        <w:ind w:left="6753" w:hanging="225"/>
      </w:pPr>
      <w:rPr>
        <w:rFonts w:hint="default"/>
      </w:rPr>
    </w:lvl>
    <w:lvl w:ilvl="8" w:tplc="A9F83EB0">
      <w:numFmt w:val="bullet"/>
      <w:lvlText w:val="•"/>
      <w:lvlJc w:val="left"/>
      <w:pPr>
        <w:ind w:left="7798" w:hanging="225"/>
      </w:pPr>
      <w:rPr>
        <w:rFonts w:hint="default"/>
      </w:rPr>
    </w:lvl>
  </w:abstractNum>
  <w:abstractNum w:abstractNumId="24">
    <w:nsid w:val="7A39271F"/>
    <w:multiLevelType w:val="hybridMultilevel"/>
    <w:tmpl w:val="033C4E18"/>
    <w:lvl w:ilvl="0" w:tplc="79CADB72">
      <w:numFmt w:val="bullet"/>
      <w:lvlText w:val="-"/>
      <w:lvlJc w:val="left"/>
      <w:pPr>
        <w:ind w:left="376" w:hanging="164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</w:rPr>
    </w:lvl>
    <w:lvl w:ilvl="1" w:tplc="2D1AB506">
      <w:numFmt w:val="bullet"/>
      <w:lvlText w:val="•"/>
      <w:lvlJc w:val="left"/>
      <w:pPr>
        <w:ind w:left="1420" w:hanging="164"/>
      </w:pPr>
      <w:rPr>
        <w:rFonts w:hint="default"/>
      </w:rPr>
    </w:lvl>
    <w:lvl w:ilvl="2" w:tplc="1A00D6B4">
      <w:numFmt w:val="bullet"/>
      <w:lvlText w:val="•"/>
      <w:lvlJc w:val="left"/>
      <w:pPr>
        <w:ind w:left="3001" w:hanging="164"/>
      </w:pPr>
      <w:rPr>
        <w:rFonts w:hint="default"/>
      </w:rPr>
    </w:lvl>
    <w:lvl w:ilvl="3" w:tplc="740A151E">
      <w:numFmt w:val="bullet"/>
      <w:lvlText w:val="•"/>
      <w:lvlJc w:val="left"/>
      <w:pPr>
        <w:ind w:left="4583" w:hanging="164"/>
      </w:pPr>
      <w:rPr>
        <w:rFonts w:hint="default"/>
      </w:rPr>
    </w:lvl>
    <w:lvl w:ilvl="4" w:tplc="8102A16A">
      <w:numFmt w:val="bullet"/>
      <w:lvlText w:val="•"/>
      <w:lvlJc w:val="left"/>
      <w:pPr>
        <w:ind w:left="6165" w:hanging="164"/>
      </w:pPr>
      <w:rPr>
        <w:rFonts w:hint="default"/>
      </w:rPr>
    </w:lvl>
    <w:lvl w:ilvl="5" w:tplc="C81A0FFA">
      <w:numFmt w:val="bullet"/>
      <w:lvlText w:val="•"/>
      <w:lvlJc w:val="left"/>
      <w:pPr>
        <w:ind w:left="7747" w:hanging="164"/>
      </w:pPr>
      <w:rPr>
        <w:rFonts w:hint="default"/>
      </w:rPr>
    </w:lvl>
    <w:lvl w:ilvl="6" w:tplc="529CB21E">
      <w:numFmt w:val="bullet"/>
      <w:lvlText w:val="•"/>
      <w:lvlJc w:val="left"/>
      <w:pPr>
        <w:ind w:left="9328" w:hanging="164"/>
      </w:pPr>
      <w:rPr>
        <w:rFonts w:hint="default"/>
      </w:rPr>
    </w:lvl>
    <w:lvl w:ilvl="7" w:tplc="B73E6078">
      <w:numFmt w:val="bullet"/>
      <w:lvlText w:val="•"/>
      <w:lvlJc w:val="left"/>
      <w:pPr>
        <w:ind w:left="10910" w:hanging="164"/>
      </w:pPr>
      <w:rPr>
        <w:rFonts w:hint="default"/>
      </w:rPr>
    </w:lvl>
    <w:lvl w:ilvl="8" w:tplc="3FE48AF8">
      <w:numFmt w:val="bullet"/>
      <w:lvlText w:val="•"/>
      <w:lvlJc w:val="left"/>
      <w:pPr>
        <w:ind w:left="12492" w:hanging="164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8"/>
  </w:num>
  <w:num w:numId="5">
    <w:abstractNumId w:val="2"/>
  </w:num>
  <w:num w:numId="6">
    <w:abstractNumId w:val="18"/>
  </w:num>
  <w:num w:numId="7">
    <w:abstractNumId w:val="15"/>
  </w:num>
  <w:num w:numId="8">
    <w:abstractNumId w:val="23"/>
  </w:num>
  <w:num w:numId="9">
    <w:abstractNumId w:val="9"/>
  </w:num>
  <w:num w:numId="10">
    <w:abstractNumId w:val="7"/>
  </w:num>
  <w:num w:numId="11">
    <w:abstractNumId w:val="16"/>
  </w:num>
  <w:num w:numId="12">
    <w:abstractNumId w:val="17"/>
  </w:num>
  <w:num w:numId="13">
    <w:abstractNumId w:val="5"/>
  </w:num>
  <w:num w:numId="14">
    <w:abstractNumId w:val="0"/>
  </w:num>
  <w:num w:numId="15">
    <w:abstractNumId w:val="10"/>
  </w:num>
  <w:num w:numId="16">
    <w:abstractNumId w:val="6"/>
  </w:num>
  <w:num w:numId="17">
    <w:abstractNumId w:val="19"/>
  </w:num>
  <w:num w:numId="18">
    <w:abstractNumId w:val="3"/>
  </w:num>
  <w:num w:numId="19">
    <w:abstractNumId w:val="21"/>
  </w:num>
  <w:num w:numId="20">
    <w:abstractNumId w:val="4"/>
  </w:num>
  <w:num w:numId="21">
    <w:abstractNumId w:val="1"/>
  </w:num>
  <w:num w:numId="22">
    <w:abstractNumId w:val="11"/>
  </w:num>
  <w:num w:numId="23">
    <w:abstractNumId w:val="24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8E"/>
    <w:rsid w:val="001C3A1A"/>
    <w:rsid w:val="003841E6"/>
    <w:rsid w:val="007D1E3F"/>
    <w:rsid w:val="008268BD"/>
    <w:rsid w:val="00896198"/>
    <w:rsid w:val="00D55C7C"/>
    <w:rsid w:val="00D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C11B"/>
  <w15:chartTrackingRefBased/>
  <w15:docId w15:val="{23AA3ACC-DD14-4359-BB0A-A9958FC7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7D1E3F"/>
    <w:pPr>
      <w:ind w:left="6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1E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E3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D1E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7D1E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1E3F"/>
    <w:pPr>
      <w:ind w:left="104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1E3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D1E3F"/>
    <w:pPr>
      <w:ind w:left="10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D1E3F"/>
  </w:style>
  <w:style w:type="numbering" w:customStyle="1" w:styleId="11">
    <w:name w:val="Нет списка1"/>
    <w:next w:val="a2"/>
    <w:uiPriority w:val="99"/>
    <w:semiHidden/>
    <w:unhideWhenUsed/>
    <w:rsid w:val="007D1E3F"/>
  </w:style>
  <w:style w:type="paragraph" w:styleId="a6">
    <w:name w:val="Normal (Web)"/>
    <w:basedOn w:val="a"/>
    <w:uiPriority w:val="99"/>
    <w:unhideWhenUsed/>
    <w:rsid w:val="007D1E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7D1E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1E3F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rsid w:val="007D1E3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D1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7D1E3F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D1E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2019-12-04T16:02:00Z</dcterms:created>
  <dcterms:modified xsi:type="dcterms:W3CDTF">2020-01-02T16:40:00Z</dcterms:modified>
</cp:coreProperties>
</file>