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01" w:rsidRPr="00E73401" w:rsidRDefault="00E73401" w:rsidP="00E7340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73401">
        <w:rPr>
          <w:rFonts w:ascii="Times New Roman" w:eastAsia="Calibri" w:hAnsi="Times New Roman" w:cs="Times New Roman"/>
          <w:b/>
          <w:sz w:val="28"/>
          <w:szCs w:val="28"/>
          <w:u w:val="single"/>
        </w:rPr>
        <w:t>Кей</w:t>
      </w:r>
      <w:proofErr w:type="gramStart"/>
      <w:r w:rsidRPr="00E73401">
        <w:rPr>
          <w:rFonts w:ascii="Times New Roman" w:eastAsia="Calibri" w:hAnsi="Times New Roman" w:cs="Times New Roman"/>
          <w:b/>
          <w:sz w:val="28"/>
          <w:szCs w:val="28"/>
          <w:u w:val="single"/>
        </w:rPr>
        <w:t>с-</w:t>
      </w:r>
      <w:proofErr w:type="gramEnd"/>
      <w:r w:rsidRPr="00E7340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технолог</w:t>
      </w:r>
      <w:r w:rsidRPr="00E73401">
        <w:rPr>
          <w:rFonts w:ascii="Times New Roman" w:eastAsia="Calibri" w:hAnsi="Times New Roman" w:cs="Times New Roman"/>
          <w:b/>
          <w:sz w:val="28"/>
          <w:szCs w:val="28"/>
          <w:u w:val="single"/>
        </w:rPr>
        <w:t>ия как активный метод обучения</w:t>
      </w:r>
    </w:p>
    <w:p w:rsidR="00E73401" w:rsidRDefault="00E73401" w:rsidP="00E7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усвоения знаний давно не дает покоя учителям. Практически любое действие человека в жизни, не только учеба, связана с необходимостью усвоения и переработки тех или иных знаний, той или иной информации. Научить учиться, а именно усваивать и должным образом перерабатывать информацию – главный тезис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к обучению.</w:t>
      </w:r>
    </w:p>
    <w:p w:rsidR="00E73401" w:rsidRDefault="00E73401" w:rsidP="00E7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новых форм эффективных технологий обучения является проблемно-ситуативное обучение с использованием кейсов. Внедрение учебных кейсов в практику российского образования в настоящее время является весьма актуальной задачей. Кейс представляет собой описание конкретной реальной ситуации, подготовленное по определенному формату и предназначенное для обучения учащихся анализу разных видов информации, ее обобщению, навыкам формулирования проблемы и выработки возможных вариантов ее решения в соответствии с установленными критериями.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Кейсовая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 (метод) обучения – это обучение действием. Суть кейс–метода состоит в том, что усвоение знаний и формирование умений есть результат активной самостоятельной деятельности учащихся по разрешению противоречий, в результате чего и происходит творческое овладение профессиональными знаниями, навыками, умениями и развитие мыслительных способностей.</w:t>
      </w:r>
    </w:p>
    <w:p w:rsidR="00E73401" w:rsidRDefault="00E73401" w:rsidP="00E7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 «кейс-метод», «кейс-технология» в переводе с английского как понятие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означает:</w:t>
      </w:r>
    </w:p>
    <w:p w:rsidR="00E73401" w:rsidRDefault="00E73401" w:rsidP="00E734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конкретной практической ситуации, методический прием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принципу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 типичных ситуаций, примеров – к правилу, а не наоборот», предполагает активный метод обучения, основанный на рассмотрении конкретных (реальных) ситуаций из практики будущей деятельности обучающихся, т.е. использование методики ситуационного обучения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study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E73401" w:rsidRDefault="00E73401" w:rsidP="00E734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специально разработанных учебно-методических материалов на различных носителях (печатных, аудио-, видео- и электронные материалы), выдаваемых учащимся (студентам) для самостоятельной работы.</w:t>
      </w:r>
    </w:p>
    <w:p w:rsidR="00E73401" w:rsidRDefault="00E73401" w:rsidP="00E7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Преимуществом кейсов является возможность оптимально сочетать теорию и практику, что представляется достаточно важным при подготовке специалиста. Метод кейсов способствует развитию умения анализировать ситуации, оценивать альтернативы, выбирать оптимальный вариант и планировать его осуществление. И если в течение учебного цикла такой подход применяется многократно, то у обучающегося вырабатывается устойчивый навык решения практических задач.</w:t>
      </w:r>
    </w:p>
    <w:p w:rsidR="00E73401" w:rsidRDefault="00E73401" w:rsidP="00E7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отличается кейс от проблемной ситуации? Кейс не предлагает обучающимся проблему в открытом виде, а участникам образовательного процесса предстоит вычленить ее из той информации, которая содержится в   описании кейса.</w:t>
      </w:r>
    </w:p>
    <w:p w:rsidR="00E73401" w:rsidRDefault="00E73401" w:rsidP="00E7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Технология работы с кейсом в учебном процессе сравнительно проста и включает в себя следующие этапы:</w:t>
      </w:r>
    </w:p>
    <w:p w:rsidR="00E73401" w:rsidRDefault="00E73401" w:rsidP="00E7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-индивидуальная самостоятельная работа обучаемых с материалами кейса (идентификация проблемы, формулирование ключевых альтернатив, предложение решения или рекомендуемого действия);</w:t>
      </w:r>
    </w:p>
    <w:p w:rsidR="00E73401" w:rsidRDefault="00E73401" w:rsidP="00E7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 в малых группах по согласованию видения ключевой проблемы и ее решений;</w:t>
      </w:r>
    </w:p>
    <w:p w:rsidR="00E73401" w:rsidRDefault="00E73401" w:rsidP="00E7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-презентация и экспертиза результатов малых групп на общей дискуссии (в рамках учебной группы).</w:t>
      </w:r>
    </w:p>
    <w:p w:rsidR="00E73401" w:rsidRDefault="00E73401" w:rsidP="00E7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 – стадии:</w:t>
      </w:r>
    </w:p>
    <w:p w:rsidR="00E73401" w:rsidRDefault="00E73401" w:rsidP="00E7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шаг: Сформулируйте одну конкретную проблему и запишите ее.</w:t>
      </w:r>
    </w:p>
    <w:p w:rsidR="00E73401" w:rsidRDefault="00E73401" w:rsidP="00E7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шаг: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Выявитеи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запишите основные причины ее возникновения (причины формулируются со слов «не» и «нет»).</w:t>
      </w:r>
    </w:p>
    <w:p w:rsidR="00E73401" w:rsidRDefault="00E73401" w:rsidP="00E7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и 2 шаг представляют ситуацию «минус». Далее ее надо перевести в ситуацию «плюс».</w:t>
      </w:r>
    </w:p>
    <w:p w:rsidR="00E73401" w:rsidRDefault="00E73401" w:rsidP="00E7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шаг: Проблема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переформулируется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цель.</w:t>
      </w:r>
    </w:p>
    <w:p w:rsidR="00E73401" w:rsidRDefault="00E73401" w:rsidP="00E7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шаг: Причины становятся задачами.</w:t>
      </w:r>
    </w:p>
    <w:p w:rsidR="00E73401" w:rsidRDefault="00E73401" w:rsidP="00E7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шаг: Для каждой задачи определяется комплекс мероприятий – шагов по ее решению, для каждого шага назначаются ответственные, которые подбирают команду для реализации мероприятий.</w:t>
      </w:r>
    </w:p>
    <w:p w:rsidR="00E73401" w:rsidRDefault="00E73401" w:rsidP="00E7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шаг: Ответственные определяют необходимые материальные ресурсы и время для выполнения мероприятия</w:t>
      </w:r>
    </w:p>
    <w:p w:rsidR="00E73401" w:rsidRDefault="00E73401" w:rsidP="00E73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шаг: Для каждого блока задач определяется конкретный продукт и критерии эффективности решения задачи.</w:t>
      </w:r>
    </w:p>
    <w:p w:rsidR="00E73401" w:rsidRDefault="00E73401" w:rsidP="00E73401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Распределения функций между учащимися и преподавателем:</w:t>
      </w:r>
    </w:p>
    <w:tbl>
      <w:tblPr>
        <w:tblW w:w="10740" w:type="dxa"/>
        <w:tblInd w:w="-914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16"/>
        <w:gridCol w:w="4035"/>
        <w:gridCol w:w="5389"/>
      </w:tblGrid>
      <w:tr w:rsidR="00E73401" w:rsidTr="00E73401"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3401" w:rsidRDefault="00E734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Фаза работы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3401" w:rsidRDefault="00E73401">
            <w:pPr>
              <w:autoSpaceDE w:val="0"/>
              <w:autoSpaceDN w:val="0"/>
              <w:adjustRightInd w:val="0"/>
              <w:spacing w:after="0" w:line="240" w:lineRule="auto"/>
              <w:ind w:left="298" w:firstLine="8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Действия преподавателя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3401" w:rsidRDefault="00E73401">
            <w:pPr>
              <w:autoSpaceDE w:val="0"/>
              <w:autoSpaceDN w:val="0"/>
              <w:adjustRightInd w:val="0"/>
              <w:spacing w:after="0" w:line="240" w:lineRule="auto"/>
              <w:ind w:left="487" w:hanging="6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Действия учащегося</w:t>
            </w:r>
          </w:p>
        </w:tc>
      </w:tr>
      <w:tr w:rsidR="00E73401" w:rsidTr="00E73401"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3401" w:rsidRDefault="00E7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3401" w:rsidRDefault="00E73401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Подбирает кейс</w:t>
            </w:r>
          </w:p>
          <w:p w:rsidR="00E73401" w:rsidRDefault="00E73401">
            <w:pPr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Определяет основные 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вспомогательные материалы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для подготовки учащихся</w:t>
            </w:r>
          </w:p>
          <w:p w:rsidR="00E73401" w:rsidRDefault="00E73401">
            <w:pPr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Разрабатывает сценарий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занятия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3401" w:rsidRDefault="00E7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1.Получает кейс и список рекомендованной литературы</w:t>
            </w:r>
          </w:p>
          <w:p w:rsidR="00E73401" w:rsidRDefault="00E7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2.Индивидуально готовится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к занятию</w:t>
            </w:r>
          </w:p>
        </w:tc>
      </w:tr>
      <w:tr w:rsidR="00E73401" w:rsidTr="00E73401"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3401" w:rsidRDefault="00E73401">
            <w:pPr>
              <w:autoSpaceDE w:val="0"/>
              <w:autoSpaceDN w:val="0"/>
              <w:adjustRightInd w:val="0"/>
              <w:spacing w:after="0" w:line="240" w:lineRule="auto"/>
              <w:ind w:left="17" w:hanging="1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время занятия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3401" w:rsidRDefault="00E73401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Организует предварительное обсуждение кейса</w:t>
            </w:r>
          </w:p>
          <w:p w:rsidR="00E73401" w:rsidRDefault="00E73401">
            <w:pPr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Делит группу на подгруппы</w:t>
            </w:r>
          </w:p>
          <w:p w:rsidR="00E73401" w:rsidRDefault="00E73401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Руководит обсуждением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кейса в подгруппах, обеспечивает учащихся дополнительными сведениями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3401" w:rsidRDefault="00E73401">
            <w:p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Задает вопросы, углубляющие понимание кейса и проблемы</w:t>
            </w:r>
          </w:p>
          <w:p w:rsidR="00E73401" w:rsidRDefault="00E73401">
            <w:p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Разрабатывает варианты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решений, принимает во внимание мнения других</w:t>
            </w:r>
          </w:p>
          <w:p w:rsidR="00E73401" w:rsidRDefault="00E73401">
            <w:p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Принимает или участвует 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принятии решений</w:t>
            </w:r>
          </w:p>
        </w:tc>
      </w:tr>
      <w:tr w:rsidR="00E73401" w:rsidTr="00E73401"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3401" w:rsidRDefault="00E7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После занятия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3401" w:rsidRDefault="00E73401">
            <w:p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Оценивает работу учащихся</w:t>
            </w:r>
          </w:p>
          <w:p w:rsidR="00E73401" w:rsidRDefault="00E73401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Оценивает принятые решения и поставленные вопросы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3401" w:rsidRDefault="00E7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Составляет письменный отчет о занятии по заданной форме</w:t>
            </w:r>
          </w:p>
        </w:tc>
      </w:tr>
    </w:tbl>
    <w:p w:rsidR="00E73401" w:rsidRDefault="00E73401" w:rsidP="00E73401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3401" w:rsidRDefault="00E73401" w:rsidP="00E73401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кейсы готовятся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пакете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включающем в себя:</w:t>
      </w:r>
    </w:p>
    <w:p w:rsidR="00E73401" w:rsidRDefault="00E73401" w:rsidP="00E734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вводный кейс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(сведения о наличии проблемы, ситуации, явления; описание границ рассматриваемого явления);</w:t>
      </w:r>
    </w:p>
    <w:p w:rsidR="00E73401" w:rsidRDefault="00E73401" w:rsidP="00E734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информационный кейс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(объем знаний по какой-либо теме (проблеме), изложенный с той или иной степенью детальности);</w:t>
      </w:r>
    </w:p>
    <w:p w:rsidR="00E73401" w:rsidRDefault="00E73401" w:rsidP="00E734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стратегический кейс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(развитие умения 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лизировать среду в условиях неопределенности и решать комплексные проблемы со скрытыми детерминантами);</w:t>
      </w:r>
    </w:p>
    <w:p w:rsidR="00E73401" w:rsidRDefault="00E73401" w:rsidP="00E734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исследовательский ке</w:t>
      </w:r>
      <w:r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eastAsia="ru-RU"/>
        </w:rPr>
        <w:t xml:space="preserve">йс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(аналогичен групповым 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проектам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результаты анализа некоторой ситуации представляются в форме изложения);</w:t>
      </w:r>
    </w:p>
    <w:p w:rsidR="00E73401" w:rsidRDefault="00E73401" w:rsidP="00E734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4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тренинговый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кейс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(направлен на упрочение и более полное освоение уже использованных ранее инструментов и навыков - логических и т.п.).</w:t>
      </w:r>
    </w:p>
    <w:p w:rsidR="00E73401" w:rsidRDefault="00E73401" w:rsidP="00E734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  Работа с кейсом. Анализ ситуации с использованием метода «Мозговая атака на доске».</w:t>
      </w:r>
    </w:p>
    <w:p w:rsidR="00E73401" w:rsidRDefault="00E73401" w:rsidP="00E7340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Рекомендуемая последовательность работы:</w:t>
      </w:r>
    </w:p>
    <w:p w:rsidR="00E73401" w:rsidRDefault="00E73401" w:rsidP="00E7340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ступень – введение в задачу</w:t>
      </w:r>
    </w:p>
    <w:p w:rsidR="00E73401" w:rsidRDefault="00E73401" w:rsidP="00E7340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ступень – сбор информации по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кейс-задаче</w:t>
      </w:r>
      <w:proofErr w:type="gramEnd"/>
    </w:p>
    <w:p w:rsidR="00E73401" w:rsidRDefault="00E73401" w:rsidP="00E7340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ступень – принятие решений</w:t>
      </w:r>
    </w:p>
    <w:p w:rsidR="00E73401" w:rsidRDefault="00E73401" w:rsidP="00E7340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ступень – рассмотрение альтернатив</w:t>
      </w:r>
    </w:p>
    <w:p w:rsidR="00E73401" w:rsidRDefault="00E73401" w:rsidP="00E7340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ступень – сравнительный анализ</w:t>
      </w:r>
    </w:p>
    <w:p w:rsidR="00E73401" w:rsidRDefault="00E73401" w:rsidP="00E73401">
      <w:pPr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ступень – презентация решений</w:t>
      </w:r>
    </w:p>
    <w:p w:rsidR="00E73401" w:rsidRDefault="00E73401" w:rsidP="00E73401">
      <w:pPr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Таким образом,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кейс-технологии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образовательном процессе позволяют:</w:t>
      </w:r>
    </w:p>
    <w:p w:rsidR="00E73401" w:rsidRDefault="00E73401" w:rsidP="00E7340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Повысить мотивацию обучения у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E73401" w:rsidRDefault="00E73401" w:rsidP="00E7340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Развить интеллектуальные навыки у учащихся, которые будут ими востребованы при дальнейшем обучении и в профессиональной деятельности.</w:t>
      </w:r>
    </w:p>
    <w:p w:rsidR="00E73401" w:rsidRDefault="00E73401" w:rsidP="00E73401">
      <w:pPr>
        <w:ind w:left="128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401" w:rsidRDefault="00E73401" w:rsidP="00E73401">
      <w:pPr>
        <w:ind w:left="128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Примеры использования кей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метода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Кейс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«Симметрия в пространстве» 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 кейса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научно-исследовательский кейс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 кейса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исследовательский кейс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Содержание кейса.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Вам порою кажется, что геометрия совершенно не связана с нашей жизнью, что это очень трудная и совсем непонятная наука. А, может быть, мы с вами живем в мире, который неразрывно связан с геометрией? Вам предоставляется шанс по-новому взглянуть на этот предмет.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успехов и увлекательной работы!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Проблема: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видим связи между темой «Симметрия в пространстве» и жизнью и не понимаем, зачем мы её вообще изучаем. Но должна же быть эта связь?! Ведь не зря люди с древних времен изучают её. Даже говорят, что во всем в жизни есть симметрия.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поиск, сбор и изучение информации о симметрии в пространстве, для того, чтобы ответить на вопрос: «Разве во всем в жизни есть симметрия?»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делится на 2 группы, каждая группа получает задачу: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Группа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Сделайте вывод: «Разве во всём в жизни есть симметрия? И в архитектуре, и в строительстве, и в искусстве?»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проведите по схеме: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Возьмите для исследования объекты: дома на улице, здания церквей, дворцов, мост, картину, орнамент.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Рассмотрите выбранные объекты и ответьте на вопросы: обладают ли они симметрией? Если – нет, то почему? Если - да, 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Почему вы так решили?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Добавьте и исследуйте свой объект.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запишите в таблицу по форме: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1.Объект. Обладают ли выбранные объекты симметрией (да/нет) Если - «да», то укажите вид симметрии, если - «нет», то укажите – почему вы так считаете. Опишите, в чем вы видите сходство частей симметрии, различие частей симметрии.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2.Сфотографируйте ваши объекты (или скопируйте в интернете) и разместите их в презентации в программе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Сделайте общие выводы (выполните по плану):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Симметрична или асимметрична общая форма всех выбранных объектов?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Есть ли точное сходство в деталях?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Сделайте вывод о наличии симметрии в архитектуре, строительстве, искусстве. Используют ли люди в архитектуре, строительстве, искусстве понятие симметрии? Если да, то зачем? Если нет, то почему?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Группа 2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Задача. Докажите или опровергните слова: «Идею симметрии подсказывает сама природа».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проведите по схеме: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для исследования объекты: овощ, фрукт, гриб, лист дерева, дерево, снежинку, птицу.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лучше рассмотреть детали некоторых объектов, воспользуйтесь лупой.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Рассмотрите выбранные объекты и ответьте на вопросы: обладают ли они симметрией? Если – нет, то почему? Если - да, 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Почему вы так решили?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Добавьте и исследуйте свои объекты – животное, насекомое, цветок.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запишите в таблицу по форме: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1.Обладают ли выбранные объекты симметрией (да/нет). Если - «да», то укажите вид симметрии, если - «нет», то укажите – почему вы так считаете. Опишите, в чем вы видите сходство частей симметрии различие частей симметрии.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Сфотографируйте ваши объекты (или скопируйте в интернете) и разместите их в презентации в программе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общие выводы (выполните по плану):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Симметрична или асимметрична общая форма всех выбранных объектов?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Есть ли точное сходство в деталях?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Сделайте вывод о наличии симметрии в природе: «Идею симметрии подсказывает сама природа» - верно ли это утверждение? Нужна ли живым организмам симметрия?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Кейс: «Площадь круга»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Задание: 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школы выделила каждому классу участок на пришкольной территории для оформления клумб-цветников. Классу необходимо рассчитать, как, максимально используя размеры участка, сделать клумбу формы круга и посадить цветы не менее трёх разных видов с минимальными материальными затратами.  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группам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текст «кейса» проведите расчеты, чтобы узнать стоимость покупки цветов, если: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Круглую клумбу разделить на 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сектора.  Сравните результат с другими группами.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Круглую клумбу разделить на 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сектора. Сравните результат с другими группами.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 Круглую клумбу разделить на 2 полукруга. Сравните результат с другими группами.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Круглую клумбу разделить на центральный круг и 2 кольца. Сравните результат с другими группами.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 для обсуждения по материалам кейсов.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Обсудите в группах результаты исследования.  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Опираясь на материалы кейса и результаты исследования, сравните стоимость в каждой группе. 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итоге каждая группа выступает с предложениями по решению задачи. 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Обсуждение результатов исследования работы в группах.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Выработка рекомендаций по результатам работы.</w:t>
      </w:r>
    </w:p>
    <w:p w:rsidR="00E73401" w:rsidRDefault="00E73401" w:rsidP="00E7340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из групп, поочередно работает в определенной ролевой позиции: </w:t>
      </w:r>
    </w:p>
    <w:p w:rsidR="00E73401" w:rsidRDefault="00E73401" w:rsidP="00E7340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Новаторы – предлагают решение задачи остальным членам рабочей группы.</w:t>
      </w:r>
    </w:p>
    <w:p w:rsidR="00E73401" w:rsidRDefault="00E73401" w:rsidP="00E7340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Пессимисты - выделяют все отрицательные, непродуманные, неучтенные моменты презентуемой идеи.</w:t>
      </w:r>
    </w:p>
    <w:p w:rsidR="00E73401" w:rsidRDefault="00E73401" w:rsidP="00E7340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Оптимисты - выделяют все положительные, позитивные моменты презентуемой идеи.</w:t>
      </w:r>
    </w:p>
    <w:p w:rsidR="00E73401" w:rsidRDefault="00E73401" w:rsidP="00E7340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Эксперты - обобщают и анализируют полученную информацию, оценивают работу каждой творческой группы с точки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поставленной перед данной группой цели деятельности по 10-бальной шкале, обосновывают свое мнение.</w:t>
      </w:r>
    </w:p>
    <w:p w:rsidR="00E73401" w:rsidRDefault="00E73401" w:rsidP="00E73401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Заключение</w:t>
      </w:r>
    </w:p>
    <w:p w:rsidR="00E73401" w:rsidRDefault="00E73401" w:rsidP="00E7340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«кейс» - технологии заключается в создании и комплектации специально разработанных учебно-методических материалов в специальный набор (кейс) и их передаче (пересылке) обучающимся.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кейс представляет собой полный комплект учебно-методических материалов, разработанных на основе производственных ситуаций, формирующих у обучающихся навыки самостоятельного конструирования алгоритмов, решения производственных задач.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выполненных проектов должны быть, что называется, «осязаемыми», т.е., если это теоретическая проблема, то конкретное ее решение, если практическая - конкретный результат, готовый к использованию (на уроке, в школе, в реальной жизни).</w:t>
      </w:r>
      <w:proofErr w:type="gramEnd"/>
    </w:p>
    <w:p w:rsidR="00E73401" w:rsidRDefault="00E73401" w:rsidP="00E7340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говорить о данном методе как о педагогической технологии, то эта технология предполагает совокупность исследовательских, поисковых, проблемных методов, творческих по самой своей сути.</w:t>
      </w:r>
    </w:p>
    <w:p w:rsidR="00E73401" w:rsidRDefault="00E73401" w:rsidP="00E7340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кейс - технологии формирует у школьника УУД (универсальные учебные действия), такие как обретение первичного опыта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информацией самостоятельно; работать по алгоритму; самоконтроль и промежуточная диагностика; рефлексия.</w:t>
      </w:r>
    </w:p>
    <w:p w:rsidR="00E73401" w:rsidRDefault="00E73401" w:rsidP="00E734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70AD" w:rsidRDefault="00AE70AD"/>
    <w:sectPr w:rsidR="00AE7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A5A"/>
    <w:multiLevelType w:val="hybridMultilevel"/>
    <w:tmpl w:val="31F029E2"/>
    <w:lvl w:ilvl="0" w:tplc="0BC8479A">
      <w:start w:val="1"/>
      <w:numFmt w:val="decimal"/>
      <w:lvlText w:val="%1)"/>
      <w:lvlJc w:val="left"/>
      <w:pPr>
        <w:ind w:left="927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8406CC"/>
    <w:multiLevelType w:val="hybridMultilevel"/>
    <w:tmpl w:val="CFA44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85A05"/>
    <w:multiLevelType w:val="hybridMultilevel"/>
    <w:tmpl w:val="507298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33727FE"/>
    <w:multiLevelType w:val="hybridMultilevel"/>
    <w:tmpl w:val="EF007B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7F"/>
    <w:rsid w:val="00AE70AD"/>
    <w:rsid w:val="00AF3E7F"/>
    <w:rsid w:val="00E7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1795</Words>
  <Characters>10238</Characters>
  <Application>Microsoft Office Word</Application>
  <DocSecurity>0</DocSecurity>
  <Lines>85</Lines>
  <Paragraphs>24</Paragraphs>
  <ScaleCrop>false</ScaleCrop>
  <Company/>
  <LinksUpToDate>false</LinksUpToDate>
  <CharactersWithSpaces>12009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</dc:creator>
  <cp:keywords/>
  <dc:description/>
  <cp:lastModifiedBy>37</cp:lastModifiedBy>
  <cp:revision>2</cp:revision>
  <dcterms:created xsi:type="dcterms:W3CDTF">2023-11-06T01:10:00Z</dcterms:created>
  <dcterms:modified xsi:type="dcterms:W3CDTF">2023-11-06T01:10:00Z</dcterms:modified>
</cp:coreProperties>
</file>