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C8CFC" w14:textId="77777777" w:rsidR="00A22F82" w:rsidRPr="00A22F82" w:rsidRDefault="00A22F82" w:rsidP="00A22F82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A22F82">
        <w:rPr>
          <w:rStyle w:val="c0"/>
          <w:b/>
          <w:bCs/>
          <w:color w:val="000000"/>
          <w:sz w:val="28"/>
          <w:szCs w:val="28"/>
        </w:rPr>
        <w:t xml:space="preserve">Воспитание гражданственности, </w:t>
      </w:r>
    </w:p>
    <w:p w14:paraId="33456872" w14:textId="69F35479" w:rsidR="00A22F82" w:rsidRPr="00A22F82" w:rsidRDefault="00A22F82" w:rsidP="00A22F82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22F82">
        <w:rPr>
          <w:rStyle w:val="c0"/>
          <w:b/>
          <w:bCs/>
          <w:color w:val="000000"/>
          <w:sz w:val="28"/>
          <w:szCs w:val="28"/>
        </w:rPr>
        <w:t>нравственно-патриотических качеств</w:t>
      </w:r>
    </w:p>
    <w:p w14:paraId="08C4A845" w14:textId="11B97006" w:rsidR="00A22F82" w:rsidRPr="00A22F82" w:rsidRDefault="00A22F82" w:rsidP="00A22F82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A22F82">
        <w:rPr>
          <w:rStyle w:val="c0"/>
          <w:b/>
          <w:bCs/>
          <w:color w:val="000000"/>
          <w:sz w:val="28"/>
          <w:szCs w:val="28"/>
        </w:rPr>
        <w:t>у детей дошкольного возраста</w:t>
      </w:r>
    </w:p>
    <w:p w14:paraId="78DB6AA6" w14:textId="469D9905" w:rsidR="00A22F82" w:rsidRPr="00A22F82" w:rsidRDefault="00A22F82" w:rsidP="00A22F82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</w:t>
      </w:r>
    </w:p>
    <w:p w14:paraId="29F7C931" w14:textId="77777777" w:rsidR="00A22F82" w:rsidRPr="00A22F82" w:rsidRDefault="00A22F82" w:rsidP="00A22F82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5488EF60" w14:textId="77777777" w:rsidR="00A22F82" w:rsidRDefault="00A22F82" w:rsidP="00A22F8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 xml:space="preserve">              </w:t>
      </w:r>
      <w:r w:rsidRPr="00A22F82">
        <w:rPr>
          <w:rStyle w:val="c3"/>
          <w:color w:val="000000"/>
        </w:rPr>
        <w:t xml:space="preserve">Патриотизм очень важен для становления и развития личности. Его можно по праву считать одной из важнейших основ духовной жизни человека. Приобщение ребенка к культурному наследию своего народа – одно из важнейших условий нравственного воспитания, так как раскрытие личности в ребенке полностью возможно только через включение его в культуру собственного народа. Ознакомление с отеческим наследием воспитывает у детей уважение, гордость за Родину. </w:t>
      </w:r>
    </w:p>
    <w:p w14:paraId="7B782426" w14:textId="25CAB78D" w:rsidR="00A22F82" w:rsidRPr="00A22F82" w:rsidRDefault="00A22F82" w:rsidP="00A22F8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</w:rPr>
        <w:t xml:space="preserve">              </w:t>
      </w:r>
      <w:r w:rsidRPr="00A22F82">
        <w:rPr>
          <w:rStyle w:val="c3"/>
          <w:color w:val="000000"/>
        </w:rPr>
        <w:t>Патриотическое воспитание – это систематическая и целенаправленная деятельность по формированию у молодых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Целью патриотического воспитания является развитие в личности высокой социальной активности, активной гражданской позиции, высокой духовности, воспитание в детях позитивных качеств и высоких моральных ценностей, способности проявлять их в интересах Отечества; воспитание преданного отечеству, готового служить ему своим трудом и защищать его интересы, любящего свою Родину патриота.</w:t>
      </w:r>
    </w:p>
    <w:p w14:paraId="4B0FB1C7" w14:textId="77E0EF97" w:rsidR="00A22F82" w:rsidRPr="00A22F82" w:rsidRDefault="00A22F82" w:rsidP="00A22F8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</w:rPr>
        <w:t xml:space="preserve">              </w:t>
      </w:r>
      <w:r w:rsidRPr="00A22F82">
        <w:rPr>
          <w:rStyle w:val="c3"/>
          <w:color w:val="000000"/>
        </w:rPr>
        <w:t>Рассмотрим основные этапы патриотического воспитания, выделенные исследователями.</w:t>
      </w:r>
    </w:p>
    <w:p w14:paraId="3423EF64" w14:textId="77777777" w:rsidR="00A22F82" w:rsidRPr="00A22F82" w:rsidRDefault="00A22F82" w:rsidP="00A22F8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2F82">
        <w:rPr>
          <w:rStyle w:val="c3"/>
          <w:color w:val="000000"/>
        </w:rPr>
        <w:t>1. Первый этап – базовый (предварительный) – на этом этапе происходит формирование нравственных представлений, чувств, опыта поведения</w:t>
      </w:r>
    </w:p>
    <w:p w14:paraId="61A3AFD6" w14:textId="77777777" w:rsidR="00A22F82" w:rsidRPr="00A22F82" w:rsidRDefault="00A22F82" w:rsidP="00A22F8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2F82">
        <w:rPr>
          <w:rStyle w:val="c3"/>
          <w:color w:val="000000"/>
        </w:rPr>
        <w:t>2. Второй этап – художественно-ознакомительный. На этом этапе происходит ознакомление с народными искусствами и промыслами, традициями, национальными праздниками, народными играми, устным творчеством (сказками, былинами, поговорками и пословицами)</w:t>
      </w:r>
    </w:p>
    <w:p w14:paraId="5F9D7CC8" w14:textId="77777777" w:rsidR="00A22F82" w:rsidRPr="00A22F82" w:rsidRDefault="00A22F82" w:rsidP="00A22F8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2F82">
        <w:rPr>
          <w:rStyle w:val="c3"/>
          <w:color w:val="000000"/>
        </w:rPr>
        <w:t>3. Третий этап – когнитивно-эмоциональный. На этом этапе происходит развитие интереса к своей стране, малой родине. В том числе к ее истории, достопримечательностям, известным людям, прославившим свой город.</w:t>
      </w:r>
    </w:p>
    <w:p w14:paraId="37C8EEE8" w14:textId="77777777" w:rsidR="00A22F82" w:rsidRPr="00A22F82" w:rsidRDefault="00A22F82" w:rsidP="00A22F8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2F82">
        <w:rPr>
          <w:rStyle w:val="c3"/>
          <w:color w:val="000000"/>
        </w:rPr>
        <w:t>4. Четвертый этап – эмоционально-действенный. Он заключается в формировании желания и умения реализовать отношения и полученные знания в разных видах деятельности.</w:t>
      </w:r>
    </w:p>
    <w:p w14:paraId="3282037D" w14:textId="77777777" w:rsidR="00A22F82" w:rsidRPr="00A22F82" w:rsidRDefault="00A22F82" w:rsidP="00A22F8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2F82">
        <w:rPr>
          <w:rStyle w:val="c3"/>
          <w:color w:val="000000"/>
        </w:rPr>
        <w:t xml:space="preserve">В качестве основных средств патриотического воспитания можно выделить </w:t>
      </w:r>
      <w:proofErr w:type="spellStart"/>
      <w:r w:rsidRPr="00A22F82">
        <w:rPr>
          <w:rStyle w:val="c3"/>
          <w:color w:val="000000"/>
        </w:rPr>
        <w:t>мезосреду</w:t>
      </w:r>
      <w:proofErr w:type="spellEnd"/>
      <w:r w:rsidRPr="00A22F82">
        <w:rPr>
          <w:rStyle w:val="c3"/>
          <w:color w:val="000000"/>
        </w:rPr>
        <w:t>, художественную литературу и искусство, фольклор, практическую деятельность, традиции и т.п.</w:t>
      </w:r>
    </w:p>
    <w:p w14:paraId="3ED05968" w14:textId="77777777" w:rsidR="00A22F82" w:rsidRDefault="00A22F82" w:rsidP="00A22F82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proofErr w:type="spellStart"/>
      <w:r w:rsidRPr="00A22F82">
        <w:rPr>
          <w:rStyle w:val="c4"/>
          <w:i/>
          <w:iCs/>
          <w:color w:val="000000"/>
        </w:rPr>
        <w:t>Мезосреда</w:t>
      </w:r>
      <w:proofErr w:type="spellEnd"/>
      <w:r w:rsidRPr="00A22F82">
        <w:rPr>
          <w:rStyle w:val="c4"/>
          <w:i/>
          <w:iCs/>
          <w:color w:val="000000"/>
        </w:rPr>
        <w:t>.</w:t>
      </w:r>
      <w:r w:rsidRPr="00A22F82">
        <w:rPr>
          <w:rStyle w:val="c7"/>
          <w:color w:val="000000"/>
        </w:rPr>
        <w:t> Зарождение патриотических чувств происходит в процессе жизни человека, находящегося в рамках определенной социокультурной среды. С момента рождения человек естественно и незаметно привыкает к окружающей среде, к культуре, природе, традициям своей страны. Обогатив пространство вокруг ребенка объектами культурного наследия (плакаты, макеты, предметы народного творчества, художественная литература, образцы народных костюмов, предметы быта), мы способствуем развитию патриотизма. </w:t>
      </w:r>
    </w:p>
    <w:p w14:paraId="40CC97A5" w14:textId="0B545F15" w:rsidR="00A22F82" w:rsidRPr="00A22F82" w:rsidRDefault="00A22F82" w:rsidP="00A22F8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2F82">
        <w:rPr>
          <w:rStyle w:val="c4"/>
          <w:i/>
          <w:iCs/>
          <w:color w:val="000000"/>
        </w:rPr>
        <w:t>Художественная литература и искусство, фольклор.</w:t>
      </w:r>
      <w:r w:rsidRPr="00A22F82">
        <w:rPr>
          <w:rStyle w:val="c3"/>
          <w:color w:val="000000"/>
        </w:rPr>
        <w:t> У каждого народа есть свои легенды, сказки, истории. И каждая из них призвана нести для будущих поколений такие вечные нравственные ценности как: добро, дружба, взаимопомощь, трудолюбие, милосердие.</w:t>
      </w:r>
    </w:p>
    <w:p w14:paraId="03E2687E" w14:textId="77777777" w:rsidR="00A22F82" w:rsidRPr="00A22F82" w:rsidRDefault="00A22F82" w:rsidP="00A22F8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2F82">
        <w:rPr>
          <w:rStyle w:val="c4"/>
          <w:i/>
          <w:iCs/>
          <w:color w:val="000000"/>
        </w:rPr>
        <w:t>Практическая деятельность.</w:t>
      </w:r>
      <w:r w:rsidRPr="00A22F82">
        <w:rPr>
          <w:rStyle w:val="c3"/>
          <w:color w:val="000000"/>
        </w:rPr>
        <w:t> Предполагает формирование у детей определенных навыков и умений: умение использовать полученные знания в играх, художественной и трудовой деятельности, умение бережно относится к природе, результатам труда других, умение отразить знания в речи, общении со взрослыми и сверстниками.</w:t>
      </w:r>
    </w:p>
    <w:p w14:paraId="65C9ADB2" w14:textId="2F068544" w:rsidR="00A22F82" w:rsidRDefault="00A22F82" w:rsidP="00A22F8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A22F82">
        <w:rPr>
          <w:rStyle w:val="c4"/>
          <w:i/>
          <w:iCs/>
          <w:color w:val="000000"/>
        </w:rPr>
        <w:t>Традиции и т.п.</w:t>
      </w:r>
      <w:r w:rsidRPr="00A22F82">
        <w:rPr>
          <w:rStyle w:val="c3"/>
          <w:color w:val="000000"/>
        </w:rPr>
        <w:t xml:space="preserve"> Участие в народных праздниках, чтение художественной литературы (об обычаях и традициях народа), игра в традиционные народные игры, все это так же способствует развитию у ребенка патриотических чувств. В дошкольном возрасте происходит активное развитие всех органов и систем, в особенности активно развивается опорно-двигательный аппарат, сердечно-сосудистая система, активно развивается нервная система. </w:t>
      </w:r>
    </w:p>
    <w:p w14:paraId="1944BAA0" w14:textId="77777777" w:rsidR="00A22F82" w:rsidRDefault="00A22F82" w:rsidP="00A22F8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lastRenderedPageBreak/>
        <w:t xml:space="preserve">          </w:t>
      </w:r>
      <w:r w:rsidRPr="00A22F82">
        <w:rPr>
          <w:rStyle w:val="c3"/>
          <w:color w:val="000000"/>
        </w:rPr>
        <w:t>Становление личности ребенка не происходит произвольно, само по себе. Одним из важнейших факторов развития личности является педагог, который способствует развитию у ребенка нравственно-положительных качеств, а также положительных черт личности.</w:t>
      </w:r>
    </w:p>
    <w:p w14:paraId="5D81C958" w14:textId="336752BA" w:rsidR="00A22F82" w:rsidRDefault="00A22F82" w:rsidP="00A22F8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A22F82"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 xml:space="preserve">         </w:t>
      </w:r>
      <w:r w:rsidRPr="00A22F82">
        <w:rPr>
          <w:rStyle w:val="c3"/>
          <w:color w:val="000000"/>
        </w:rPr>
        <w:t xml:space="preserve">Дошкольный возраст является самым благоприятным временем для формирования этих качеств. Ребенок доверчив, любознателен, внушаем, все это создает благоприятные предпосылки для формирования высокоморальной личности. Процесс формирования патриотизма не должен сводиться к накоплению знаний о Родине, гораздо важнее сформировать у детей эмоционально-положительное отношение к Отечеству, его истории, традициям и культуре. Вместе с тем психологи утверждают, что нравственные чувства не могут возникнуть самопроизвольно. Развитие нравственных чувств напрямую связано с условиями, в которых находится ребенок, а также с методами и средствами воспитания. При целенаправленном воспитательном воздействии чувства детей разнообразнее, глубже и богаче, чем у детей, не получивших правильного воспитания. </w:t>
      </w:r>
    </w:p>
    <w:p w14:paraId="543E1961" w14:textId="77777777" w:rsidR="00A22F82" w:rsidRDefault="00A22F82" w:rsidP="00A22F8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 xml:space="preserve">           </w:t>
      </w:r>
      <w:r w:rsidRPr="00A22F82">
        <w:rPr>
          <w:rStyle w:val="c3"/>
          <w:color w:val="000000"/>
        </w:rPr>
        <w:t xml:space="preserve">Благодаря возрастающим интеллектуальным и познавательным способностям, дети дошкольного возраста способны проявлять устойчивый интерес к Родине. С помощью воспитателя у детей может быть сформирована начальная система знаний об окружающем мире. Стоит учитывать, что все нравственные качества, в том числе и патриотизм, не могут быть сформированы окончательно, в связи с возрастными особенностями детей. Период дошкольного детства – период зарождения нравственных ценностей. Однако знакомство с художественными произведениями не единственное средство развития патриотизма. Помимо художественных, музыкальных и литературных произведений, дающих представление о жизни страны и общества, воспитание патриотизма должно находить продолжение в других видах детской деятельности. </w:t>
      </w:r>
    </w:p>
    <w:p w14:paraId="1FCF4B32" w14:textId="42161869" w:rsidR="00A22F82" w:rsidRPr="00A22F82" w:rsidRDefault="00A22F82" w:rsidP="00A22F8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</w:rPr>
        <w:t xml:space="preserve">          </w:t>
      </w:r>
      <w:bookmarkStart w:id="0" w:name="_GoBack"/>
      <w:bookmarkEnd w:id="0"/>
      <w:r w:rsidRPr="00A22F82">
        <w:rPr>
          <w:rStyle w:val="c3"/>
          <w:color w:val="000000"/>
        </w:rPr>
        <w:t>Личность воспитателя так же играет не последнюю роль в воспитании любви к Родине. Ребенок не может самостоятельно познавать социальную действительность со всеми ее нормами, принципами, традициями и устоями, поэтому ему нужен взрослый, который будет играть роль посредника между ним и окружающим миром. Он учит ребенка понимать окружающую действительность, помогает сформировать определенное отношение к ней, в доступной форме объясняет правила поведения и моральные нормы. При этом взрослый сам выступает в качестве объекта познания, а также в качестве носителя тех моральных ценностей, которые старается привить ребенку. Иными словами, взрослый сам выступает в качестве образца, эталона поведения. Чем выше уровень нравственных качеств у воспитателя, тем выше вероятность достижения успеха в воспитании.</w:t>
      </w:r>
    </w:p>
    <w:p w14:paraId="59B801FD" w14:textId="77777777" w:rsidR="00D80BC9" w:rsidRPr="00A22F82" w:rsidRDefault="00A22F82">
      <w:pPr>
        <w:rPr>
          <w:rFonts w:ascii="Times New Roman" w:hAnsi="Times New Roman" w:cs="Times New Roman"/>
          <w:sz w:val="24"/>
          <w:szCs w:val="24"/>
        </w:rPr>
      </w:pPr>
    </w:p>
    <w:sectPr w:rsidR="00D80BC9" w:rsidRPr="00A22F82" w:rsidSect="00A22F82">
      <w:pgSz w:w="11910" w:h="16840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1E"/>
    <w:rsid w:val="002D30BF"/>
    <w:rsid w:val="00310F1E"/>
    <w:rsid w:val="00902218"/>
    <w:rsid w:val="00A22F82"/>
    <w:rsid w:val="00AC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7116"/>
  <w15:chartTrackingRefBased/>
  <w15:docId w15:val="{0AAC9B7E-8875-4F10-ACF4-8263D3E0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22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2F82"/>
  </w:style>
  <w:style w:type="character" w:customStyle="1" w:styleId="c3">
    <w:name w:val="c3"/>
    <w:basedOn w:val="a0"/>
    <w:rsid w:val="00A22F82"/>
  </w:style>
  <w:style w:type="paragraph" w:customStyle="1" w:styleId="c1">
    <w:name w:val="c1"/>
    <w:basedOn w:val="a"/>
    <w:rsid w:val="00A22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22F82"/>
  </w:style>
  <w:style w:type="character" w:customStyle="1" w:styleId="c7">
    <w:name w:val="c7"/>
    <w:basedOn w:val="a0"/>
    <w:rsid w:val="00A22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957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2024-03-18T06:26:00Z</dcterms:created>
  <dcterms:modified xsi:type="dcterms:W3CDTF">2024-03-18T06:31:00Z</dcterms:modified>
</cp:coreProperties>
</file>