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77" w:rsidRDefault="00DF7677" w:rsidP="00DF7677">
      <w:pPr>
        <w:pStyle w:val="a3"/>
        <w:shd w:val="clear" w:color="auto" w:fill="F5F5F5"/>
        <w:spacing w:before="0" w:beforeAutospacing="0" w:after="0" w:afterAutospacing="0" w:line="312" w:lineRule="atLeast"/>
        <w:textAlignment w:val="baseline"/>
        <w:rPr>
          <w:b/>
          <w:bCs/>
          <w:color w:val="444444"/>
          <w:kern w:val="36"/>
          <w:sz w:val="36"/>
          <w:szCs w:val="36"/>
        </w:rPr>
      </w:pPr>
      <w:r w:rsidRPr="00DF7677">
        <w:rPr>
          <w:b/>
          <w:bCs/>
          <w:color w:val="444444"/>
          <w:kern w:val="36"/>
          <w:sz w:val="36"/>
          <w:szCs w:val="36"/>
        </w:rPr>
        <w:t xml:space="preserve">«Использование информационных и коммуникационных технологий (ИКТ) в обучении </w:t>
      </w:r>
      <w:proofErr w:type="spellStart"/>
      <w:r w:rsidRPr="00DF7677">
        <w:rPr>
          <w:b/>
          <w:bCs/>
          <w:color w:val="444444"/>
          <w:kern w:val="36"/>
          <w:sz w:val="36"/>
          <w:szCs w:val="36"/>
        </w:rPr>
        <w:t>детеи</w:t>
      </w:r>
      <w:proofErr w:type="spellEnd"/>
      <w:r w:rsidRPr="00DF7677">
        <w:rPr>
          <w:b/>
          <w:bCs/>
          <w:color w:val="444444"/>
          <w:kern w:val="36"/>
          <w:sz w:val="36"/>
          <w:szCs w:val="36"/>
        </w:rPr>
        <w:t>̆ с ограниченными возможностями здоровья (ОВЗ) в соответствии с федеральным государственным образовательным стандартом (ФГОС)»</w:t>
      </w:r>
      <w:r>
        <w:rPr>
          <w:b/>
          <w:bCs/>
          <w:color w:val="444444"/>
          <w:kern w:val="36"/>
          <w:sz w:val="36"/>
          <w:szCs w:val="36"/>
        </w:rPr>
        <w:t xml:space="preserve"> (Учитель Соколова Инна Сергеевна)</w:t>
      </w:r>
      <w:bookmarkStart w:id="0" w:name="_GoBack"/>
      <w:bookmarkEnd w:id="0"/>
    </w:p>
    <w:p w:rsidR="00DF7677" w:rsidRDefault="00DF7677" w:rsidP="00DF7677">
      <w:pPr>
        <w:pStyle w:val="a3"/>
        <w:shd w:val="clear" w:color="auto" w:fill="F5F5F5"/>
        <w:spacing w:before="0" w:beforeAutospacing="0" w:after="0" w:afterAutospacing="0" w:line="312" w:lineRule="atLeast"/>
        <w:jc w:val="both"/>
        <w:textAlignment w:val="baseline"/>
        <w:rPr>
          <w:rFonts w:ascii="Verdana" w:hAnsi="Verdana"/>
          <w:color w:val="000000"/>
          <w:spacing w:val="5"/>
          <w:sz w:val="19"/>
          <w:szCs w:val="19"/>
        </w:rPr>
      </w:pPr>
      <w:r>
        <w:rPr>
          <w:b/>
          <w:bCs/>
          <w:color w:val="444444"/>
          <w:kern w:val="36"/>
          <w:sz w:val="36"/>
          <w:szCs w:val="36"/>
        </w:rPr>
        <w:t xml:space="preserve">     </w:t>
      </w:r>
      <w:r>
        <w:rPr>
          <w:rFonts w:ascii="Verdana" w:hAnsi="Verdana"/>
          <w:color w:val="000000"/>
          <w:spacing w:val="5"/>
          <w:sz w:val="19"/>
          <w:szCs w:val="19"/>
        </w:rP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 В Конституции РФ и Законе «Об образовании в Российской Федерации» сказано, что дети с проблемами в развитии имеют равные со всеми права на образование.</w:t>
      </w:r>
    </w:p>
    <w:p w:rsidR="00DF7677" w:rsidRDefault="00DF7677" w:rsidP="00DF7677">
      <w:pPr>
        <w:pStyle w:val="a3"/>
        <w:shd w:val="clear" w:color="auto" w:fill="F5F5F5"/>
        <w:spacing w:before="0" w:beforeAutospacing="0" w:after="0" w:afterAutospacing="0" w:line="312" w:lineRule="atLeast"/>
        <w:jc w:val="both"/>
        <w:textAlignment w:val="baseline"/>
        <w:rPr>
          <w:rFonts w:ascii="Verdana" w:hAnsi="Verdana"/>
          <w:color w:val="000000"/>
          <w:spacing w:val="5"/>
          <w:sz w:val="19"/>
          <w:szCs w:val="19"/>
        </w:rPr>
      </w:pPr>
      <w:r>
        <w:rPr>
          <w:rFonts w:ascii="Verdana" w:hAnsi="Verdana"/>
          <w:color w:val="000000"/>
          <w:spacing w:val="5"/>
          <w:sz w:val="19"/>
          <w:szCs w:val="19"/>
        </w:rPr>
        <w:t>Получение образования детьми с ограниченными возможностями здоровья и детьми-инвалидами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</w:t>
      </w:r>
    </w:p>
    <w:p w:rsidR="00DF7677" w:rsidRDefault="00DF7677" w:rsidP="00DF7677">
      <w:pPr>
        <w:pStyle w:val="a3"/>
        <w:shd w:val="clear" w:color="auto" w:fill="F5F5F5"/>
        <w:spacing w:before="0" w:beforeAutospacing="0" w:after="0" w:afterAutospacing="0" w:line="312" w:lineRule="atLeast"/>
        <w:jc w:val="both"/>
        <w:textAlignment w:val="baseline"/>
        <w:rPr>
          <w:rFonts w:ascii="Verdana" w:hAnsi="Verdana"/>
          <w:color w:val="000000"/>
          <w:spacing w:val="5"/>
          <w:sz w:val="19"/>
          <w:szCs w:val="19"/>
        </w:rPr>
      </w:pPr>
      <w:r>
        <w:rPr>
          <w:rFonts w:ascii="Verdana" w:hAnsi="Verdana"/>
          <w:color w:val="000000"/>
          <w:spacing w:val="5"/>
          <w:sz w:val="19"/>
          <w:szCs w:val="19"/>
        </w:rPr>
        <w:t>Усилия Министерства образования и науки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здоровья.</w:t>
      </w:r>
    </w:p>
    <w:p w:rsidR="00DF7677" w:rsidRDefault="00DF7677" w:rsidP="00DF7677">
      <w:pPr>
        <w:pStyle w:val="a3"/>
        <w:shd w:val="clear" w:color="auto" w:fill="F5F5F5"/>
        <w:spacing w:before="0" w:beforeAutospacing="0" w:after="0" w:afterAutospacing="0" w:line="312" w:lineRule="atLeast"/>
        <w:jc w:val="both"/>
        <w:textAlignment w:val="baseline"/>
        <w:rPr>
          <w:rFonts w:ascii="Verdana" w:hAnsi="Verdana"/>
          <w:color w:val="000000"/>
          <w:spacing w:val="5"/>
          <w:sz w:val="19"/>
          <w:szCs w:val="19"/>
        </w:rPr>
      </w:pPr>
      <w:r>
        <w:rPr>
          <w:rFonts w:ascii="Verdana" w:hAnsi="Verdana"/>
          <w:color w:val="000000"/>
          <w:spacing w:val="5"/>
          <w:sz w:val="19"/>
          <w:szCs w:val="19"/>
        </w:rPr>
        <w:t>Таким образом, важнейшей задачей модернизации является:</w:t>
      </w:r>
    </w:p>
    <w:p w:rsidR="00DF7677" w:rsidRDefault="00DF7677" w:rsidP="00DF7677">
      <w:pPr>
        <w:pStyle w:val="a3"/>
        <w:shd w:val="clear" w:color="auto" w:fill="F5F5F5"/>
        <w:spacing w:before="0" w:beforeAutospacing="0" w:after="0" w:afterAutospacing="0" w:line="312" w:lineRule="atLeast"/>
        <w:jc w:val="both"/>
        <w:textAlignment w:val="baseline"/>
        <w:rPr>
          <w:rFonts w:ascii="Verdana" w:hAnsi="Verdana"/>
          <w:color w:val="000000"/>
          <w:spacing w:val="5"/>
          <w:sz w:val="19"/>
          <w:szCs w:val="19"/>
        </w:rPr>
      </w:pPr>
      <w:r>
        <w:rPr>
          <w:rFonts w:ascii="Verdana" w:hAnsi="Verdana"/>
          <w:color w:val="000000"/>
          <w:spacing w:val="5"/>
          <w:sz w:val="19"/>
          <w:szCs w:val="19"/>
        </w:rPr>
        <w:t>•</w:t>
      </w:r>
      <w:r>
        <w:rPr>
          <w:rStyle w:val="apple-tab-span"/>
          <w:rFonts w:ascii="Verdana" w:hAnsi="Verdana"/>
          <w:color w:val="000000"/>
          <w:spacing w:val="5"/>
          <w:sz w:val="19"/>
          <w:szCs w:val="19"/>
          <w:bdr w:val="none" w:sz="0" w:space="0" w:color="auto" w:frame="1"/>
        </w:rPr>
        <w:t xml:space="preserve"> </w:t>
      </w:r>
      <w:r>
        <w:rPr>
          <w:rFonts w:ascii="Verdana" w:hAnsi="Verdana"/>
          <w:color w:val="000000"/>
          <w:spacing w:val="5"/>
          <w:sz w:val="19"/>
          <w:szCs w:val="19"/>
        </w:rPr>
        <w:t>обеспечение доступности качественного образования;</w:t>
      </w:r>
    </w:p>
    <w:p w:rsidR="00DF7677" w:rsidRDefault="00DF7677" w:rsidP="00DF7677">
      <w:pPr>
        <w:pStyle w:val="a3"/>
        <w:shd w:val="clear" w:color="auto" w:fill="F5F5F5"/>
        <w:spacing w:before="0" w:beforeAutospacing="0" w:after="0" w:afterAutospacing="0" w:line="312" w:lineRule="atLeast"/>
        <w:jc w:val="both"/>
        <w:textAlignment w:val="baseline"/>
        <w:rPr>
          <w:rFonts w:ascii="Verdana" w:hAnsi="Verdana"/>
          <w:color w:val="000000"/>
          <w:spacing w:val="5"/>
          <w:sz w:val="19"/>
          <w:szCs w:val="19"/>
        </w:rPr>
      </w:pPr>
      <w:r>
        <w:rPr>
          <w:rFonts w:ascii="Verdana" w:hAnsi="Verdana"/>
          <w:color w:val="000000"/>
          <w:spacing w:val="5"/>
          <w:sz w:val="19"/>
          <w:szCs w:val="19"/>
        </w:rPr>
        <w:t>•</w:t>
      </w:r>
      <w:r>
        <w:rPr>
          <w:rStyle w:val="apple-tab-span"/>
          <w:rFonts w:ascii="Verdana" w:hAnsi="Verdana"/>
          <w:color w:val="000000"/>
          <w:spacing w:val="5"/>
          <w:sz w:val="19"/>
          <w:szCs w:val="19"/>
          <w:bdr w:val="none" w:sz="0" w:space="0" w:color="auto" w:frame="1"/>
        </w:rPr>
        <w:t xml:space="preserve"> </w:t>
      </w:r>
      <w:r>
        <w:rPr>
          <w:rFonts w:ascii="Verdana" w:hAnsi="Verdana"/>
          <w:color w:val="000000"/>
          <w:spacing w:val="5"/>
          <w:sz w:val="19"/>
          <w:szCs w:val="19"/>
        </w:rPr>
        <w:t>индивидуализация образования;</w:t>
      </w:r>
    </w:p>
    <w:p w:rsidR="00DF7677" w:rsidRDefault="00DF7677" w:rsidP="00DF7677">
      <w:pPr>
        <w:pStyle w:val="a3"/>
        <w:shd w:val="clear" w:color="auto" w:fill="F5F5F5"/>
        <w:spacing w:before="0" w:beforeAutospacing="0" w:after="0" w:afterAutospacing="0" w:line="312" w:lineRule="atLeast"/>
        <w:jc w:val="both"/>
        <w:textAlignment w:val="baseline"/>
        <w:rPr>
          <w:rFonts w:ascii="Verdana" w:hAnsi="Verdana"/>
          <w:color w:val="000000"/>
          <w:spacing w:val="5"/>
          <w:sz w:val="19"/>
          <w:szCs w:val="19"/>
        </w:rPr>
      </w:pPr>
      <w:r>
        <w:rPr>
          <w:rFonts w:ascii="Verdana" w:hAnsi="Verdana"/>
          <w:color w:val="000000"/>
          <w:spacing w:val="5"/>
          <w:sz w:val="19"/>
          <w:szCs w:val="19"/>
        </w:rPr>
        <w:t>•</w:t>
      </w:r>
      <w:r>
        <w:rPr>
          <w:rStyle w:val="apple-tab-span"/>
          <w:rFonts w:ascii="Verdana" w:hAnsi="Verdana"/>
          <w:color w:val="000000"/>
          <w:spacing w:val="5"/>
          <w:sz w:val="19"/>
          <w:szCs w:val="19"/>
          <w:bdr w:val="none" w:sz="0" w:space="0" w:color="auto" w:frame="1"/>
        </w:rPr>
        <w:t xml:space="preserve"> </w:t>
      </w:r>
      <w:r>
        <w:rPr>
          <w:rFonts w:ascii="Verdana" w:hAnsi="Verdana"/>
          <w:color w:val="000000"/>
          <w:spacing w:val="5"/>
          <w:sz w:val="19"/>
          <w:szCs w:val="19"/>
        </w:rPr>
        <w:t>дифференциация образования;</w:t>
      </w:r>
    </w:p>
    <w:p w:rsidR="00DF7677" w:rsidRDefault="00DF7677" w:rsidP="00DF7677">
      <w:pPr>
        <w:pStyle w:val="a3"/>
        <w:shd w:val="clear" w:color="auto" w:fill="F5F5F5"/>
        <w:spacing w:before="0" w:beforeAutospacing="0" w:after="0" w:afterAutospacing="0" w:line="312" w:lineRule="atLeast"/>
        <w:jc w:val="both"/>
        <w:textAlignment w:val="baseline"/>
        <w:rPr>
          <w:rFonts w:ascii="Verdana" w:hAnsi="Verdana"/>
          <w:color w:val="000000"/>
          <w:spacing w:val="5"/>
          <w:sz w:val="19"/>
          <w:szCs w:val="19"/>
        </w:rPr>
      </w:pPr>
      <w:r>
        <w:rPr>
          <w:rFonts w:ascii="Verdana" w:hAnsi="Verdana"/>
          <w:color w:val="000000"/>
          <w:spacing w:val="5"/>
          <w:sz w:val="19"/>
          <w:szCs w:val="19"/>
        </w:rPr>
        <w:t>•</w:t>
      </w:r>
      <w:r>
        <w:rPr>
          <w:rStyle w:val="apple-tab-span"/>
          <w:rFonts w:ascii="Verdana" w:hAnsi="Verdana"/>
          <w:color w:val="000000"/>
          <w:spacing w:val="5"/>
          <w:sz w:val="19"/>
          <w:szCs w:val="19"/>
          <w:bdr w:val="none" w:sz="0" w:space="0" w:color="auto" w:frame="1"/>
        </w:rPr>
        <w:t xml:space="preserve"> </w:t>
      </w:r>
      <w:r>
        <w:rPr>
          <w:rFonts w:ascii="Verdana" w:hAnsi="Verdana"/>
          <w:color w:val="000000"/>
          <w:spacing w:val="5"/>
          <w:sz w:val="19"/>
          <w:szCs w:val="19"/>
        </w:rPr>
        <w:t>систематическое повышение уровня профессиональной компетентности педагогов;</w:t>
      </w:r>
    </w:p>
    <w:p w:rsidR="00DF7677" w:rsidRDefault="00DF7677" w:rsidP="00DF7677">
      <w:pPr>
        <w:pStyle w:val="a3"/>
        <w:shd w:val="clear" w:color="auto" w:fill="F5F5F5"/>
        <w:spacing w:before="0" w:beforeAutospacing="0" w:after="0" w:afterAutospacing="0" w:line="312" w:lineRule="atLeast"/>
        <w:jc w:val="both"/>
        <w:textAlignment w:val="baseline"/>
        <w:rPr>
          <w:rFonts w:ascii="Verdana" w:hAnsi="Verdana"/>
          <w:color w:val="000000"/>
          <w:spacing w:val="5"/>
          <w:sz w:val="19"/>
          <w:szCs w:val="19"/>
        </w:rPr>
      </w:pPr>
      <w:r>
        <w:rPr>
          <w:rFonts w:ascii="Verdana" w:hAnsi="Verdana"/>
          <w:color w:val="000000"/>
          <w:spacing w:val="5"/>
          <w:sz w:val="19"/>
          <w:szCs w:val="19"/>
        </w:rPr>
        <w:t>•</w:t>
      </w:r>
      <w:r>
        <w:rPr>
          <w:rStyle w:val="apple-tab-span"/>
          <w:rFonts w:ascii="Verdana" w:hAnsi="Verdana"/>
          <w:color w:val="000000"/>
          <w:spacing w:val="5"/>
          <w:sz w:val="19"/>
          <w:szCs w:val="19"/>
          <w:bdr w:val="none" w:sz="0" w:space="0" w:color="auto" w:frame="1"/>
        </w:rPr>
        <w:t xml:space="preserve"> </w:t>
      </w:r>
      <w:r>
        <w:rPr>
          <w:rFonts w:ascii="Verdana" w:hAnsi="Verdana"/>
          <w:color w:val="000000"/>
          <w:spacing w:val="5"/>
          <w:sz w:val="19"/>
          <w:szCs w:val="19"/>
        </w:rPr>
        <w:t>создание условий для достижения нового современного качества общего образования. </w:t>
      </w:r>
    </w:p>
    <w:p w:rsidR="00DF7677" w:rsidRPr="00DF7677" w:rsidRDefault="00DF7677" w:rsidP="00DF7677">
      <w:pPr>
        <w:pStyle w:val="a3"/>
        <w:spacing w:before="0" w:beforeAutospacing="0" w:after="0" w:afterAutospacing="0" w:line="312" w:lineRule="atLeast"/>
        <w:textAlignment w:val="baseline"/>
        <w:rPr>
          <w:rFonts w:ascii="Verdana" w:hAnsi="Verdana"/>
          <w:color w:val="000000"/>
          <w:spacing w:val="5"/>
          <w:sz w:val="19"/>
          <w:szCs w:val="19"/>
        </w:rPr>
      </w:pPr>
      <w:r>
        <w:rPr>
          <w:rFonts w:ascii="Verdana" w:hAnsi="Verdana"/>
          <w:color w:val="000000"/>
          <w:spacing w:val="5"/>
          <w:sz w:val="19"/>
          <w:szCs w:val="19"/>
        </w:rPr>
        <w:t xml:space="preserve">И одним из приоритетных стратегических направлений модернизации образовании, решающих эти задачи является внедрение в учебный процесс средств информационно-коммуникационных технологий. </w:t>
      </w:r>
      <w:proofErr w:type="gramStart"/>
      <w:r>
        <w:rPr>
          <w:rFonts w:ascii="Verdana" w:hAnsi="Verdana"/>
          <w:color w:val="000000"/>
          <w:spacing w:val="5"/>
          <w:sz w:val="19"/>
          <w:szCs w:val="19"/>
        </w:rPr>
        <w:t>Особенное значение это</w:t>
      </w:r>
      <w:proofErr w:type="gramEnd"/>
      <w:r>
        <w:rPr>
          <w:rFonts w:ascii="Verdana" w:hAnsi="Verdana"/>
          <w:color w:val="000000"/>
          <w:spacing w:val="5"/>
          <w:sz w:val="19"/>
          <w:szCs w:val="19"/>
        </w:rPr>
        <w:t xml:space="preserve"> направление имеет в случае обучения детей с ограниченными возможностями здоровья </w:t>
      </w:r>
      <w:proofErr w:type="spellStart"/>
      <w:r>
        <w:rPr>
          <w:rFonts w:ascii="Verdana" w:hAnsi="Verdana"/>
          <w:color w:val="000000"/>
          <w:spacing w:val="5"/>
          <w:sz w:val="19"/>
          <w:szCs w:val="19"/>
        </w:rPr>
        <w:t>и</w:t>
      </w:r>
      <w:r w:rsidRPr="00DF7677">
        <w:rPr>
          <w:rFonts w:ascii="Verdana" w:hAnsi="Verdana"/>
          <w:color w:val="000000"/>
          <w:spacing w:val="5"/>
          <w:sz w:val="19"/>
          <w:szCs w:val="19"/>
        </w:rPr>
        <w:t>инвалидов</w:t>
      </w:r>
      <w:proofErr w:type="spellEnd"/>
      <w:r w:rsidRPr="00DF7677">
        <w:rPr>
          <w:rFonts w:ascii="Verdana" w:hAnsi="Verdana"/>
          <w:color w:val="000000"/>
          <w:spacing w:val="5"/>
          <w:sz w:val="19"/>
          <w:szCs w:val="19"/>
        </w:rPr>
        <w:t>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Дети с ограниченными возможностями здоровья — это «особые» дети, состояние здоровья которых препятствует освоению образовательных программ вне специальных условий обучения. Современные информационно-коммуникационные технологии предоставляют для обучения принципиально новые возможности. Они могут использоваться на всех этапах обучения: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при объяснении нового материала,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при контроле знаний,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при закреплении,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при обобщении и систематизации материала.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Какие дидактические задачи позволяют решать ИКТ? 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И.В.( </w:t>
      </w:r>
      <w:proofErr w:type="spell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Ирэна</w:t>
      </w:r>
      <w:proofErr w:type="spellEnd"/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</w:t>
      </w:r>
      <w:proofErr w:type="spell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Веньяминовна</w:t>
      </w:r>
      <w:proofErr w:type="spell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) Роберт (академик РАО) применительно к традиционному учебному процессу выделила следующие методические цели использования программных средств учебного назначения: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индивидуализировать и дифференцировать процесс обучения;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осуществлять самоконтроль и </w:t>
      </w:r>
      <w:proofErr w:type="spell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самокоррекцию</w:t>
      </w:r>
      <w:proofErr w:type="spell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учебной деятельности;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lastRenderedPageBreak/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визуализировать учебную информацию;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моделировать и имитировать изучаемые процессы или явления (которые невозможно увидеть в природе);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осуществлять контроль </w:t>
      </w: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с  диагностикой</w:t>
      </w:r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ошибок  и с обратной  связью;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формировать умение принимать оптимальное решение в различных ситуациях;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развивать  определенный</w:t>
      </w:r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 вид  мышления (например,  наглядно-образного, абстрактного);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усилить  мотивацию</w:t>
      </w:r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обучения (например,  за счет изобразительных средств программы или вкрапления игровых ситуаций);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формировать </w:t>
      </w: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культуру  познавательной</w:t>
      </w:r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деятельности и др.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Эти задачи решаются с помощью различных средств: аппаратных (компьютер, принтер, сканер, копир, проектор, фото- и </w:t>
      </w: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видеотехника,  звукозаписывающие</w:t>
      </w:r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устройства, мультимедиа и т.п.) и программных (виртуальные конструкторы, тренажеры, комплексные обучающие пакеты, поисковые системы, </w:t>
      </w:r>
      <w:proofErr w:type="spell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инетернет</w:t>
      </w:r>
      <w:proofErr w:type="spell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).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Использование в обучении новых информационных технологий позволяет формировать специальные навыки у детей с различными познавательными способностями, позволяет делать уроки более наглядными и динамичными, более эффективными с точки зрения обучения и развития учащихся, и способствует формированию ключевых компетенций учащихся. Использование ИКТ позволяет педагогу привнести эффект наглядности в уроки и помогает ребенку, нуждающемуся в коррекционном обучении, усвоить материал в полном объёме. Наглядное отображение информации способствует повышению эффективности любой деятельности человека. Но в специальном (инклюзивном) образовании оно приобретает особенно большую значимость.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Компьютерные технологии дают широкие возможности для развития творческого потенциала школьника. Благодаря использованию информационных технологий у детей с ОВЗ зрительное восприятие и слуховое внимание обостряются, что ведет к положительному результату обучения и развития данной категории детей.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Использование ИКТ на различных уроках с детьми со сложными дефектами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Кроме того, применение ИКТ позволяет сделать занятие привлекательным, современным, осуществлять индивидуализацию и дифференциацию обучения.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Организация образования лиц с ОВЗ на основе внедрения новых информационных технологий связана с реализацией следующих основных принципов обучения: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1. Активизация самостоятельной познавательной деятельности учащихся, повышение ее эффективности и качества.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Основой реализации данного принципа является применение инновационных методов обучения. Они позволяют создать открытую систему обучения, при которой обучающемуся предоставляется возможность выбора подходящей ему программы и технологии обучения.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Данная особенность обусловлена необходимостью повышения адаптивности системы обучения к индивидуальным психофизическим особенностям ребенка с ОВЗ. При такой организации учебного процесса обучение становится гибким, не связанным с жестким учебным планом и обязательными аудиторными мероприятиями.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lastRenderedPageBreak/>
        <w:t>2. Интерактивность системы компьютерного обучения с использованием новых информационных технологий.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Использование компьютерных средств обучения позволяет обучающемуся получать информацию вне зависимости от пространственных и временных ограничений, находиться в режиме постоянной консультации с различными источниками информации, осуществлять различные формы самоконтроля. Это в значительной мере способствует созданию условий для социальной реабилитации лиц с ОВЗ.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3. </w:t>
      </w:r>
      <w:proofErr w:type="spell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Мультимедийность</w:t>
      </w:r>
      <w:proofErr w:type="spell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компьютерных систем обучения.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Организация обучения лиц с ОВЗ на основе ИКТ позволяет активизировать компенсаторные механизмы обучающихся на основе сохранных видов восприятия с учетом принципа </w:t>
      </w:r>
      <w:proofErr w:type="spell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полисенсорного</w:t>
      </w:r>
      <w:proofErr w:type="spell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подхода к преодолению нарушений в развитии. Другими словами, применение принципа </w:t>
      </w:r>
      <w:proofErr w:type="spell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мультимедийности</w:t>
      </w:r>
      <w:proofErr w:type="spell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не </w:t>
      </w: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только  активизирует</w:t>
      </w:r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внимание, пространственную ориентацию, наблюдательность у учащихся с ОВЗ, но и корректирует  их логическое мышление, зрительное восприятия, зрительную память, цветовое восприятие.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При этом нельзя забывать и об остальных принципах обучения детей с ограниченными возможностями здоровья с использованием ИКТ: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Принцип развивающего и дифференцированного обучения детей. Компьютерные технологии предусматривают возможность объективного определения зон актуального и ближайшего развития детей.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Принцип системности и последовательности обучения.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Компьютерные технологии позволяют использовать полученные ранее знания в процессе овладения новыми, переходя от простого к сложному.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Принцип доступности обучения.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Компьютерные технологии и методы их предъявления соответствуют возрастным особенностям школьников. Задания предъявляются детям в игровой или занимательной форме.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Принцип индивидуального обучения.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Компьютерные технологии предназначены для индивидуальных и подгрупповых занятий и позволяет построить коррекционную работу с учётом их индивидуальных образовательных потребностей и возможностей.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Принцип объективной оценки результатов деятельности ребёнка.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В компьютерных программах результаты деятельности ребёнка представляются визуально на экране в виде мультипликационных образов и символов, исключающих субъективную оценку, в виде цифровых оценочных шкал </w:t>
      </w: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или  в</w:t>
      </w:r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устной форме.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Принцип игровой стратегии и введение ребёнка в проблемную ситуацию. Игровой принцип обучения с предъявлением пользователю конкретного задания, варьируемого в зависимости от индивидуальных возможностей и </w:t>
      </w:r>
      <w:proofErr w:type="spell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коррекционно</w:t>
      </w:r>
      <w:proofErr w:type="spell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- образовательных потребностей, позволяет эффективно решать поставленные коррекционные задачи и реализовать на практике дидактические требования доступности компьютерных средств обучения.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Принцип воспитывающего обучения.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 Использование компьютерных технологий позволяет воспитывать у детей с </w:t>
      </w: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ОВЗ  волевые</w:t>
      </w:r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и нравственные качества. Этому способствует и деятельность ребёнка, направленная на решение проблемной ситуации, желание достичь необходимого результата на повышенной мотивации деятельности.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lastRenderedPageBreak/>
        <w:t>Принцип интерактивности компьютерных средств обучения.      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Использование компьютерных программ происходит одновременно с осуществлением обратной связи в виде анимации образов и символов, а также с предоставлением объективной оценки результатов деятельности.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Использование ИКТ при обучении </w:t>
      </w: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детей  с</w:t>
      </w:r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ОВЗ имеет ряд преимуществ.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Одним из главных преимуществ использования компьютерных средств обучения в образовании детей с ОВЗ является их большие возможности в визуализации предоставляемого учебного материала. Использование в педагогической деятельности ЦОР помогает педагогу значительно сократить время на трансляцию учебного материала, увеличив объем продуктивных видов деятельности на уроке; создавать интересные учебные и дидактические пособия, раздаточные, оценочные и тестирующие материалы, необходимые для реализации поставленных коррекционно-образовательных задач, быстро находить основные и дополнительные учебные материалы по теме урока или для факультативных курсов.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Введение информационных технологий во все области специального образования подчинено задаче максимально возможного развития ребенка, преодоления уже имеющихся и предупреждения новых отклонений в развитии. Уроки с использованием ИКТ имеют большой потенциал для проведения коррекционной работы, направленной на концентрацию внимания, развитие мышления, воображения, мелкой моторики руки.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Одновременно появляется возможность индивидуализации коррекционного обучения в условиях класса, обеспечения каждому ребенку адекватных лично для него темпа и способа усвоения знаний, предоставления возможности самостоятельной продуктивной деятельности, обеспеченной градуированной помощи.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Немаловажной задачей учителя является социализация учащихся в обществе.  ИКТ позволяет решать эту задачу.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развить новую информационную культуру деятельности для учеников с ОВЗ;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 повысить уровень мотивации учащихся;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 </w:t>
      </w: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расширить  зону</w:t>
      </w:r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индивидуальной активности ребенка;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 находить источники дополнительной информации по предмету;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 увеличить динамику и образность предлагаемого </w:t>
      </w: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учебного  материала</w:t>
      </w:r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 </w:t>
      </w: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проверить  объем</w:t>
      </w:r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и правильность знаний, их глубину, осознанность, гибкость и  оперативность;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 применить различные способы активизации мыслительной деятельности учащихся;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 систематизировать новые для учащихся знания;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 активизировать максимальное творческое участие детей в учебном процессе.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При любом обучении необходимо создавать мотивацию и активизировать познавательную деятельность учащихся. Это условие становится определяющим для достижения успеха при коррекционном обучении. Повышение эффективности познавательной деятельности детей с ограниченными возможностями здоровья посредством применения новых информационных технологий в коррекционном процессе во многом зависит от инициативной позиции преподавателя на каждом этапе обучения. Важным фактором является подбор материала, составление заданий, конструирование педагогических и коррекционных задач с учетом индивидуальных психолого-возрастных особенностей детей.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lastRenderedPageBreak/>
        <w:t xml:space="preserve">В современных условиях, когда к учебникам предъявляются новые требования (наличие электронной версии), учитель получает очень хороший инструмент. </w:t>
      </w: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Электронные  учебные</w:t>
      </w:r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пособия могут использоваться: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в виде презентаций;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как учебник и рабочая тетрадь;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как толковый словарь;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как справочник с учебными видеофильмами;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как тренажер для закрепления новых знаний;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как практическое пособие.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Однако возникает необходимость </w:t>
      </w: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корректировать  предложенную</w:t>
      </w:r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информацию для учащихся с ограниченными возможностями здоровья и в ход урока включать адаптированные фрагменты. В разработке заданий и подготовке текстов для </w:t>
      </w: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учеников  с</w:t>
      </w:r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ограниченными возможностями здоровья учитываются общие закономерности и специфику развития таких детей, логику построения специального обучения и базовые принципы коррекционной педагогики.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Таким образом, при внедрении ИКТ при обучении детей с ОВЗ большая роль отводится учителю, и появляются особые требования к квалификации педагога. Учитель должен знать психолого-педагогические особенности работы с детьми с ОВЗ и методику работы с данной категорией детей и учитывать их в своей работе; иметь навыки продвинутого пользователя информационными и коммуникационными технологиями; обладать ключевыми профессиональными компетентностями, такими, как информационная компетентность; использовать специальное программное обеспечение, электронные учебники, тренажеры, практикумы, ЦОР, энциклопедии, Интернет; знать состав и особенности учебно-методических комплексов и  дидактических материалов, в том числе на электронных носителях; должен уметь создавать свои электронные образовательные ресурсы; постоянно обучаться новым информационным технологиям.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Учителю необходимо учитывать общие закономерности и особенности развития детей с различными нарушениями. При этом он может руководствоваться одним из преимуществ компьютерных средств обучения, а именно тем, что компьютер может комплектоваться с учетом нужд и потребностей людей с ограниченными возможностями здоровья.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Так, для детей с нарушениями опорно-двигательного аппарата возможно изменение конфигурации клавиатуры, применяется мембранная клавиатура с повышенной чувствительностью, клавиатура с увеличенными клавишами. Могут использоваться специальные пальцевые датчики.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Для людей с нарушениями слуха разработаны специальные компьютерные технологии, при которых голос говорящего человека преобразуется в визуальные символы на экране монитора.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Для людей с нарушениями зрения используется специальная клавиатура с насечками на клавишах, программы, с помощью которых озвучивается информация – так называемый «Экранный чтец». 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Многообразие дефектов, их клинических и психолого-педагогических проявлений предполагает применение различных методик коррекции, а, следовательно, и использование разнообразных компьютерных технологий. Это способствует повышению результативности коррекционно-образовательного процесса.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lastRenderedPageBreak/>
        <w:t xml:space="preserve">Организация обучения и внеурочной работы для детей с ограниченными возможностями </w:t>
      </w:r>
      <w:proofErr w:type="gram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здоровья  с</w:t>
      </w:r>
      <w:proofErr w:type="gram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 использованием информационно-коммуникационных технологий  может быть различной: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традиционная урочная система с применением ИКТ;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дистанционное образование;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элементы дистанционного образования при временных ОВЗ (долгая болезнь, не возможность посещать школу)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участие в сетевых проектах;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sym w:font="Symbol" w:char="F02D"/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bdr w:val="none" w:sz="0" w:space="0" w:color="auto" w:frame="1"/>
          <w:lang w:eastAsia="ru-RU"/>
        </w:rPr>
        <w:t xml:space="preserve"> </w:t>
      </w: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 xml:space="preserve">дистанционные олимпиады, конкурсы, </w:t>
      </w:r>
      <w:proofErr w:type="spellStart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квесты</w:t>
      </w:r>
      <w:proofErr w:type="spellEnd"/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.</w:t>
      </w: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Использование компьютеров в учебной и внеурочной деятельности школы выглядит очень естественным, с точки зрения ребенка и является одним из эффективных способов повышения мотивации и индивидуализации его обучения, развития творческих способностей и создание благоприятного эмоционального фона.</w:t>
      </w:r>
    </w:p>
    <w:p w:rsid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  <w:r w:rsidRPr="00DF7677"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  <w:t>Таким образом, можно сделать вывод о том, что реализация возможностей современных информационных технологий расширяет спектр видов учебной деятельности, позволяет совершенствовать существующие и порождает новые организационные формы и методы обучения. Урок с использованием современных информационных технологий для детей с ограниченными возможностями здоровья способствует решению одной из основных задач коррекционного воспитания – развитию индивидуальности ученика, его способностей ориентироваться и адаптироваться в современном обществе.</w:t>
      </w:r>
    </w:p>
    <w:p w:rsid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</w:p>
    <w:p w:rsid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</w:p>
    <w:p w:rsidR="00DF7677" w:rsidRPr="00DF7677" w:rsidRDefault="00DF7677" w:rsidP="00DF7677">
      <w:pPr>
        <w:spacing w:after="0" w:line="312" w:lineRule="atLeast"/>
        <w:textAlignment w:val="baseline"/>
        <w:rPr>
          <w:rFonts w:ascii="Verdana" w:eastAsia="Times New Roman" w:hAnsi="Verdana" w:cs="Times New Roman"/>
          <w:color w:val="000000"/>
          <w:spacing w:val="5"/>
          <w:sz w:val="19"/>
          <w:szCs w:val="19"/>
          <w:lang w:eastAsia="ru-RU"/>
        </w:rPr>
      </w:pPr>
    </w:p>
    <w:p w:rsidR="00DF7677" w:rsidRDefault="00DF7677" w:rsidP="00DF7677">
      <w:pPr>
        <w:pStyle w:val="a3"/>
        <w:shd w:val="clear" w:color="auto" w:fill="F5F5F5"/>
        <w:spacing w:before="0" w:beforeAutospacing="0" w:after="0" w:afterAutospacing="0" w:line="312" w:lineRule="atLeast"/>
        <w:jc w:val="both"/>
        <w:textAlignment w:val="baseline"/>
        <w:rPr>
          <w:rFonts w:ascii="Verdana" w:hAnsi="Verdana"/>
          <w:color w:val="000000"/>
          <w:spacing w:val="5"/>
          <w:sz w:val="19"/>
          <w:szCs w:val="19"/>
        </w:rPr>
      </w:pPr>
    </w:p>
    <w:p w:rsidR="00DF7677" w:rsidRPr="00DF7677" w:rsidRDefault="00DF7677" w:rsidP="00DF76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F11A2D" w:rsidRDefault="00F11A2D"/>
    <w:sectPr w:rsidR="00F1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64"/>
    <w:rsid w:val="000007E2"/>
    <w:rsid w:val="00001067"/>
    <w:rsid w:val="000258D0"/>
    <w:rsid w:val="00033976"/>
    <w:rsid w:val="000558FB"/>
    <w:rsid w:val="00064058"/>
    <w:rsid w:val="00064C02"/>
    <w:rsid w:val="00066B38"/>
    <w:rsid w:val="000700CD"/>
    <w:rsid w:val="00074F6E"/>
    <w:rsid w:val="000879AB"/>
    <w:rsid w:val="00091E51"/>
    <w:rsid w:val="00095B68"/>
    <w:rsid w:val="0009609D"/>
    <w:rsid w:val="00096F5D"/>
    <w:rsid w:val="000979EB"/>
    <w:rsid w:val="000A4ACA"/>
    <w:rsid w:val="000B4655"/>
    <w:rsid w:val="000E04FD"/>
    <w:rsid w:val="000E167A"/>
    <w:rsid w:val="000E5ACF"/>
    <w:rsid w:val="001043BC"/>
    <w:rsid w:val="001129F3"/>
    <w:rsid w:val="00116EE9"/>
    <w:rsid w:val="00122F5C"/>
    <w:rsid w:val="001318BB"/>
    <w:rsid w:val="00142BA0"/>
    <w:rsid w:val="00150512"/>
    <w:rsid w:val="00162104"/>
    <w:rsid w:val="00167BBA"/>
    <w:rsid w:val="001A2E82"/>
    <w:rsid w:val="001A67E1"/>
    <w:rsid w:val="001B1027"/>
    <w:rsid w:val="001B6F06"/>
    <w:rsid w:val="001D1B4C"/>
    <w:rsid w:val="001D5367"/>
    <w:rsid w:val="001E066F"/>
    <w:rsid w:val="001E6909"/>
    <w:rsid w:val="001F3765"/>
    <w:rsid w:val="001F5C94"/>
    <w:rsid w:val="002030AC"/>
    <w:rsid w:val="00211FF9"/>
    <w:rsid w:val="00216EA3"/>
    <w:rsid w:val="00232888"/>
    <w:rsid w:val="00232FDC"/>
    <w:rsid w:val="0024104D"/>
    <w:rsid w:val="00250E1F"/>
    <w:rsid w:val="00253B1F"/>
    <w:rsid w:val="002570E0"/>
    <w:rsid w:val="00275DA9"/>
    <w:rsid w:val="00275F7C"/>
    <w:rsid w:val="00286910"/>
    <w:rsid w:val="002A7EDB"/>
    <w:rsid w:val="002D098A"/>
    <w:rsid w:val="002D335E"/>
    <w:rsid w:val="002D44EE"/>
    <w:rsid w:val="002D55DE"/>
    <w:rsid w:val="00303E22"/>
    <w:rsid w:val="003119D8"/>
    <w:rsid w:val="00331729"/>
    <w:rsid w:val="00332F64"/>
    <w:rsid w:val="00333EE2"/>
    <w:rsid w:val="00335831"/>
    <w:rsid w:val="003412CB"/>
    <w:rsid w:val="00345E97"/>
    <w:rsid w:val="00351F59"/>
    <w:rsid w:val="00353D6F"/>
    <w:rsid w:val="00361F55"/>
    <w:rsid w:val="0036347F"/>
    <w:rsid w:val="00372C90"/>
    <w:rsid w:val="003836D6"/>
    <w:rsid w:val="00394B09"/>
    <w:rsid w:val="003B2950"/>
    <w:rsid w:val="003B6138"/>
    <w:rsid w:val="003C0A51"/>
    <w:rsid w:val="003C613C"/>
    <w:rsid w:val="003D31C9"/>
    <w:rsid w:val="003D64B1"/>
    <w:rsid w:val="003D751F"/>
    <w:rsid w:val="003F194E"/>
    <w:rsid w:val="00443CA0"/>
    <w:rsid w:val="004559FE"/>
    <w:rsid w:val="004857BB"/>
    <w:rsid w:val="004877C1"/>
    <w:rsid w:val="00493986"/>
    <w:rsid w:val="004C454D"/>
    <w:rsid w:val="004D6151"/>
    <w:rsid w:val="004D7DB1"/>
    <w:rsid w:val="004E4E5C"/>
    <w:rsid w:val="00513CB6"/>
    <w:rsid w:val="005150B1"/>
    <w:rsid w:val="0051692D"/>
    <w:rsid w:val="005219E3"/>
    <w:rsid w:val="00532A5E"/>
    <w:rsid w:val="00536924"/>
    <w:rsid w:val="00543652"/>
    <w:rsid w:val="00545F53"/>
    <w:rsid w:val="00567535"/>
    <w:rsid w:val="0058735C"/>
    <w:rsid w:val="005A384A"/>
    <w:rsid w:val="005C37DD"/>
    <w:rsid w:val="005D6C40"/>
    <w:rsid w:val="005F3CD3"/>
    <w:rsid w:val="00602714"/>
    <w:rsid w:val="00604960"/>
    <w:rsid w:val="006075B1"/>
    <w:rsid w:val="006272B2"/>
    <w:rsid w:val="00636F14"/>
    <w:rsid w:val="00637DF2"/>
    <w:rsid w:val="0065121F"/>
    <w:rsid w:val="006541B7"/>
    <w:rsid w:val="006601DF"/>
    <w:rsid w:val="0066292B"/>
    <w:rsid w:val="00673EF4"/>
    <w:rsid w:val="00675763"/>
    <w:rsid w:val="00696CE7"/>
    <w:rsid w:val="006A6423"/>
    <w:rsid w:val="006B11CC"/>
    <w:rsid w:val="006B45C1"/>
    <w:rsid w:val="006C5AB6"/>
    <w:rsid w:val="006E0C09"/>
    <w:rsid w:val="006E4635"/>
    <w:rsid w:val="00706C43"/>
    <w:rsid w:val="00711B92"/>
    <w:rsid w:val="007121EC"/>
    <w:rsid w:val="00725A31"/>
    <w:rsid w:val="00740829"/>
    <w:rsid w:val="0074425A"/>
    <w:rsid w:val="0077403F"/>
    <w:rsid w:val="0077777F"/>
    <w:rsid w:val="00782BDA"/>
    <w:rsid w:val="00794358"/>
    <w:rsid w:val="007A5D78"/>
    <w:rsid w:val="007B08D4"/>
    <w:rsid w:val="007C17A3"/>
    <w:rsid w:val="007C3DDD"/>
    <w:rsid w:val="007E3C45"/>
    <w:rsid w:val="007E46AC"/>
    <w:rsid w:val="007F02F0"/>
    <w:rsid w:val="007F3F61"/>
    <w:rsid w:val="00803008"/>
    <w:rsid w:val="008034D6"/>
    <w:rsid w:val="00824582"/>
    <w:rsid w:val="008372EE"/>
    <w:rsid w:val="00837BB4"/>
    <w:rsid w:val="0084326A"/>
    <w:rsid w:val="00853A70"/>
    <w:rsid w:val="00865345"/>
    <w:rsid w:val="00866B83"/>
    <w:rsid w:val="00872393"/>
    <w:rsid w:val="0087738E"/>
    <w:rsid w:val="008841DF"/>
    <w:rsid w:val="00891860"/>
    <w:rsid w:val="00893B8A"/>
    <w:rsid w:val="00893D71"/>
    <w:rsid w:val="00894BE4"/>
    <w:rsid w:val="008C75F7"/>
    <w:rsid w:val="008D0F44"/>
    <w:rsid w:val="008D4DB5"/>
    <w:rsid w:val="008E15F3"/>
    <w:rsid w:val="008E7833"/>
    <w:rsid w:val="008F3CF3"/>
    <w:rsid w:val="00906653"/>
    <w:rsid w:val="009118B0"/>
    <w:rsid w:val="0091240C"/>
    <w:rsid w:val="00923C8A"/>
    <w:rsid w:val="00937E29"/>
    <w:rsid w:val="0095594A"/>
    <w:rsid w:val="00971132"/>
    <w:rsid w:val="00971B40"/>
    <w:rsid w:val="00973023"/>
    <w:rsid w:val="009857BB"/>
    <w:rsid w:val="009A6B36"/>
    <w:rsid w:val="009D19DE"/>
    <w:rsid w:val="00A00968"/>
    <w:rsid w:val="00A13785"/>
    <w:rsid w:val="00A17628"/>
    <w:rsid w:val="00A20B7A"/>
    <w:rsid w:val="00A2572F"/>
    <w:rsid w:val="00A26B90"/>
    <w:rsid w:val="00A45357"/>
    <w:rsid w:val="00A46493"/>
    <w:rsid w:val="00A52003"/>
    <w:rsid w:val="00A57B56"/>
    <w:rsid w:val="00A60D18"/>
    <w:rsid w:val="00A6438F"/>
    <w:rsid w:val="00A76975"/>
    <w:rsid w:val="00A82AAD"/>
    <w:rsid w:val="00A8706A"/>
    <w:rsid w:val="00A9563D"/>
    <w:rsid w:val="00AA5F5E"/>
    <w:rsid w:val="00AB1E22"/>
    <w:rsid w:val="00AB3368"/>
    <w:rsid w:val="00AC0073"/>
    <w:rsid w:val="00AC240D"/>
    <w:rsid w:val="00AC6F16"/>
    <w:rsid w:val="00AF0253"/>
    <w:rsid w:val="00AF3660"/>
    <w:rsid w:val="00B01C67"/>
    <w:rsid w:val="00B10FEA"/>
    <w:rsid w:val="00B21FC0"/>
    <w:rsid w:val="00B24B52"/>
    <w:rsid w:val="00B36F0B"/>
    <w:rsid w:val="00B44545"/>
    <w:rsid w:val="00B45F13"/>
    <w:rsid w:val="00B4636D"/>
    <w:rsid w:val="00B67962"/>
    <w:rsid w:val="00B82808"/>
    <w:rsid w:val="00BB7A21"/>
    <w:rsid w:val="00BC6535"/>
    <w:rsid w:val="00BD1389"/>
    <w:rsid w:val="00BD16AE"/>
    <w:rsid w:val="00C0652D"/>
    <w:rsid w:val="00C15F3F"/>
    <w:rsid w:val="00C26BB0"/>
    <w:rsid w:val="00C30D65"/>
    <w:rsid w:val="00C41D2D"/>
    <w:rsid w:val="00C43AE8"/>
    <w:rsid w:val="00C44C0D"/>
    <w:rsid w:val="00C4751C"/>
    <w:rsid w:val="00C52483"/>
    <w:rsid w:val="00C75056"/>
    <w:rsid w:val="00C81A33"/>
    <w:rsid w:val="00C81CBA"/>
    <w:rsid w:val="00C85E59"/>
    <w:rsid w:val="00C86CF6"/>
    <w:rsid w:val="00C91BB0"/>
    <w:rsid w:val="00C94628"/>
    <w:rsid w:val="00C95647"/>
    <w:rsid w:val="00CA42B7"/>
    <w:rsid w:val="00CA613D"/>
    <w:rsid w:val="00CB1BA5"/>
    <w:rsid w:val="00CB3745"/>
    <w:rsid w:val="00CC3756"/>
    <w:rsid w:val="00CD6033"/>
    <w:rsid w:val="00CE5F03"/>
    <w:rsid w:val="00CF23EA"/>
    <w:rsid w:val="00CF4700"/>
    <w:rsid w:val="00D019B2"/>
    <w:rsid w:val="00D03598"/>
    <w:rsid w:val="00D06F38"/>
    <w:rsid w:val="00D177B7"/>
    <w:rsid w:val="00D23866"/>
    <w:rsid w:val="00D267FF"/>
    <w:rsid w:val="00D30840"/>
    <w:rsid w:val="00D34C54"/>
    <w:rsid w:val="00D37E6D"/>
    <w:rsid w:val="00D41A29"/>
    <w:rsid w:val="00D55C3B"/>
    <w:rsid w:val="00D75F7A"/>
    <w:rsid w:val="00D7797B"/>
    <w:rsid w:val="00D97050"/>
    <w:rsid w:val="00DB2B78"/>
    <w:rsid w:val="00DB2DEE"/>
    <w:rsid w:val="00DC5A20"/>
    <w:rsid w:val="00DC6D99"/>
    <w:rsid w:val="00DD4757"/>
    <w:rsid w:val="00DE02DD"/>
    <w:rsid w:val="00DE2F12"/>
    <w:rsid w:val="00DF4CCE"/>
    <w:rsid w:val="00DF7677"/>
    <w:rsid w:val="00E108A8"/>
    <w:rsid w:val="00E14AE2"/>
    <w:rsid w:val="00E25123"/>
    <w:rsid w:val="00E408D5"/>
    <w:rsid w:val="00E55F03"/>
    <w:rsid w:val="00E76FD1"/>
    <w:rsid w:val="00E902A1"/>
    <w:rsid w:val="00E93551"/>
    <w:rsid w:val="00E9538B"/>
    <w:rsid w:val="00EB6528"/>
    <w:rsid w:val="00EB6BA8"/>
    <w:rsid w:val="00EC5529"/>
    <w:rsid w:val="00EE6502"/>
    <w:rsid w:val="00EF2FE2"/>
    <w:rsid w:val="00F02D7F"/>
    <w:rsid w:val="00F0448C"/>
    <w:rsid w:val="00F11A2D"/>
    <w:rsid w:val="00F27F75"/>
    <w:rsid w:val="00F413CC"/>
    <w:rsid w:val="00F54474"/>
    <w:rsid w:val="00F55983"/>
    <w:rsid w:val="00F61BA8"/>
    <w:rsid w:val="00F645D6"/>
    <w:rsid w:val="00F65ECF"/>
    <w:rsid w:val="00F86CCF"/>
    <w:rsid w:val="00F920DA"/>
    <w:rsid w:val="00FA1361"/>
    <w:rsid w:val="00FB6524"/>
    <w:rsid w:val="00FB696F"/>
    <w:rsid w:val="00FC1072"/>
    <w:rsid w:val="00FC7C6A"/>
    <w:rsid w:val="00FD7B8C"/>
    <w:rsid w:val="00FD7C72"/>
    <w:rsid w:val="00FF3BCF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0EC37-B89D-4DD0-ABC1-CE9BB75E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F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59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04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7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21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375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994772">
          <w:marLeft w:val="0"/>
          <w:marRight w:val="0"/>
          <w:marTop w:val="0"/>
          <w:marBottom w:val="0"/>
          <w:divBdr>
            <w:top w:val="single" w:sz="6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481">
              <w:marLeft w:val="300"/>
              <w:marRight w:val="15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2361</Words>
  <Characters>13458</Characters>
  <Application>Microsoft Office Word</Application>
  <DocSecurity>0</DocSecurity>
  <Lines>112</Lines>
  <Paragraphs>31</Paragraphs>
  <ScaleCrop>false</ScaleCrop>
  <Company/>
  <LinksUpToDate>false</LinksUpToDate>
  <CharactersWithSpaces>15788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2024-07-07T00:19:00Z</dcterms:created>
  <dcterms:modified xsi:type="dcterms:W3CDTF">2024-07-07T00:25:00Z</dcterms:modified>
</cp:coreProperties>
</file>