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FF" w:rsidRPr="00625D93" w:rsidRDefault="00F81CFF" w:rsidP="00625D9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25D93">
        <w:rPr>
          <w:color w:val="000000"/>
        </w:rPr>
        <w:t>МКОУ Кармаклинская СОШ</w:t>
      </w:r>
    </w:p>
    <w:p w:rsidR="00F81CFF" w:rsidRPr="00625D93" w:rsidRDefault="00F81CFF" w:rsidP="00625D9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25D93">
        <w:rPr>
          <w:color w:val="000000"/>
        </w:rPr>
        <w:t>учитель математики: Бойкова А.В.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25D93">
        <w:rPr>
          <w:color w:val="000000"/>
        </w:rPr>
        <w:t xml:space="preserve">Роль проектной и исследовательской деятельности учащихся в формировании </w:t>
      </w:r>
      <w:r w:rsidR="00F81CFF" w:rsidRPr="00625D93">
        <w:rPr>
          <w:color w:val="000000"/>
        </w:rPr>
        <w:t>универсальных учебных действий при обучении математике</w:t>
      </w:r>
      <w:r w:rsidRPr="00625D93">
        <w:rPr>
          <w:color w:val="000000"/>
        </w:rPr>
        <w:t>.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625D93">
        <w:rPr>
          <w:color w:val="000000"/>
        </w:rPr>
        <w:t>Введение компетенций в нормативную и практическую составляющую образования позволяет решать проблему, типичную для российской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жизненных задач или проблемных ситуаций.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625D93">
        <w:rPr>
          <w:color w:val="000000"/>
        </w:rPr>
        <w:t>По определению доктора педагогических наук Хуторского А. В.:</w:t>
      </w:r>
      <w:r w:rsidRPr="00625D93">
        <w:rPr>
          <w:color w:val="000000"/>
        </w:rPr>
        <w:br/>
      </w:r>
      <w:r w:rsidRPr="00625D93">
        <w:rPr>
          <w:b/>
          <w:bCs/>
          <w:i/>
          <w:iCs/>
          <w:color w:val="000000"/>
        </w:rPr>
        <w:t>Компетенция</w:t>
      </w:r>
      <w:r w:rsidRPr="00625D93">
        <w:rPr>
          <w:color w:val="000000"/>
        </w:rPr>
        <w:t> – отчужденное, заранее заданное социальное требование (норма) к образовательной подготовке ученика, необходимой для его эффективной продуктивной деятельности в определенной сфере.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625D93">
        <w:rPr>
          <w:b/>
          <w:bCs/>
          <w:i/>
          <w:iCs/>
          <w:color w:val="000000"/>
        </w:rPr>
        <w:t>Компетентность</w:t>
      </w:r>
      <w:r w:rsidRPr="00625D93">
        <w:rPr>
          <w:color w:val="000000"/>
        </w:rPr>
        <w:t> – совокупность личностных качеств ученика (ценностно-смысловых ориентаций, знаний, умений, навыков, способностей), обусловленных опытом его деятельности в определенной социально и личностно-значимой сфере.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625D93">
        <w:rPr>
          <w:b/>
          <w:bCs/>
          <w:i/>
          <w:iCs/>
          <w:color w:val="000000"/>
        </w:rPr>
        <w:t>Образовательная компетенция</w:t>
      </w:r>
      <w:r w:rsidRPr="00625D93">
        <w:rPr>
          <w:color w:val="000000"/>
        </w:rPr>
        <w:t> – требование к образовательной подготовке, выраженное совокупностью взаимосвязанных смысловых ориентаций, знаний, умений, навыков и опыта деятельности ученика по отношению к определенному кругу объектов реальной действительности, необходимых для осуществления личностно и социально значимой продуктивной деятельности.</w:t>
      </w:r>
    </w:p>
    <w:p w:rsidR="00054FF8" w:rsidRPr="00625D93" w:rsidRDefault="00137F6F" w:rsidP="00625D93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25D93">
        <w:rPr>
          <w:color w:val="000000"/>
        </w:rPr>
        <w:t>О</w:t>
      </w:r>
      <w:r w:rsidR="00054FF8" w:rsidRPr="00625D93">
        <w:rPr>
          <w:color w:val="000000"/>
        </w:rPr>
        <w:t>пределен следующий примерный перечень ключевых компетенций.</w:t>
      </w:r>
      <w:r w:rsidR="00054FF8" w:rsidRPr="00625D93">
        <w:rPr>
          <w:color w:val="000000"/>
        </w:rPr>
        <w:br/>
      </w:r>
      <w:r w:rsidR="00054FF8" w:rsidRPr="00625D93">
        <w:rPr>
          <w:color w:val="000000"/>
        </w:rPr>
        <w:br/>
        <w:t>Изучать: </w:t>
      </w:r>
      <w:r w:rsidR="00054FF8" w:rsidRPr="00625D93">
        <w:rPr>
          <w:color w:val="000000"/>
        </w:rPr>
        <w:br/>
        <w:t>• уметь извлекать пользу из опыта;</w:t>
      </w:r>
      <w:r w:rsidR="00054FF8" w:rsidRPr="00625D93">
        <w:rPr>
          <w:color w:val="000000"/>
        </w:rPr>
        <w:br/>
        <w:t>• организовывать взаимосвязь своих знаний и упорядочивать их;</w:t>
      </w:r>
      <w:r w:rsidR="00054FF8" w:rsidRPr="00625D93">
        <w:rPr>
          <w:color w:val="000000"/>
        </w:rPr>
        <w:br/>
        <w:t>• организовывать свои собственные приемы изучения;</w:t>
      </w:r>
      <w:r w:rsidR="00054FF8" w:rsidRPr="00625D93">
        <w:rPr>
          <w:color w:val="000000"/>
        </w:rPr>
        <w:br/>
        <w:t>• уметь решать проблемы;</w:t>
      </w:r>
      <w:r w:rsidR="00054FF8" w:rsidRPr="00625D93">
        <w:rPr>
          <w:color w:val="000000"/>
        </w:rPr>
        <w:br/>
        <w:t>• самостоятельно заниматься своим обучением.</w:t>
      </w:r>
      <w:r w:rsidR="00054FF8" w:rsidRPr="00625D93">
        <w:rPr>
          <w:color w:val="000000"/>
        </w:rPr>
        <w:br/>
        <w:t> </w:t>
      </w:r>
      <w:r w:rsidR="00054FF8" w:rsidRPr="00625D93">
        <w:rPr>
          <w:color w:val="000000"/>
        </w:rPr>
        <w:br/>
        <w:t>Искать:</w:t>
      </w:r>
      <w:r w:rsidR="00054FF8" w:rsidRPr="00625D93">
        <w:rPr>
          <w:color w:val="000000"/>
        </w:rPr>
        <w:br/>
        <w:t>• запрашивать различные базы данных;</w:t>
      </w:r>
      <w:r w:rsidR="00054FF8" w:rsidRPr="00625D93">
        <w:rPr>
          <w:color w:val="000000"/>
        </w:rPr>
        <w:br/>
        <w:t>• опрашивать окружение;</w:t>
      </w:r>
      <w:r w:rsidR="00054FF8" w:rsidRPr="00625D93">
        <w:rPr>
          <w:color w:val="000000"/>
        </w:rPr>
        <w:br/>
        <w:t>• консультироваться у эксперта;</w:t>
      </w:r>
      <w:r w:rsidR="00054FF8" w:rsidRPr="00625D93">
        <w:rPr>
          <w:color w:val="000000"/>
        </w:rPr>
        <w:br/>
        <w:t>• получать информацию;</w:t>
      </w:r>
      <w:r w:rsidR="00054FF8" w:rsidRPr="00625D93">
        <w:rPr>
          <w:color w:val="000000"/>
        </w:rPr>
        <w:br/>
        <w:t>• уметь работать с документами и классифицировать их. </w:t>
      </w:r>
      <w:r w:rsidR="00054FF8" w:rsidRPr="00625D93">
        <w:rPr>
          <w:color w:val="000000"/>
        </w:rPr>
        <w:br/>
      </w:r>
      <w:r w:rsidR="00054FF8" w:rsidRPr="00625D93">
        <w:rPr>
          <w:color w:val="000000"/>
        </w:rPr>
        <w:br/>
        <w:t>Думать:</w:t>
      </w:r>
      <w:r w:rsidR="00054FF8" w:rsidRPr="00625D93">
        <w:rPr>
          <w:color w:val="000000"/>
        </w:rPr>
        <w:br/>
        <w:t>• организовывать взаимосвязь прошлых и настоящих событий;</w:t>
      </w:r>
      <w:r w:rsidR="00054FF8" w:rsidRPr="00625D93">
        <w:rPr>
          <w:color w:val="000000"/>
        </w:rPr>
        <w:br/>
        <w:t>• критически относиться к тому или иному аспекту развития наших обществ;</w:t>
      </w:r>
      <w:r w:rsidR="00054FF8" w:rsidRPr="00625D93">
        <w:rPr>
          <w:color w:val="000000"/>
        </w:rPr>
        <w:br/>
        <w:t>• уметь противостоять неуверенности и сложности;</w:t>
      </w:r>
      <w:r w:rsidR="00054FF8" w:rsidRPr="00625D93">
        <w:rPr>
          <w:color w:val="000000"/>
        </w:rPr>
        <w:br/>
        <w:t>• занимать позицию в дискуссиях и выковывать свое собственное мнение;</w:t>
      </w:r>
      <w:r w:rsidR="00054FF8" w:rsidRPr="00625D93">
        <w:rPr>
          <w:color w:val="000000"/>
        </w:rPr>
        <w:br/>
        <w:t>• видеть важность политического и экономического окружения, в котором проходит обучение и работа;</w:t>
      </w:r>
      <w:r w:rsidR="00054FF8" w:rsidRPr="00625D93">
        <w:rPr>
          <w:color w:val="000000"/>
        </w:rPr>
        <w:br/>
        <w:t>• оценивать социальные привычки, связанные со здоровьем, потреблением, а также с окружающей средой;</w:t>
      </w:r>
      <w:r w:rsidR="00054FF8" w:rsidRPr="00625D93">
        <w:rPr>
          <w:color w:val="000000"/>
        </w:rPr>
        <w:br/>
        <w:t>• уметь оценивать произведения искусства и литературы. </w:t>
      </w:r>
      <w:r w:rsidR="00054FF8" w:rsidRPr="00625D93">
        <w:rPr>
          <w:color w:val="000000"/>
        </w:rPr>
        <w:br/>
      </w:r>
      <w:r w:rsidR="00054FF8" w:rsidRPr="00625D93">
        <w:rPr>
          <w:color w:val="000000"/>
        </w:rPr>
        <w:br/>
        <w:t>Сотрудничать:</w:t>
      </w:r>
      <w:r w:rsidR="00054FF8" w:rsidRPr="00625D93">
        <w:rPr>
          <w:color w:val="000000"/>
        </w:rPr>
        <w:br/>
        <w:t>• уметь сотрудничать и работать в группе;</w:t>
      </w:r>
      <w:r w:rsidR="00054FF8" w:rsidRPr="00625D93">
        <w:rPr>
          <w:color w:val="000000"/>
        </w:rPr>
        <w:br/>
      </w:r>
      <w:r w:rsidR="00054FF8" w:rsidRPr="00625D93">
        <w:rPr>
          <w:color w:val="000000"/>
        </w:rPr>
        <w:lastRenderedPageBreak/>
        <w:t>• принимать решения — улаживать разногласия и конфликты;</w:t>
      </w:r>
      <w:r w:rsidR="00054FF8" w:rsidRPr="00625D93">
        <w:rPr>
          <w:color w:val="000000"/>
        </w:rPr>
        <w:br/>
        <w:t>• уметь договариваться;</w:t>
      </w:r>
      <w:r w:rsidR="00054FF8" w:rsidRPr="00625D93">
        <w:rPr>
          <w:color w:val="000000"/>
        </w:rPr>
        <w:br/>
        <w:t>• уметь разрабатывать и выполнять контракты. </w:t>
      </w:r>
      <w:r w:rsidR="00054FF8" w:rsidRPr="00625D93">
        <w:rPr>
          <w:color w:val="000000"/>
        </w:rPr>
        <w:br/>
      </w:r>
      <w:r w:rsidR="00054FF8" w:rsidRPr="00625D93">
        <w:rPr>
          <w:color w:val="000000"/>
        </w:rPr>
        <w:br/>
        <w:t>Приниматься за дело:</w:t>
      </w:r>
      <w:r w:rsidR="00054FF8" w:rsidRPr="00625D93">
        <w:rPr>
          <w:color w:val="000000"/>
        </w:rPr>
        <w:br/>
        <w:t>• включаться в проект;</w:t>
      </w:r>
      <w:r w:rsidR="00054FF8" w:rsidRPr="00625D93">
        <w:rPr>
          <w:color w:val="000000"/>
        </w:rPr>
        <w:br/>
        <w:t>• нести ответственность;</w:t>
      </w:r>
      <w:r w:rsidR="00054FF8" w:rsidRPr="00625D93">
        <w:rPr>
          <w:color w:val="000000"/>
        </w:rPr>
        <w:br/>
        <w:t>• входить в группу или коллектив и вносить свой вклад;</w:t>
      </w:r>
      <w:r w:rsidR="00054FF8" w:rsidRPr="00625D93">
        <w:rPr>
          <w:color w:val="000000"/>
        </w:rPr>
        <w:br/>
        <w:t>• доказывать солидарность;</w:t>
      </w:r>
      <w:r w:rsidR="00054FF8" w:rsidRPr="00625D93">
        <w:rPr>
          <w:color w:val="000000"/>
        </w:rPr>
        <w:br/>
        <w:t>• уметь организовывать свою работу;</w:t>
      </w:r>
      <w:r w:rsidR="00054FF8" w:rsidRPr="00625D93">
        <w:rPr>
          <w:color w:val="000000"/>
        </w:rPr>
        <w:br/>
        <w:t>• уметь пользоваться вычислительными и моделирующими приборами. </w:t>
      </w:r>
      <w:r w:rsidR="00054FF8" w:rsidRPr="00625D93">
        <w:rPr>
          <w:color w:val="000000"/>
        </w:rPr>
        <w:br/>
      </w:r>
      <w:r w:rsidR="00054FF8" w:rsidRPr="00625D93">
        <w:rPr>
          <w:color w:val="000000"/>
        </w:rPr>
        <w:br/>
        <w:t>Адаптироваться:</w:t>
      </w:r>
      <w:r w:rsidR="00054FF8" w:rsidRPr="00625D93">
        <w:rPr>
          <w:color w:val="000000"/>
        </w:rPr>
        <w:br/>
        <w:t>• уметь использовать новые технологии информации и коммуникации;</w:t>
      </w:r>
      <w:r w:rsidR="00054FF8" w:rsidRPr="00625D93">
        <w:rPr>
          <w:color w:val="000000"/>
        </w:rPr>
        <w:br/>
        <w:t>• доказывать гибкость перед лицом быстрых изменений;</w:t>
      </w:r>
      <w:r w:rsidR="00054FF8" w:rsidRPr="00625D93">
        <w:rPr>
          <w:color w:val="000000"/>
        </w:rPr>
        <w:br/>
        <w:t>• показывать стойкость перед трудностями;</w:t>
      </w:r>
      <w:r w:rsidR="00054FF8" w:rsidRPr="00625D93">
        <w:rPr>
          <w:color w:val="000000"/>
        </w:rPr>
        <w:br/>
        <w:t>• уметь находить новые решения.</w:t>
      </w:r>
      <w:r w:rsidR="00054FF8" w:rsidRPr="00625D93">
        <w:rPr>
          <w:color w:val="000000"/>
        </w:rPr>
        <w:br/>
      </w:r>
      <w:r w:rsidR="00054FF8" w:rsidRPr="00625D93">
        <w:rPr>
          <w:color w:val="000000"/>
        </w:rPr>
        <w:br/>
      </w:r>
      <w:r w:rsidR="00054FF8" w:rsidRPr="00625D93">
        <w:rPr>
          <w:b/>
          <w:bCs/>
          <w:color w:val="000000"/>
        </w:rPr>
        <w:t>Ключевые компетенции отечественного образования.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625D93">
        <w:rPr>
          <w:b/>
          <w:bCs/>
          <w:i/>
          <w:iCs/>
          <w:color w:val="000000"/>
        </w:rPr>
        <w:t>Ценностно-смысловые компетенции.</w:t>
      </w:r>
      <w:r w:rsidRPr="00625D93">
        <w:rPr>
          <w:color w:val="000000"/>
        </w:rPr>
        <w:t> 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 </w:t>
      </w:r>
      <w:r w:rsidRPr="00625D93">
        <w:rPr>
          <w:color w:val="000000"/>
        </w:rPr>
        <w:br/>
      </w:r>
      <w:r w:rsidRPr="00625D93">
        <w:rPr>
          <w:b/>
          <w:bCs/>
          <w:i/>
          <w:iCs/>
          <w:color w:val="000000"/>
        </w:rPr>
        <w:br/>
        <w:t>- Общекультурные компетенции.</w:t>
      </w:r>
      <w:r w:rsidRPr="00625D93">
        <w:rPr>
          <w:color w:val="000000"/>
        </w:rPr>
        <w:t xml:space="preserve"> 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</w:t>
      </w:r>
      <w:proofErr w:type="spellStart"/>
      <w:r w:rsidRPr="00625D93">
        <w:rPr>
          <w:color w:val="000000"/>
        </w:rPr>
        <w:t>культурно-досуговой</w:t>
      </w:r>
      <w:proofErr w:type="spellEnd"/>
      <w:r w:rsidRPr="00625D93">
        <w:rPr>
          <w:color w:val="000000"/>
        </w:rPr>
        <w:t xml:space="preserve"> сфере, например, владение эффективными способами организации свободного времени .</w:t>
      </w:r>
      <w:r w:rsidRPr="00625D93">
        <w:rPr>
          <w:color w:val="000000"/>
        </w:rPr>
        <w:br/>
      </w:r>
      <w:r w:rsidRPr="00625D93">
        <w:rPr>
          <w:b/>
          <w:bCs/>
          <w:i/>
          <w:iCs/>
          <w:color w:val="000000"/>
        </w:rPr>
        <w:br/>
        <w:t>- Учебно-познавательные компетенции.</w:t>
      </w:r>
      <w:r w:rsidRPr="00625D93">
        <w:rPr>
          <w:color w:val="000000"/>
        </w:rPr>
        <w:t xml:space="preserve"> 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625D93">
        <w:rPr>
          <w:color w:val="000000"/>
        </w:rPr>
        <w:t>общеучебной</w:t>
      </w:r>
      <w:proofErr w:type="spellEnd"/>
      <w:r w:rsidRPr="00625D93">
        <w:rPr>
          <w:color w:val="000000"/>
        </w:rPr>
        <w:t xml:space="preserve"> деятельности. Сюда входят способы организации </w:t>
      </w:r>
      <w:proofErr w:type="spellStart"/>
      <w:r w:rsidRPr="00625D93">
        <w:rPr>
          <w:color w:val="000000"/>
        </w:rPr>
        <w:t>целеполагания</w:t>
      </w:r>
      <w:proofErr w:type="spellEnd"/>
      <w:r w:rsidRPr="00625D93">
        <w:rPr>
          <w:color w:val="000000"/>
        </w:rPr>
        <w:t xml:space="preserve">, планирования, анализа, рефлексии, самооценки. По отношению к изучаемым объектам ученик овладевает </w:t>
      </w:r>
      <w:proofErr w:type="spellStart"/>
      <w:r w:rsidRPr="00625D93">
        <w:rPr>
          <w:color w:val="000000"/>
        </w:rPr>
        <w:t>креативными</w:t>
      </w:r>
      <w:proofErr w:type="spellEnd"/>
      <w:r w:rsidRPr="00625D93">
        <w:rPr>
          <w:color w:val="000000"/>
        </w:rPr>
        <w:t xml:space="preserve">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 </w:t>
      </w:r>
      <w:r w:rsidRPr="00625D93">
        <w:rPr>
          <w:color w:val="000000"/>
        </w:rPr>
        <w:br/>
      </w:r>
      <w:r w:rsidRPr="00625D93">
        <w:rPr>
          <w:b/>
          <w:bCs/>
          <w:i/>
          <w:iCs/>
          <w:color w:val="000000"/>
        </w:rPr>
        <w:br/>
        <w:t>- Информационные компетенции</w:t>
      </w:r>
      <w:r w:rsidRPr="00625D93">
        <w:rPr>
          <w:color w:val="000000"/>
        </w:rPr>
        <w:t>. 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(аудио- видеозапись, электронная почта, СМИ, Интернет). Поиск, анализ и отбор необходимой информации, ее преобразование, сохранение и передача.</w:t>
      </w:r>
      <w:r w:rsidRPr="00625D93">
        <w:rPr>
          <w:color w:val="000000"/>
        </w:rPr>
        <w:br/>
      </w:r>
      <w:r w:rsidRPr="00625D93">
        <w:rPr>
          <w:b/>
          <w:bCs/>
          <w:i/>
          <w:iCs/>
          <w:color w:val="000000"/>
        </w:rPr>
        <w:br/>
      </w:r>
      <w:r w:rsidRPr="00625D93">
        <w:rPr>
          <w:b/>
          <w:bCs/>
          <w:i/>
          <w:iCs/>
          <w:color w:val="000000"/>
        </w:rPr>
        <w:lastRenderedPageBreak/>
        <w:t>- Коммуникативные компетенции.</w:t>
      </w:r>
      <w:r w:rsidRPr="00625D93">
        <w:rPr>
          <w:color w:val="000000"/>
        </w:rPr>
        <w:t> 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  <w:r w:rsidRPr="00625D93">
        <w:rPr>
          <w:color w:val="000000"/>
        </w:rPr>
        <w:br/>
      </w:r>
      <w:r w:rsidRPr="00625D93">
        <w:rPr>
          <w:b/>
          <w:bCs/>
          <w:i/>
          <w:iCs/>
          <w:color w:val="000000"/>
        </w:rPr>
        <w:br/>
        <w:t>- Социально-трудовые компетенции. </w:t>
      </w:r>
      <w:r w:rsidRPr="00625D93">
        <w:rPr>
          <w:color w:val="000000"/>
        </w:rPr>
        <w:t>Выполнение роли гражданина, наблюдателя, избирателя, представителя, потребителя, покупателя, клиента, производителя, члена семьи.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 </w:t>
      </w:r>
      <w:r w:rsidRPr="00625D93">
        <w:rPr>
          <w:color w:val="000000"/>
        </w:rPr>
        <w:br/>
      </w:r>
      <w:r w:rsidRPr="00625D93">
        <w:rPr>
          <w:b/>
          <w:bCs/>
          <w:i/>
          <w:iCs/>
          <w:color w:val="000000"/>
        </w:rPr>
        <w:br/>
        <w:t>- Компетенции личностного самосовершенствования</w:t>
      </w:r>
      <w:r w:rsidRPr="00625D93">
        <w:rPr>
          <w:color w:val="000000"/>
        </w:rPr>
        <w:t xml:space="preserve"> направлены на освоение способов физического, духовного и интеллектуального саморазвития, эмоциональной саморегуляции и </w:t>
      </w:r>
      <w:proofErr w:type="spellStart"/>
      <w:r w:rsidRPr="00625D93">
        <w:rPr>
          <w:color w:val="000000"/>
        </w:rPr>
        <w:t>самоподдержки</w:t>
      </w:r>
      <w:proofErr w:type="spellEnd"/>
      <w:r w:rsidRPr="00625D93">
        <w:rPr>
          <w:color w:val="000000"/>
        </w:rPr>
        <w:t>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625D93">
        <w:rPr>
          <w:b/>
          <w:bCs/>
          <w:color w:val="000000"/>
        </w:rPr>
        <w:t>Какова же роль проектной и исследовател</w:t>
      </w:r>
      <w:r w:rsidR="00137F6F" w:rsidRPr="00625D93">
        <w:rPr>
          <w:b/>
          <w:bCs/>
          <w:color w:val="000000"/>
        </w:rPr>
        <w:t xml:space="preserve">ьской деятельности школьников </w:t>
      </w:r>
      <w:r w:rsidRPr="00625D93">
        <w:rPr>
          <w:b/>
          <w:bCs/>
          <w:color w:val="000000"/>
        </w:rPr>
        <w:t>в формировании этих компетенций?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625D93">
        <w:rPr>
          <w:color w:val="000000"/>
        </w:rPr>
        <w:t>Каким образом организовать учебный процесс, чтобы не просто дать ученикам знания об исследуемых процессах, сформировать у них навыки работы над проектом, умение проводить исследование, но и формировать ключевые компетентности, наличие которых необходимо для продолжения образования.</w:t>
      </w:r>
      <w:r w:rsidRPr="00625D93">
        <w:rPr>
          <w:color w:val="000000"/>
        </w:rPr>
        <w:br/>
      </w:r>
      <w:r w:rsidRPr="00625D93">
        <w:rPr>
          <w:color w:val="000000"/>
        </w:rPr>
        <w:br/>
        <w:t>Для формирования ключевых компетентностей школьников, в рамках традиционных уроков используются: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5D93">
        <w:rPr>
          <w:color w:val="000000"/>
        </w:rPr>
        <w:t>-     проблемное введение в тему урока;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5D93">
        <w:rPr>
          <w:color w:val="000000"/>
        </w:rPr>
        <w:t>-     постановка цели и задач урока совместно с учащимися;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5D93">
        <w:rPr>
          <w:color w:val="000000"/>
        </w:rPr>
        <w:t>-     совместное (самостоятельное) планирование выполнения практического задания;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5D93">
        <w:rPr>
          <w:color w:val="000000"/>
        </w:rPr>
        <w:t>-     групповые работы на уроке, в том числе и с ролевым распределением работы в группе;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5D93">
        <w:rPr>
          <w:color w:val="000000"/>
        </w:rPr>
        <w:t>-     выдвижение идеи (мозговой штурм);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5D93">
        <w:rPr>
          <w:color w:val="000000"/>
        </w:rPr>
        <w:t>-     постановка вопроса (поиск гипотезы);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5D93">
        <w:rPr>
          <w:color w:val="000000"/>
        </w:rPr>
        <w:t>-     формулировка предположения (гипотезы);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5D93">
        <w:rPr>
          <w:color w:val="000000"/>
        </w:rPr>
        <w:t>-     обоснованный выбор способа выполнения задания;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5D93">
        <w:rPr>
          <w:color w:val="000000"/>
        </w:rPr>
        <w:t>-     составление аннотации к прочитанной книге, картотек;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5D93">
        <w:rPr>
          <w:color w:val="000000"/>
        </w:rPr>
        <w:t>-     поиск дополнительной литературы; -     подготовку доклада (сообщения);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5D93">
        <w:rPr>
          <w:color w:val="000000"/>
        </w:rPr>
        <w:t>-     самоанализ и самооценка, рефлексия;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5D93">
        <w:rPr>
          <w:color w:val="000000"/>
        </w:rPr>
        <w:t>-     поиск альтернативных способов решения проблемы.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5D93">
        <w:rPr>
          <w:color w:val="000000"/>
        </w:rPr>
        <w:t>Коммуникативная компетентность развивается с первых дней ребенка в школе, когда совместно в учебных ситуациях дети доступно для себя формулируют необходимые “Правила общения”, регулирующие как внешнюю сторону, построение высказываний, так и внутреннюю сторону, содержание высказываний.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5D93">
        <w:rPr>
          <w:color w:val="000000"/>
        </w:rPr>
        <w:lastRenderedPageBreak/>
        <w:t>С перв</w:t>
      </w:r>
      <w:r w:rsidR="00137F6F" w:rsidRPr="00625D93">
        <w:rPr>
          <w:color w:val="000000"/>
        </w:rPr>
        <w:t>ых уроков</w:t>
      </w:r>
      <w:r w:rsidRPr="00625D93">
        <w:rPr>
          <w:color w:val="000000"/>
        </w:rPr>
        <w:t xml:space="preserve"> ввожу такие формы работы, как работа в парах, в группах (с лидером и без лидера), что способствует формированию коммуникативных компетентностей учащихся. В структуру уроков ввожу систему упражнений, позволяющих учащимся выявлять проблемы, разрабатывать гипотезы, наблюдать, классифицировать, рекомендованных А. И. Савенковым.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625D93">
        <w:rPr>
          <w:color w:val="000000"/>
        </w:rPr>
        <w:br/>
        <w:t>А. И. Савенков под исследовательской деятельностью понимает особый вид интеллектуально-творческой деятельности, порождаемой в результате функционирования механизмов поисковой активности и строящейся на базе исследовательского поведения. 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625D93">
        <w:rPr>
          <w:b/>
          <w:bCs/>
          <w:color w:val="000000"/>
        </w:rPr>
        <w:t>Виды исследовательской деятельности в общеобразовательной организации:</w:t>
      </w:r>
    </w:p>
    <w:p w:rsidR="00054FF8" w:rsidRPr="00625D93" w:rsidRDefault="00054FF8" w:rsidP="00625D93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625D93">
        <w:rPr>
          <w:color w:val="000000"/>
        </w:rPr>
        <w:t>Учебно-исследовательская деятельность — творческая самостоятельная деятельность обучающихся, направленная на решение исследовательских задач и формирование исследовательских умений, в процессе которой происходит развитие личности учащегося, открытие им субъективно нового научного знания. Целью учебно-исследовательской работы учащихся в общеобразовательной организации является переход от усвоения готовых знаний к овладению методами самостоятельного получения новых знаний и переработки полученной информации.</w:t>
      </w:r>
    </w:p>
    <w:p w:rsidR="00054FF8" w:rsidRPr="00625D93" w:rsidRDefault="00054FF8" w:rsidP="00625D93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625D93">
        <w:rPr>
          <w:color w:val="000000"/>
        </w:rPr>
        <w:t>Исследовательская проектная деятельность, продуктом которой является исследовательский труд: реферат, доклад, статья и другое, то есть результат исследовательского труда. Проектно-исследовательская деятельность позволяет, во-первых, связать теорию с практикой и уровнем подготовки учащихся; во-вторых, объединить интересы школьников; в-третьих, достигнуть высокой степени усвоения учебного материала. </w:t>
      </w:r>
    </w:p>
    <w:p w:rsidR="00054FF8" w:rsidRPr="00625D93" w:rsidRDefault="00054FF8" w:rsidP="00625D93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625D93">
        <w:rPr>
          <w:color w:val="000000"/>
        </w:rPr>
        <w:t>Научно-исследовательская деятельность — такая работа учащихся, которая обнаруживает самостоятельное творческое исследование темы.</w:t>
      </w:r>
    </w:p>
    <w:p w:rsidR="00137F6F" w:rsidRPr="00625D93" w:rsidRDefault="00054FF8" w:rsidP="00625D93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625D93">
        <w:rPr>
          <w:color w:val="000000"/>
        </w:rPr>
        <w:t>Исследовательская практика — деятельность учащихся в средовых условиях, требующих исследовательского подхода. Исследовательская практика вводится с целью создания условий для приобретения учащимися исследовательских умений и навыков в решении общественно значимых проблем.</w:t>
      </w:r>
      <w:r w:rsidRPr="00625D93">
        <w:rPr>
          <w:color w:val="000000"/>
        </w:rPr>
        <w:br/>
      </w:r>
      <w:r w:rsidRPr="00625D93">
        <w:rPr>
          <w:color w:val="000000"/>
        </w:rPr>
        <w:br/>
        <w:t xml:space="preserve">Федеральный государственный образовательный стандарт общего образования предусматривает вовлечение обучающихся в исследовательскую деятельность— это доступные творческие задания, выполняемые на уроках; учащиеся с большим интересом выполняют довольно сложные как индивидуальные, так и коллективные исследования. Функция наставника заключается в организаторской, стимулирующей и корректирующей роли, то есть главное для педагогического работника — увлечь детей предметом исследования, показать значимость их исследовательской деятельности. Исследовательская деятельность позволяет детям раскрывать свои индивидуальные особенности, реализовать свои знания в ходе учебного исследования и показать публично достигнутый результат. Очевидно, что в ходе своего исследования </w:t>
      </w:r>
      <w:r w:rsidR="00137F6F" w:rsidRPr="00625D93">
        <w:rPr>
          <w:color w:val="000000"/>
        </w:rPr>
        <w:t>учащиеся</w:t>
      </w:r>
      <w:r w:rsidRPr="00625D93">
        <w:rPr>
          <w:color w:val="000000"/>
        </w:rPr>
        <w:t xml:space="preserve"> не сделают новых открытий, но «открытие для себя» помогает формировать активную жизненную позицию. </w:t>
      </w:r>
      <w:r w:rsidRPr="00625D93">
        <w:rPr>
          <w:color w:val="000000"/>
        </w:rPr>
        <w:br/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167" w:afterAutospacing="0"/>
        <w:ind w:left="360"/>
        <w:jc w:val="both"/>
        <w:rPr>
          <w:color w:val="000000"/>
        </w:rPr>
      </w:pPr>
      <w:r w:rsidRPr="00625D93">
        <w:rPr>
          <w:color w:val="000000"/>
        </w:rPr>
        <w:t>Организуя учебно-исследовательскую деят</w:t>
      </w:r>
      <w:r w:rsidR="00137F6F" w:rsidRPr="00625D93">
        <w:rPr>
          <w:color w:val="000000"/>
        </w:rPr>
        <w:t>ельность обучающихся начального</w:t>
      </w:r>
      <w:r w:rsidRPr="00625D93">
        <w:rPr>
          <w:color w:val="000000"/>
        </w:rPr>
        <w:t xml:space="preserve">, необходимо следовать методологии исследования. Под руководством педагогического работника </w:t>
      </w:r>
      <w:r w:rsidR="00137F6F" w:rsidRPr="00625D93">
        <w:rPr>
          <w:color w:val="000000"/>
        </w:rPr>
        <w:t xml:space="preserve">учащийся </w:t>
      </w:r>
      <w:r w:rsidRPr="00625D93">
        <w:rPr>
          <w:color w:val="000000"/>
        </w:rPr>
        <w:t xml:space="preserve">определяет проблему учебного исследования и намечает пути ее решения. Поставленная проблема и обозначенная тема должны быть актуальными, интересными, личностно значимыми для юного исследователя, работа должна </w:t>
      </w:r>
      <w:r w:rsidRPr="00625D93">
        <w:rPr>
          <w:color w:val="000000"/>
        </w:rPr>
        <w:lastRenderedPageBreak/>
        <w:t xml:space="preserve">выполняться им добровольно с обязательным обеспечением необходимого комплекса вспомогательного материала, оборудования и средств. Учитель направляет мысли и работу ученика, </w:t>
      </w:r>
      <w:r w:rsidR="00137F6F" w:rsidRPr="00625D93">
        <w:rPr>
          <w:color w:val="000000"/>
        </w:rPr>
        <w:t>который</w:t>
      </w:r>
      <w:r w:rsidRPr="00625D93">
        <w:rPr>
          <w:color w:val="000000"/>
        </w:rPr>
        <w:t xml:space="preserve"> самостоятельно пытается находить ответы, проверять их правильность и правдивость при помощи уже имеющихся знаний, старается делать выводы. Полученную информацию юный исследователь может применить при решении уже новой задачи, сравнивая и собирая в единое целое. Но результат этой деятельности возможен лишь только при внимательном отношении педагога, опирающегося на особенности развития младшего школьника.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625D93">
        <w:rPr>
          <w:color w:val="000000"/>
        </w:rPr>
        <w:t>В процессе включения обучающихся в учебно-исследовательскую деятельность перед учителем встает проблема организации решения единых учебно-исследовательских задач при различном уровне развития исследовательского опыта учащихся. В решении этой проблемы следует исходить из того, что необходимо подбирать такие приемы и формы работы, в которых ученики смогли бы проявить и обогатить свой индивидуальный исследовательский опыт.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625D93">
        <w:rPr>
          <w:color w:val="000000"/>
        </w:rPr>
        <w:t>Итогом исследовательской работы и одним из значимых для юных исследователей этапом обучения является выступление на конференции. Выступления на конференциях дают возможность учащимся научиться отстаивать свою точку зрения, слушать и понимать других, вести конструктивный диалог. В отличие от конференции для взрослых, на детской конференции необходимо создать для каждого участника «ситуацию успеха». Все работы, наряду с предъявлением замечаний в тактичной форме, независимо от их качества, требуют похвалы с целью дальнейшего поддержания желания у детей продолжать заниматься исследовательской деятельностью.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625D93">
        <w:rPr>
          <w:color w:val="000000"/>
        </w:rPr>
        <w:t>Поэтапное включение обучающихся в учебно-исследовательскую деятельность является одним из эффективных путей обогащения индивидуа</w:t>
      </w:r>
      <w:r w:rsidR="00137F6F" w:rsidRPr="00625D93">
        <w:rPr>
          <w:color w:val="000000"/>
        </w:rPr>
        <w:t>льного исследовательского опыта</w:t>
      </w:r>
      <w:r w:rsidRPr="00625D93">
        <w:rPr>
          <w:color w:val="000000"/>
        </w:rPr>
        <w:t>, что в результате ведет к формированию у обучающихся очень важной ключевой компетентности —исследовательской. </w:t>
      </w:r>
      <w:r w:rsidRPr="00625D93">
        <w:rPr>
          <w:color w:val="000000"/>
        </w:rPr>
        <w:br/>
        <w:t>Проектная и исследовательская деятельность способствуют формированию ключевых компетентностей: информационной, коммуникативной, самоорганизации, а также включению учащихся в активный познавательный процесс, в ходе которого ученик сам формирует учебную проблему, осуществляет сбор необходимой информации, планирует варианты решения проблемы, делает выводы, анализирует свою деятельность (рефлексия).</w:t>
      </w:r>
    </w:p>
    <w:p w:rsidR="00F81CFF" w:rsidRPr="00625D93" w:rsidRDefault="00F81CFF" w:rsidP="00625D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  <w:r w:rsidRPr="00625D93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Примеры задач с применением исследовательской и проектной деятельности  и </w:t>
      </w:r>
      <w:r w:rsidRPr="00625D93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US" w:eastAsia="ru-RU"/>
        </w:rPr>
        <w:t>Web</w:t>
      </w:r>
      <w:r w:rsidRPr="00625D93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-</w:t>
      </w:r>
      <w:proofErr w:type="spellStart"/>
      <w:r w:rsidRPr="00625D93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квестов</w:t>
      </w:r>
      <w:proofErr w:type="spellEnd"/>
      <w:r w:rsidRPr="00625D93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 по математике.</w:t>
      </w:r>
    </w:p>
    <w:p w:rsidR="00F81CFF" w:rsidRPr="00625D93" w:rsidRDefault="00F81CFF" w:rsidP="00625D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</w:p>
    <w:p w:rsidR="00F81CFF" w:rsidRPr="00625D93" w:rsidRDefault="00F81CFF" w:rsidP="00625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5D93">
        <w:rPr>
          <w:rFonts w:ascii="Times New Roman" w:hAnsi="Times New Roman" w:cs="Times New Roman"/>
          <w:sz w:val="24"/>
          <w:szCs w:val="24"/>
          <w:u w:val="single"/>
        </w:rPr>
        <w:t>Формирование отдельных составляющих исследовательской деятельности.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D93">
        <w:rPr>
          <w:rFonts w:ascii="Times New Roman" w:hAnsi="Times New Roman" w:cs="Times New Roman"/>
          <w:b/>
          <w:sz w:val="24"/>
          <w:szCs w:val="24"/>
        </w:rPr>
        <w:t>ПРИМЕР 1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i/>
          <w:sz w:val="24"/>
          <w:szCs w:val="24"/>
        </w:rPr>
        <w:t>Задание</w:t>
      </w:r>
      <w:r w:rsidRPr="00625D93">
        <w:rPr>
          <w:rFonts w:ascii="Times New Roman" w:hAnsi="Times New Roman" w:cs="Times New Roman"/>
          <w:sz w:val="24"/>
          <w:szCs w:val="24"/>
        </w:rPr>
        <w:t xml:space="preserve"> «Умение выстраивать стратегию поиска решения задач»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i/>
          <w:sz w:val="24"/>
          <w:szCs w:val="24"/>
        </w:rPr>
        <w:t>Цель</w:t>
      </w:r>
      <w:r w:rsidRPr="00625D93">
        <w:rPr>
          <w:rFonts w:ascii="Times New Roman" w:hAnsi="Times New Roman" w:cs="Times New Roman"/>
          <w:sz w:val="24"/>
          <w:szCs w:val="24"/>
        </w:rPr>
        <w:t>: формирование умения выдвигать гипотезы  и проверять их.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i/>
          <w:sz w:val="24"/>
          <w:szCs w:val="24"/>
        </w:rPr>
        <w:t>Форма выполнения задания:</w:t>
      </w:r>
      <w:r w:rsidRPr="00625D93">
        <w:rPr>
          <w:rFonts w:ascii="Times New Roman" w:hAnsi="Times New Roman" w:cs="Times New Roman"/>
          <w:sz w:val="24"/>
          <w:szCs w:val="24"/>
        </w:rPr>
        <w:t xml:space="preserve"> работа в группах по 4—5 человек.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i/>
          <w:sz w:val="24"/>
          <w:szCs w:val="24"/>
        </w:rPr>
        <w:t>Описание задания</w:t>
      </w:r>
      <w:r w:rsidRPr="00625D93">
        <w:rPr>
          <w:rFonts w:ascii="Times New Roman" w:hAnsi="Times New Roman" w:cs="Times New Roman"/>
          <w:sz w:val="24"/>
          <w:szCs w:val="24"/>
        </w:rPr>
        <w:t xml:space="preserve"> (Н. Я. </w:t>
      </w:r>
      <w:proofErr w:type="spellStart"/>
      <w:r w:rsidRPr="00625D93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625D93">
        <w:rPr>
          <w:rFonts w:ascii="Times New Roman" w:hAnsi="Times New Roman" w:cs="Times New Roman"/>
          <w:sz w:val="24"/>
          <w:szCs w:val="24"/>
        </w:rPr>
        <w:t xml:space="preserve"> и др. «Математика», учебник для 6 класса, задача № 460): Дан квадрат со сто</w:t>
      </w:r>
      <w:r w:rsidRPr="00625D93">
        <w:rPr>
          <w:rFonts w:ascii="Times New Roman" w:hAnsi="Times New Roman" w:cs="Times New Roman"/>
          <w:sz w:val="24"/>
          <w:szCs w:val="24"/>
        </w:rPr>
        <w:softHyphen/>
        <w:t>роной 5x5 клеток, в каждую из которых случайным образом вписаны числа. Требуется найти в таблице последователь</w:t>
      </w:r>
      <w:r w:rsidRPr="00625D93">
        <w:rPr>
          <w:rFonts w:ascii="Times New Roman" w:hAnsi="Times New Roman" w:cs="Times New Roman"/>
          <w:sz w:val="24"/>
          <w:szCs w:val="24"/>
        </w:rPr>
        <w:softHyphen/>
        <w:t>ность чисел.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i/>
          <w:sz w:val="24"/>
          <w:szCs w:val="24"/>
        </w:rPr>
        <w:t>Инструкция:</w:t>
      </w:r>
      <w:r w:rsidRPr="00625D93">
        <w:rPr>
          <w:rFonts w:ascii="Times New Roman" w:hAnsi="Times New Roman" w:cs="Times New Roman"/>
          <w:sz w:val="24"/>
          <w:szCs w:val="24"/>
        </w:rPr>
        <w:t xml:space="preserve"> учащимся предлагается найти в таблице по</w:t>
      </w:r>
      <w:r w:rsidRPr="00625D93">
        <w:rPr>
          <w:rFonts w:ascii="Times New Roman" w:hAnsi="Times New Roman" w:cs="Times New Roman"/>
          <w:sz w:val="24"/>
          <w:szCs w:val="24"/>
        </w:rPr>
        <w:softHyphen/>
        <w:t>следовательно все числа от 1 до 25 (кто быстрее?). Для это</w:t>
      </w:r>
      <w:r w:rsidRPr="00625D93">
        <w:rPr>
          <w:rFonts w:ascii="Times New Roman" w:hAnsi="Times New Roman" w:cs="Times New Roman"/>
          <w:sz w:val="24"/>
          <w:szCs w:val="24"/>
        </w:rPr>
        <w:softHyphen/>
        <w:t>го необходимо:</w:t>
      </w:r>
    </w:p>
    <w:p w:rsidR="00F81CFF" w:rsidRPr="00625D93" w:rsidRDefault="00F81CFF" w:rsidP="00625D93">
      <w:pPr>
        <w:pStyle w:val="a5"/>
        <w:numPr>
          <w:ilvl w:val="0"/>
          <w:numId w:val="2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сравнить между собой время, затраченное каждым учени</w:t>
      </w:r>
      <w:r w:rsidRPr="00625D93">
        <w:rPr>
          <w:rFonts w:cs="Times New Roman"/>
          <w:szCs w:val="24"/>
        </w:rPr>
        <w:softHyphen/>
        <w:t>ком на выполнение задания;</w:t>
      </w:r>
    </w:p>
    <w:p w:rsidR="00F81CFF" w:rsidRPr="00625D93" w:rsidRDefault="00F81CFF" w:rsidP="00625D93">
      <w:pPr>
        <w:pStyle w:val="a5"/>
        <w:numPr>
          <w:ilvl w:val="0"/>
          <w:numId w:val="2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 xml:space="preserve">описать способы выстраивания последовательности(движение по горизонтали, вертикали, наличие системы при поиске или поиск с опорой на запоминание </w:t>
      </w:r>
      <w:r w:rsidRPr="00625D93">
        <w:rPr>
          <w:rFonts w:cs="Times New Roman"/>
          <w:szCs w:val="24"/>
        </w:rPr>
        <w:lastRenderedPageBreak/>
        <w:t>рядом стоящих</w:t>
      </w:r>
      <w:r w:rsidRPr="00625D93">
        <w:rPr>
          <w:rFonts w:cs="Times New Roman"/>
          <w:szCs w:val="24"/>
        </w:rPr>
        <w:br/>
        <w:t>чисел), используемые каждым учеником;</w:t>
      </w:r>
    </w:p>
    <w:p w:rsidR="00F81CFF" w:rsidRPr="00625D93" w:rsidRDefault="00F81CFF" w:rsidP="00625D93">
      <w:pPr>
        <w:pStyle w:val="a5"/>
        <w:numPr>
          <w:ilvl w:val="0"/>
          <w:numId w:val="2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найти оптимальную стратегию выстраивания последовательности по затрачиваемому времени;</w:t>
      </w:r>
    </w:p>
    <w:p w:rsidR="00F81CFF" w:rsidRPr="00625D93" w:rsidRDefault="00F81CFF" w:rsidP="00625D93">
      <w:pPr>
        <w:pStyle w:val="a5"/>
        <w:numPr>
          <w:ilvl w:val="0"/>
          <w:numId w:val="2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проверить эту стратегию на представленных ниже заданиях.</w:t>
      </w:r>
    </w:p>
    <w:p w:rsidR="00F81CFF" w:rsidRPr="00625D93" w:rsidRDefault="00F81CFF" w:rsidP="00625D93">
      <w:pPr>
        <w:pStyle w:val="a5"/>
        <w:ind w:left="709"/>
        <w:contextualSpacing w:val="0"/>
        <w:jc w:val="both"/>
        <w:rPr>
          <w:rFonts w:cs="Times New Roman"/>
          <w:szCs w:val="24"/>
        </w:rPr>
      </w:pP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Кто быстрее? Найдите в таблице последовательно все числа от 1 до 25.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730"/>
        <w:gridCol w:w="731"/>
        <w:gridCol w:w="730"/>
        <w:gridCol w:w="731"/>
        <w:gridCol w:w="731"/>
        <w:gridCol w:w="731"/>
        <w:gridCol w:w="731"/>
        <w:gridCol w:w="731"/>
        <w:gridCol w:w="731"/>
        <w:gridCol w:w="731"/>
      </w:tblGrid>
      <w:tr w:rsidR="00F81CFF" w:rsidRPr="00625D93" w:rsidTr="00350ED3">
        <w:trPr>
          <w:trHeight w:val="483"/>
          <w:jc w:val="center"/>
        </w:trPr>
        <w:tc>
          <w:tcPr>
            <w:tcW w:w="730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1CFF" w:rsidRPr="00625D93" w:rsidTr="00350ED3">
        <w:trPr>
          <w:trHeight w:val="483"/>
          <w:jc w:val="center"/>
        </w:trPr>
        <w:tc>
          <w:tcPr>
            <w:tcW w:w="730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1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81CFF" w:rsidRPr="00625D93" w:rsidTr="00350ED3">
        <w:trPr>
          <w:trHeight w:val="483"/>
          <w:jc w:val="center"/>
        </w:trPr>
        <w:tc>
          <w:tcPr>
            <w:tcW w:w="730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1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1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81CFF" w:rsidRPr="00625D93" w:rsidTr="00350ED3">
        <w:trPr>
          <w:trHeight w:val="483"/>
          <w:jc w:val="center"/>
        </w:trPr>
        <w:tc>
          <w:tcPr>
            <w:tcW w:w="730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1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81CFF" w:rsidRPr="00625D93" w:rsidTr="00350ED3">
        <w:trPr>
          <w:trHeight w:val="483"/>
          <w:jc w:val="center"/>
        </w:trPr>
        <w:tc>
          <w:tcPr>
            <w:tcW w:w="730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1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81CFF" w:rsidRPr="00625D93" w:rsidRDefault="00F81CFF" w:rsidP="00625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FF" w:rsidRPr="00625D93" w:rsidRDefault="00F81CFF" w:rsidP="0062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Усложнение задания. Кто быстрее?  Найдите в таблице последовательно все числа от 26 до 50.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3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F81CFF" w:rsidRPr="00625D93" w:rsidTr="00350ED3">
        <w:trPr>
          <w:trHeight w:val="483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81CFF" w:rsidRPr="00625D93" w:rsidTr="00350ED3">
        <w:trPr>
          <w:trHeight w:val="483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81CFF" w:rsidRPr="00625D93" w:rsidTr="00350ED3">
        <w:trPr>
          <w:trHeight w:val="483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81CFF" w:rsidRPr="00625D93" w:rsidTr="00350ED3">
        <w:trPr>
          <w:trHeight w:val="483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81CFF" w:rsidRPr="00625D93" w:rsidTr="00350ED3">
        <w:trPr>
          <w:trHeight w:val="483"/>
          <w:jc w:val="center"/>
        </w:trPr>
        <w:tc>
          <w:tcPr>
            <w:tcW w:w="713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4" w:type="dxa"/>
            <w:vAlign w:val="center"/>
          </w:tcPr>
          <w:p w:rsidR="00F81CFF" w:rsidRPr="00625D93" w:rsidRDefault="00F81CFF" w:rsidP="0062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F81CFF" w:rsidRPr="00625D93" w:rsidRDefault="00F81CFF" w:rsidP="00625D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F81CFF" w:rsidRPr="00625D93" w:rsidRDefault="00F81CFF" w:rsidP="00625D93">
      <w:pPr>
        <w:pStyle w:val="a5"/>
        <w:numPr>
          <w:ilvl w:val="0"/>
          <w:numId w:val="2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сделать вывод о наиболее эффективном способе вы</w:t>
      </w:r>
      <w:r w:rsidRPr="00625D93">
        <w:rPr>
          <w:rFonts w:cs="Times New Roman"/>
          <w:szCs w:val="24"/>
        </w:rPr>
        <w:softHyphen/>
        <w:t>страивания последовательности чисел по таблице.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ПРИМЕР 2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i/>
          <w:sz w:val="24"/>
          <w:szCs w:val="24"/>
        </w:rPr>
        <w:t>Задание</w:t>
      </w:r>
      <w:r w:rsidRPr="00625D93">
        <w:rPr>
          <w:rFonts w:ascii="Times New Roman" w:hAnsi="Times New Roman" w:cs="Times New Roman"/>
          <w:sz w:val="24"/>
          <w:szCs w:val="24"/>
        </w:rPr>
        <w:t xml:space="preserve"> «Найти правило»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i/>
          <w:sz w:val="24"/>
          <w:szCs w:val="24"/>
        </w:rPr>
        <w:t>Цель</w:t>
      </w:r>
      <w:r w:rsidRPr="00625D93">
        <w:rPr>
          <w:rFonts w:ascii="Times New Roman" w:hAnsi="Times New Roman" w:cs="Times New Roman"/>
          <w:sz w:val="24"/>
          <w:szCs w:val="24"/>
        </w:rPr>
        <w:t>: формирование умения выделять закономерность в построении серии.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i/>
          <w:sz w:val="24"/>
          <w:szCs w:val="24"/>
        </w:rPr>
        <w:t>Форма выполнения задания:</w:t>
      </w:r>
      <w:r w:rsidRPr="00625D93">
        <w:rPr>
          <w:rFonts w:ascii="Times New Roman" w:hAnsi="Times New Roman" w:cs="Times New Roman"/>
          <w:sz w:val="24"/>
          <w:szCs w:val="24"/>
        </w:rPr>
        <w:t xml:space="preserve"> работа в группах по 4—5 человек.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 xml:space="preserve">Описание задания (Н. Я. </w:t>
      </w:r>
      <w:proofErr w:type="spellStart"/>
      <w:r w:rsidRPr="00625D93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625D93">
        <w:rPr>
          <w:rFonts w:ascii="Times New Roman" w:hAnsi="Times New Roman" w:cs="Times New Roman"/>
          <w:sz w:val="24"/>
          <w:szCs w:val="24"/>
        </w:rPr>
        <w:t xml:space="preserve"> и др. «Математика», учебник для 6 класса, задача № 673): учащимся предъ</w:t>
      </w:r>
      <w:r w:rsidRPr="00625D93">
        <w:rPr>
          <w:rFonts w:ascii="Times New Roman" w:hAnsi="Times New Roman" w:cs="Times New Roman"/>
          <w:sz w:val="24"/>
          <w:szCs w:val="24"/>
        </w:rPr>
        <w:softHyphen/>
        <w:t>является круг, в сегментах которого выставлены числа. Тре</w:t>
      </w:r>
      <w:r w:rsidRPr="00625D93">
        <w:rPr>
          <w:rFonts w:ascii="Times New Roman" w:hAnsi="Times New Roman" w:cs="Times New Roman"/>
          <w:sz w:val="24"/>
          <w:szCs w:val="24"/>
        </w:rPr>
        <w:softHyphen/>
        <w:t>буется найти правило размещения чисел в полукругах и вста</w:t>
      </w:r>
      <w:r w:rsidRPr="00625D93">
        <w:rPr>
          <w:rFonts w:ascii="Times New Roman" w:hAnsi="Times New Roman" w:cs="Times New Roman"/>
          <w:sz w:val="24"/>
          <w:szCs w:val="24"/>
        </w:rPr>
        <w:softHyphen/>
        <w:t>вить недостающие числа. Для организации выполнения за</w:t>
      </w:r>
      <w:r w:rsidRPr="00625D93">
        <w:rPr>
          <w:rFonts w:ascii="Times New Roman" w:hAnsi="Times New Roman" w:cs="Times New Roman"/>
          <w:sz w:val="24"/>
          <w:szCs w:val="24"/>
        </w:rPr>
        <w:softHyphen/>
        <w:t>дания предлагается ориентироваться на вопросы и задания:</w:t>
      </w:r>
    </w:p>
    <w:p w:rsidR="00F81CFF" w:rsidRPr="00625D93" w:rsidRDefault="00F81CFF" w:rsidP="00625D93">
      <w:pPr>
        <w:pStyle w:val="a5"/>
        <w:numPr>
          <w:ilvl w:val="0"/>
          <w:numId w:val="3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В каких сегментах нужно сравнивать числа между собой (расположенные рядом, через один или др., в одном полу</w:t>
      </w:r>
      <w:r w:rsidRPr="00625D93">
        <w:rPr>
          <w:rFonts w:cs="Times New Roman"/>
          <w:szCs w:val="24"/>
        </w:rPr>
        <w:softHyphen/>
        <w:t>круге или разных)? (Ответ: находящиеся в разных полукругах, поскольку нужно определить правило размещения чисел в полукругах.)</w:t>
      </w:r>
    </w:p>
    <w:p w:rsidR="00F81CFF" w:rsidRPr="00625D93" w:rsidRDefault="00F81CFF" w:rsidP="00625D93">
      <w:pPr>
        <w:pStyle w:val="a5"/>
        <w:numPr>
          <w:ilvl w:val="0"/>
          <w:numId w:val="3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4287990</wp:posOffset>
            </wp:positionH>
            <wp:positionV relativeFrom="paragraph">
              <wp:posOffset>331</wp:posOffset>
            </wp:positionV>
            <wp:extent cx="2096770" cy="2096770"/>
            <wp:effectExtent l="0" t="0" r="0" b="0"/>
            <wp:wrapTight wrapText="bothSides">
              <wp:wrapPolygon edited="0">
                <wp:start x="0" y="0"/>
                <wp:lineTo x="0" y="21391"/>
                <wp:lineTo x="21391" y="21391"/>
                <wp:lineTo x="21391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5D93">
        <w:rPr>
          <w:rFonts w:cs="Times New Roman"/>
          <w:szCs w:val="24"/>
        </w:rPr>
        <w:t>Опишите последовательность действий (алгоритм) для выведения правила размещения чисел.</w:t>
      </w:r>
    </w:p>
    <w:p w:rsidR="00F81CFF" w:rsidRPr="00625D93" w:rsidRDefault="00F81CFF" w:rsidP="00625D93">
      <w:pPr>
        <w:pStyle w:val="a5"/>
        <w:numPr>
          <w:ilvl w:val="0"/>
          <w:numId w:val="3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Можно ли сформулировать общее правило для решения такого типа задач?</w:t>
      </w:r>
    </w:p>
    <w:p w:rsidR="00F81CFF" w:rsidRPr="00625D93" w:rsidRDefault="00F81CFF" w:rsidP="00625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5D93">
        <w:rPr>
          <w:rFonts w:ascii="Times New Roman" w:hAnsi="Times New Roman" w:cs="Times New Roman"/>
          <w:sz w:val="24"/>
          <w:szCs w:val="24"/>
          <w:u w:val="single"/>
        </w:rPr>
        <w:t xml:space="preserve">Пример задания составленного с учётом комплекса </w:t>
      </w:r>
      <w:proofErr w:type="spellStart"/>
      <w:r w:rsidRPr="00625D93">
        <w:rPr>
          <w:rFonts w:ascii="Times New Roman" w:hAnsi="Times New Roman" w:cs="Times New Roman"/>
          <w:sz w:val="24"/>
          <w:szCs w:val="24"/>
          <w:u w:val="single"/>
        </w:rPr>
        <w:t>требований,определяющих</w:t>
      </w:r>
      <w:proofErr w:type="spellEnd"/>
      <w:r w:rsidRPr="00625D93">
        <w:rPr>
          <w:rFonts w:ascii="Times New Roman" w:hAnsi="Times New Roman" w:cs="Times New Roman"/>
          <w:sz w:val="24"/>
          <w:szCs w:val="24"/>
          <w:u w:val="single"/>
        </w:rPr>
        <w:t xml:space="preserve"> содержательную специфику заданий тематического образовательного </w:t>
      </w:r>
      <w:proofErr w:type="spellStart"/>
      <w:r w:rsidRPr="00625D93">
        <w:rPr>
          <w:rFonts w:ascii="Times New Roman" w:hAnsi="Times New Roman" w:cs="Times New Roman"/>
          <w:sz w:val="24"/>
          <w:szCs w:val="24"/>
          <w:u w:val="single"/>
        </w:rPr>
        <w:t>Web-квеста</w:t>
      </w:r>
      <w:proofErr w:type="spellEnd"/>
    </w:p>
    <w:p w:rsidR="00F81CFF" w:rsidRPr="00625D93" w:rsidRDefault="00F81CFF" w:rsidP="00625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1CFF" w:rsidRPr="00625D93" w:rsidRDefault="00F81CFF" w:rsidP="00625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 xml:space="preserve">Алгебра, тема школьного курса «Арифметическая и геометрическая прогрессии» 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I. Теория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Цель: Систематизировать теоретические сведения о числовых последовательностях: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1. Узнать:</w:t>
      </w:r>
    </w:p>
    <w:p w:rsidR="00F81CFF" w:rsidRPr="00625D93" w:rsidRDefault="00F81CFF" w:rsidP="00625D93">
      <w:pPr>
        <w:pStyle w:val="a5"/>
        <w:numPr>
          <w:ilvl w:val="0"/>
          <w:numId w:val="4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различные определения понятий, используемых в теории последовательностей;</w:t>
      </w:r>
    </w:p>
    <w:p w:rsidR="00F81CFF" w:rsidRPr="00625D93" w:rsidRDefault="00F81CFF" w:rsidP="00625D93">
      <w:pPr>
        <w:pStyle w:val="a5"/>
        <w:numPr>
          <w:ilvl w:val="0"/>
          <w:numId w:val="4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взаимосвязи изученных понятий темы «Арифметическая и геометрическая прогрессии» друг с другом;</w:t>
      </w:r>
    </w:p>
    <w:p w:rsidR="00F81CFF" w:rsidRPr="00625D93" w:rsidRDefault="00F81CFF" w:rsidP="00625D93">
      <w:pPr>
        <w:pStyle w:val="a5"/>
        <w:numPr>
          <w:ilvl w:val="0"/>
          <w:numId w:val="4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зависимости, отражённые в формулировках утверждений, касающихся свойств арифметической и геометрической прогрессии.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2. Создать:</w:t>
      </w:r>
    </w:p>
    <w:p w:rsidR="00F81CFF" w:rsidRPr="00625D93" w:rsidRDefault="00F81CFF" w:rsidP="00625D93">
      <w:pPr>
        <w:pStyle w:val="a5"/>
        <w:numPr>
          <w:ilvl w:val="0"/>
          <w:numId w:val="5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тезаурус темы «Арифметическая и геометрическая прогрессии»;</w:t>
      </w:r>
    </w:p>
    <w:p w:rsidR="00F81CFF" w:rsidRPr="00625D93" w:rsidRDefault="00F81CFF" w:rsidP="00625D93">
      <w:pPr>
        <w:pStyle w:val="a5"/>
        <w:numPr>
          <w:ilvl w:val="0"/>
          <w:numId w:val="5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опорный конспект темы «Арифметическая и геометрическая прогрессии»;</w:t>
      </w:r>
    </w:p>
    <w:p w:rsidR="00F81CFF" w:rsidRPr="00625D93" w:rsidRDefault="00F81CFF" w:rsidP="00625D93">
      <w:pPr>
        <w:pStyle w:val="a5"/>
        <w:numPr>
          <w:ilvl w:val="0"/>
          <w:numId w:val="5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структурно-логическую схему системы понятий темы «Арифметическая и геометрическая прогрессии».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3. Оформить отчёт (электронный ресурс).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II. Приложения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Цель: Надо изучить приложения теории числовых последовательностей: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1. Узнать:</w:t>
      </w:r>
    </w:p>
    <w:p w:rsidR="00F81CFF" w:rsidRPr="00625D93" w:rsidRDefault="00F81CFF" w:rsidP="00625D93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встречается ли человек в быту (в повседневной жизни) с числовыми или геометрическими последовательностями?</w:t>
      </w:r>
    </w:p>
    <w:p w:rsidR="00F81CFF" w:rsidRPr="00625D93" w:rsidRDefault="00F81CFF" w:rsidP="00625D93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в каких сферах производственной деятельности вероятнее всего человеку приходится встречаться с числовыми или геометрическими последовательностями?</w:t>
      </w:r>
    </w:p>
    <w:p w:rsidR="00F81CFF" w:rsidRPr="00625D93" w:rsidRDefault="00F81CFF" w:rsidP="00625D93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в каких науках учёные непременно будут иметь дело с числовыми или геометрическими последовательностями?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2. Создать:</w:t>
      </w:r>
    </w:p>
    <w:p w:rsidR="00F81CFF" w:rsidRPr="00625D93" w:rsidRDefault="00F81CFF" w:rsidP="00625D93">
      <w:pPr>
        <w:pStyle w:val="a5"/>
        <w:numPr>
          <w:ilvl w:val="0"/>
          <w:numId w:val="7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карту приложений арифметической и геометрической прогрессий;</w:t>
      </w:r>
    </w:p>
    <w:p w:rsidR="00F81CFF" w:rsidRPr="00625D93" w:rsidRDefault="00F81CFF" w:rsidP="00625D93">
      <w:pPr>
        <w:pStyle w:val="a5"/>
        <w:numPr>
          <w:ilvl w:val="0"/>
          <w:numId w:val="7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подборку прикладных задач, решаемых с использованием свойств арифметических или геометрических прогрессий (технической направленности);</w:t>
      </w:r>
    </w:p>
    <w:p w:rsidR="00F81CFF" w:rsidRPr="00625D93" w:rsidRDefault="00F81CFF" w:rsidP="00625D93">
      <w:pPr>
        <w:pStyle w:val="a5"/>
        <w:numPr>
          <w:ilvl w:val="0"/>
          <w:numId w:val="7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подборку прикладных задач, решаемых с использованием свойств арифметических или геометрических прогрессий.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3. Оформить отчёт (электронный ресурс).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III. Проблемы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Цель: Надо выполнить исследование особенностей числовых последовательностей: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1. Узнать:</w:t>
      </w:r>
    </w:p>
    <w:p w:rsidR="00F81CFF" w:rsidRPr="00625D93" w:rsidRDefault="00F81CFF" w:rsidP="00625D93">
      <w:pPr>
        <w:pStyle w:val="a5"/>
        <w:numPr>
          <w:ilvl w:val="0"/>
          <w:numId w:val="8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 xml:space="preserve">какие </w:t>
      </w:r>
      <w:proofErr w:type="spellStart"/>
      <w:r w:rsidRPr="00625D93">
        <w:rPr>
          <w:rFonts w:cs="Times New Roman"/>
          <w:szCs w:val="24"/>
        </w:rPr>
        <w:t>свойстваарифметической</w:t>
      </w:r>
      <w:proofErr w:type="spellEnd"/>
      <w:r w:rsidRPr="00625D93">
        <w:rPr>
          <w:rFonts w:cs="Times New Roman"/>
          <w:szCs w:val="24"/>
        </w:rPr>
        <w:t xml:space="preserve"> и геометрической прогрессий применяются при решении арифметических задач?</w:t>
      </w:r>
    </w:p>
    <w:p w:rsidR="00F81CFF" w:rsidRPr="00625D93" w:rsidRDefault="00F81CFF" w:rsidP="00625D93">
      <w:pPr>
        <w:pStyle w:val="a5"/>
        <w:numPr>
          <w:ilvl w:val="0"/>
          <w:numId w:val="8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 xml:space="preserve">какие </w:t>
      </w:r>
      <w:proofErr w:type="spellStart"/>
      <w:r w:rsidRPr="00625D93">
        <w:rPr>
          <w:rFonts w:cs="Times New Roman"/>
          <w:szCs w:val="24"/>
        </w:rPr>
        <w:t>свойстваарифметической</w:t>
      </w:r>
      <w:proofErr w:type="spellEnd"/>
      <w:r w:rsidRPr="00625D93">
        <w:rPr>
          <w:rFonts w:cs="Times New Roman"/>
          <w:szCs w:val="24"/>
        </w:rPr>
        <w:t xml:space="preserve"> и геометрической прогрессий применяются при решении геометрических задач?</w:t>
      </w:r>
    </w:p>
    <w:p w:rsidR="00F81CFF" w:rsidRPr="00625D93" w:rsidRDefault="00F81CFF" w:rsidP="00625D93">
      <w:pPr>
        <w:pStyle w:val="a5"/>
        <w:numPr>
          <w:ilvl w:val="0"/>
          <w:numId w:val="8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 xml:space="preserve">какие </w:t>
      </w:r>
      <w:proofErr w:type="spellStart"/>
      <w:r w:rsidRPr="00625D93">
        <w:rPr>
          <w:rFonts w:cs="Times New Roman"/>
          <w:szCs w:val="24"/>
        </w:rPr>
        <w:t>свойстваарифметической</w:t>
      </w:r>
      <w:proofErr w:type="spellEnd"/>
      <w:r w:rsidRPr="00625D93">
        <w:rPr>
          <w:rFonts w:cs="Times New Roman"/>
          <w:szCs w:val="24"/>
        </w:rPr>
        <w:t xml:space="preserve"> и геометрической прогрессий применяются при решении нестандартных задач по математике?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2. Создать:</w:t>
      </w:r>
    </w:p>
    <w:p w:rsidR="00F81CFF" w:rsidRPr="00625D93" w:rsidRDefault="00F81CFF" w:rsidP="00625D93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 xml:space="preserve">презентацию «Сопоставление скоростей </w:t>
      </w:r>
      <w:proofErr w:type="spellStart"/>
      <w:r w:rsidRPr="00625D93">
        <w:rPr>
          <w:rFonts w:cs="Times New Roman"/>
          <w:szCs w:val="24"/>
        </w:rPr>
        <w:t>ростаарифметической</w:t>
      </w:r>
      <w:proofErr w:type="spellEnd"/>
      <w:r w:rsidRPr="00625D93">
        <w:rPr>
          <w:rFonts w:cs="Times New Roman"/>
          <w:szCs w:val="24"/>
        </w:rPr>
        <w:t xml:space="preserve"> и геометрической прогрессий»;</w:t>
      </w:r>
    </w:p>
    <w:p w:rsidR="00F81CFF" w:rsidRPr="00625D93" w:rsidRDefault="00F81CFF" w:rsidP="00625D93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анимационную презентацию «Отношение площадей вписанных друг в друга многоугольников»;</w:t>
      </w:r>
    </w:p>
    <w:p w:rsidR="00F81CFF" w:rsidRPr="00625D93" w:rsidRDefault="00F81CFF" w:rsidP="00625D93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памятку «Что нужно знать для решения задач с использованием свойств арифметической и геометрической прогрессий».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3. Оформить отчёт (электронный ресурс).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IV. Архивы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lastRenderedPageBreak/>
        <w:t>Цель: Надо изучить историю арифметических и геометрических прогрессий: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1. Узнать:</w:t>
      </w:r>
    </w:p>
    <w:p w:rsidR="00F81CFF" w:rsidRPr="00625D93" w:rsidRDefault="00F81CFF" w:rsidP="00625D93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зачем могли понадобиться людям числовые последовательности?</w:t>
      </w:r>
    </w:p>
    <w:p w:rsidR="00F81CFF" w:rsidRPr="00625D93" w:rsidRDefault="00F81CFF" w:rsidP="00625D93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когда и как люди научились суммировать простейшие арифметические и геометрические прогрессии?</w:t>
      </w:r>
    </w:p>
    <w:p w:rsidR="00F81CFF" w:rsidRPr="00625D93" w:rsidRDefault="00F81CFF" w:rsidP="00625D93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кто из учёных-математиков внёс вклад в создание и развитие теории рекуррентных последовательностей?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2. Создать:</w:t>
      </w:r>
    </w:p>
    <w:p w:rsidR="00F81CFF" w:rsidRPr="00625D93" w:rsidRDefault="00F81CFF" w:rsidP="00625D93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хронологию познания человеком сущности и свойств числовых последовательностей;</w:t>
      </w:r>
    </w:p>
    <w:p w:rsidR="00F81CFF" w:rsidRPr="00625D93" w:rsidRDefault="00F81CFF" w:rsidP="00625D93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галерею учёных-математиков, внёсший свой вклад в развитие теории числовых последовательностей;</w:t>
      </w:r>
    </w:p>
    <w:p w:rsidR="00F81CFF" w:rsidRPr="00625D93" w:rsidRDefault="00F81CFF" w:rsidP="00625D93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библиографию научных трудов, посвящённых числовым последовательностям.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3. Оформить отчёт (электронный ресурс).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V. Ошибки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Цель: Надо систематизировать ошибки, которые допускают при решении задач с последовательностями: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1. Узнать:</w:t>
      </w:r>
    </w:p>
    <w:p w:rsidR="00F81CFF" w:rsidRPr="00625D93" w:rsidRDefault="00F81CFF" w:rsidP="00625D93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распространённые ошибки, допускаемые при решении задач с последовательностями;</w:t>
      </w:r>
    </w:p>
    <w:p w:rsidR="00F81CFF" w:rsidRPr="00625D93" w:rsidRDefault="00F81CFF" w:rsidP="00625D93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заблуждения (недоразумения), связанные с числовыми последовательностями; «обманные» задачи;</w:t>
      </w:r>
    </w:p>
    <w:p w:rsidR="00F81CFF" w:rsidRPr="00625D93" w:rsidRDefault="00F81CFF" w:rsidP="00625D93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математические софизмы, связанные с арифметической и геометрической прогрессиями.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2. Создать:</w:t>
      </w:r>
    </w:p>
    <w:p w:rsidR="00F81CFF" w:rsidRPr="00625D93" w:rsidRDefault="00F81CFF" w:rsidP="00625D93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банк математических ошибок по теме «Арифметическая и геометрическая прогрессии»;</w:t>
      </w:r>
    </w:p>
    <w:p w:rsidR="00F81CFF" w:rsidRPr="00625D93" w:rsidRDefault="00F81CFF" w:rsidP="00625D93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памятку «Так нельзя применять свойства числовых последовательностей при решении математических задач»;</w:t>
      </w:r>
    </w:p>
    <w:p w:rsidR="00F81CFF" w:rsidRPr="00625D93" w:rsidRDefault="00F81CFF" w:rsidP="00625D93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плакат-предостережение «Осторожно, ошибка!».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>3. Оформить отчёт (электронный ресурс).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 xml:space="preserve">Приведённые задания способствуют развитию познавательной самостоятельности школьников, поскольку требуют самостоятельного изучения ими дополнительного материала по теме, самостоятельной деятельности по систематизации отдельных аспектов теории прогрессий (приложениях, истории развития и др.), а также исследовательской деятельности при прохождении компонента «Проблемы», что во многом способствует развитию интереса учащихся как к изучаемой теме, так и к математике в целом. Прохождение основных компонентов тематического образовательного </w:t>
      </w:r>
      <w:proofErr w:type="spellStart"/>
      <w:r w:rsidRPr="00625D93">
        <w:rPr>
          <w:rFonts w:ascii="Times New Roman" w:hAnsi="Times New Roman" w:cs="Times New Roman"/>
          <w:sz w:val="24"/>
          <w:szCs w:val="24"/>
        </w:rPr>
        <w:t>Web-квеста</w:t>
      </w:r>
      <w:proofErr w:type="spellEnd"/>
      <w:r w:rsidRPr="00625D93">
        <w:rPr>
          <w:rFonts w:ascii="Times New Roman" w:hAnsi="Times New Roman" w:cs="Times New Roman"/>
          <w:sz w:val="24"/>
          <w:szCs w:val="24"/>
        </w:rPr>
        <w:t xml:space="preserve"> требует от учащихся развитых навыков пользования образовательными Интернет-ресурсами (при обращении за дополнительной информацией к ресурсному центру и оформлении отчётов). Кроме того, учащимся при выполнении заданий тематического образовательного </w:t>
      </w:r>
      <w:proofErr w:type="spellStart"/>
      <w:r w:rsidRPr="00625D93">
        <w:rPr>
          <w:rFonts w:ascii="Times New Roman" w:hAnsi="Times New Roman" w:cs="Times New Roman"/>
          <w:sz w:val="24"/>
          <w:szCs w:val="24"/>
        </w:rPr>
        <w:t>Web-квеста</w:t>
      </w:r>
      <w:proofErr w:type="spellEnd"/>
      <w:r w:rsidRPr="00625D93">
        <w:rPr>
          <w:rFonts w:ascii="Times New Roman" w:hAnsi="Times New Roman" w:cs="Times New Roman"/>
          <w:sz w:val="24"/>
          <w:szCs w:val="24"/>
        </w:rPr>
        <w:t xml:space="preserve"> может потребоваться помощь, за которой они обращаются к одноклассникам, учителю или внешнему консультанту (посредством социальных сетей, электронной почты, </w:t>
      </w:r>
      <w:proofErr w:type="spellStart"/>
      <w:r w:rsidRPr="00625D93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625D93">
        <w:rPr>
          <w:rFonts w:ascii="Times New Roman" w:hAnsi="Times New Roman" w:cs="Times New Roman"/>
          <w:sz w:val="24"/>
          <w:szCs w:val="24"/>
        </w:rPr>
        <w:t xml:space="preserve"> и т.п.), тем самым выполнение предложенных заданий стимулирует процесс формирования навыков виртуальной коммуникации.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 xml:space="preserve">Предложенный пример </w:t>
      </w:r>
      <w:proofErr w:type="spellStart"/>
      <w:r w:rsidRPr="00625D93">
        <w:rPr>
          <w:rFonts w:ascii="Times New Roman" w:hAnsi="Times New Roman" w:cs="Times New Roman"/>
          <w:sz w:val="24"/>
          <w:szCs w:val="24"/>
        </w:rPr>
        <w:t>Web-квеста</w:t>
      </w:r>
      <w:proofErr w:type="spellEnd"/>
      <w:r w:rsidRPr="00625D93">
        <w:rPr>
          <w:rFonts w:ascii="Times New Roman" w:hAnsi="Times New Roman" w:cs="Times New Roman"/>
          <w:sz w:val="24"/>
          <w:szCs w:val="24"/>
        </w:rPr>
        <w:t xml:space="preserve"> позволяет говорить, что все они имеют поисково-собирательную направленность, проявляющуюся в ходе ответов учащихся на поставленные вопросы (прикладного, исследовательского или историко-аналитического характера) или выполнение учебно-познавательной деятельности (по определению </w:t>
      </w:r>
      <w:r w:rsidRPr="00625D93">
        <w:rPr>
          <w:rFonts w:ascii="Times New Roman" w:hAnsi="Times New Roman" w:cs="Times New Roman"/>
          <w:sz w:val="24"/>
          <w:szCs w:val="24"/>
        </w:rPr>
        <w:lastRenderedPageBreak/>
        <w:t xml:space="preserve">основных элементов теории прогрессий и установлению некоторых заблуждений, возникающих при их решении). В целом такая деятельность носит репродуктивный характер. Однако в приведённом примере можно увидеть, что в каждом компоненте этот вид деятельности сочетается с творческой, которая проявляется при выполнении созидательных заданий, а также при оформлении отчётов, что свидетельствует о необходимости и нацеленности учащихся на получение результата, т.е. на продуктивность выполняемой деятельности при прохождении рассмотренного тематического образовательного </w:t>
      </w:r>
      <w:proofErr w:type="spellStart"/>
      <w:r w:rsidRPr="00625D93">
        <w:rPr>
          <w:rFonts w:ascii="Times New Roman" w:hAnsi="Times New Roman" w:cs="Times New Roman"/>
          <w:sz w:val="24"/>
          <w:szCs w:val="24"/>
        </w:rPr>
        <w:t>Web-квеста</w:t>
      </w:r>
      <w:proofErr w:type="spellEnd"/>
      <w:r w:rsidRPr="00625D93">
        <w:rPr>
          <w:rFonts w:ascii="Times New Roman" w:hAnsi="Times New Roman" w:cs="Times New Roman"/>
          <w:sz w:val="24"/>
          <w:szCs w:val="24"/>
        </w:rPr>
        <w:t>.</w:t>
      </w:r>
    </w:p>
    <w:p w:rsidR="00F81CFF" w:rsidRPr="00625D93" w:rsidRDefault="00F81CFF" w:rsidP="0062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93">
        <w:rPr>
          <w:rFonts w:ascii="Times New Roman" w:hAnsi="Times New Roman" w:cs="Times New Roman"/>
          <w:sz w:val="24"/>
          <w:szCs w:val="24"/>
        </w:rPr>
        <w:t xml:space="preserve">В целом можно говорить о том, что использование тематических образовательных </w:t>
      </w:r>
      <w:proofErr w:type="spellStart"/>
      <w:r w:rsidRPr="00625D93">
        <w:rPr>
          <w:rFonts w:ascii="Times New Roman" w:hAnsi="Times New Roman" w:cs="Times New Roman"/>
          <w:sz w:val="24"/>
          <w:szCs w:val="24"/>
        </w:rPr>
        <w:t>Web-квестов</w:t>
      </w:r>
      <w:proofErr w:type="spellEnd"/>
      <w:r w:rsidRPr="00625D93">
        <w:rPr>
          <w:rFonts w:ascii="Times New Roman" w:hAnsi="Times New Roman" w:cs="Times New Roman"/>
          <w:sz w:val="24"/>
          <w:szCs w:val="24"/>
        </w:rPr>
        <w:t xml:space="preserve"> по математике позволяет во многом реализовать основные требования ФГОС по формированию четырех групп компетентностей: </w:t>
      </w:r>
    </w:p>
    <w:p w:rsidR="00F81CFF" w:rsidRPr="00625D93" w:rsidRDefault="00F81CFF" w:rsidP="00625D93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 xml:space="preserve">исследовательской (готовность и умение решать определенные проблемы в математической сфере, в частности при выполнении учебно-познавательных заданий блока «Проблемы»); </w:t>
      </w:r>
    </w:p>
    <w:p w:rsidR="00F81CFF" w:rsidRPr="00625D93" w:rsidRDefault="00F81CFF" w:rsidP="00625D93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 xml:space="preserve">готовности к самообразованию (при выполнении заданий всех основных блоков тематического образовательного </w:t>
      </w:r>
      <w:proofErr w:type="spellStart"/>
      <w:r w:rsidRPr="00625D93">
        <w:rPr>
          <w:rFonts w:cs="Times New Roman"/>
          <w:szCs w:val="24"/>
        </w:rPr>
        <w:t>Web-квеста</w:t>
      </w:r>
      <w:proofErr w:type="spellEnd"/>
      <w:r w:rsidRPr="00625D93">
        <w:rPr>
          <w:rFonts w:cs="Times New Roman"/>
          <w:szCs w:val="24"/>
        </w:rPr>
        <w:t xml:space="preserve"> по </w:t>
      </w:r>
      <w:proofErr w:type="spellStart"/>
      <w:r w:rsidRPr="00625D93">
        <w:rPr>
          <w:rFonts w:cs="Times New Roman"/>
          <w:szCs w:val="24"/>
        </w:rPr>
        <w:t>математикетребуется</w:t>
      </w:r>
      <w:proofErr w:type="spellEnd"/>
      <w:r w:rsidRPr="00625D93">
        <w:rPr>
          <w:rFonts w:cs="Times New Roman"/>
          <w:szCs w:val="24"/>
        </w:rPr>
        <w:t xml:space="preserve"> сформированность умения работать с дополнительной литературой или другими источниками информации); </w:t>
      </w:r>
    </w:p>
    <w:p w:rsidR="00F81CFF" w:rsidRPr="00625D93" w:rsidRDefault="00F81CFF" w:rsidP="00625D93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>информационной (готовность к использованию информационных ресурсов в области математики);</w:t>
      </w:r>
    </w:p>
    <w:p w:rsidR="00F81CFF" w:rsidRPr="00625D93" w:rsidRDefault="00F81CFF" w:rsidP="00625D93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625D93">
        <w:rPr>
          <w:rFonts w:cs="Times New Roman"/>
          <w:szCs w:val="24"/>
        </w:rPr>
        <w:t xml:space="preserve">коммуникативной (поскольку выполнение заданий </w:t>
      </w:r>
      <w:proofErr w:type="spellStart"/>
      <w:r w:rsidRPr="00625D93">
        <w:rPr>
          <w:rFonts w:cs="Times New Roman"/>
          <w:szCs w:val="24"/>
        </w:rPr>
        <w:t>Web-квеста</w:t>
      </w:r>
      <w:proofErr w:type="spellEnd"/>
      <w:r w:rsidRPr="00625D93">
        <w:rPr>
          <w:rFonts w:cs="Times New Roman"/>
          <w:szCs w:val="24"/>
        </w:rPr>
        <w:t xml:space="preserve"> по математике может быть осуществлено не только индивидуально, но и в группе и достаточно часто требует консультаций с учителем). </w:t>
      </w:r>
    </w:p>
    <w:p w:rsidR="00F81CFF" w:rsidRPr="00625D93" w:rsidRDefault="00F81CFF" w:rsidP="00625D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5D93">
        <w:rPr>
          <w:color w:val="000000"/>
        </w:rPr>
        <w:t>Литература:</w:t>
      </w:r>
    </w:p>
    <w:p w:rsidR="00054FF8" w:rsidRPr="00625D93" w:rsidRDefault="00054FF8" w:rsidP="00625D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5D93">
        <w:rPr>
          <w:color w:val="000000"/>
        </w:rPr>
        <w:t>1.  Проектная деятельность школьников: пособие для учителя / К. Н. Поливанова. — 2-е изд.- М..: Просвещение, 2011. -192 с.- (Работаем по новым стандартам).</w:t>
      </w:r>
    </w:p>
    <w:p w:rsidR="00054FF8" w:rsidRPr="00625D93" w:rsidRDefault="008B412D" w:rsidP="00625D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25D93">
        <w:rPr>
          <w:color w:val="000000"/>
        </w:rPr>
        <w:t>2</w:t>
      </w:r>
      <w:r w:rsidR="00054FF8" w:rsidRPr="00625D93">
        <w:rPr>
          <w:color w:val="000000"/>
        </w:rPr>
        <w:t>.  Савенков И. А. Учим детей выдвигать гипотезы и задавать вопросы // Одаренный ребенок. 2003. № 2. С.76–86.</w:t>
      </w:r>
      <w:r w:rsidR="00054FF8" w:rsidRPr="00625D93">
        <w:rPr>
          <w:color w:val="000000"/>
        </w:rPr>
        <w:br/>
      </w:r>
      <w:r w:rsidR="00054FF8" w:rsidRPr="00625D93">
        <w:rPr>
          <w:color w:val="000000"/>
        </w:rPr>
        <w:br/>
      </w:r>
      <w:r w:rsidRPr="00625D93">
        <w:rPr>
          <w:rStyle w:val="a4"/>
          <w:color w:val="000000"/>
        </w:rPr>
        <w:t>3</w:t>
      </w:r>
      <w:r w:rsidR="00054FF8" w:rsidRPr="00625D93">
        <w:rPr>
          <w:rStyle w:val="a4"/>
          <w:color w:val="000000"/>
        </w:rPr>
        <w:t>.</w:t>
      </w:r>
      <w:r w:rsidRPr="00625D93">
        <w:rPr>
          <w:rStyle w:val="a4"/>
          <w:color w:val="000000"/>
        </w:rPr>
        <w:t xml:space="preserve"> </w:t>
      </w:r>
      <w:r w:rsidR="00054FF8" w:rsidRPr="00625D93">
        <w:rPr>
          <w:rStyle w:val="a4"/>
          <w:color w:val="000000"/>
        </w:rPr>
        <w:t>Хуторской А.В.</w:t>
      </w:r>
      <w:r w:rsidR="00054FF8" w:rsidRPr="00625D93">
        <w:rPr>
          <w:color w:val="000000"/>
        </w:rPr>
        <w:t xml:space="preserve"> Педагогическая </w:t>
      </w:r>
      <w:proofErr w:type="spellStart"/>
      <w:r w:rsidR="00054FF8" w:rsidRPr="00625D93">
        <w:rPr>
          <w:color w:val="000000"/>
        </w:rPr>
        <w:t>инноватика</w:t>
      </w:r>
      <w:proofErr w:type="spellEnd"/>
      <w:r w:rsidR="00054FF8" w:rsidRPr="00625D93">
        <w:rPr>
          <w:color w:val="000000"/>
        </w:rPr>
        <w:t xml:space="preserve"> - рычаг образования // Интернет-журнал "</w:t>
      </w:r>
      <w:proofErr w:type="spellStart"/>
      <w:r w:rsidR="00054FF8" w:rsidRPr="00625D93">
        <w:rPr>
          <w:color w:val="000000"/>
        </w:rPr>
        <w:t>Эйдос</w:t>
      </w:r>
      <w:proofErr w:type="spellEnd"/>
      <w:r w:rsidR="00054FF8" w:rsidRPr="00625D93">
        <w:rPr>
          <w:color w:val="000000"/>
        </w:rPr>
        <w:t>". - 2005. - 10 сентября. http://eidos.ru/journal/2005/0910-19.htm.</w:t>
      </w:r>
    </w:p>
    <w:p w:rsidR="00B47B28" w:rsidRPr="00625D93" w:rsidRDefault="00625D93" w:rsidP="0062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7B28" w:rsidRPr="00625D93" w:rsidSect="00C4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4EA"/>
    <w:multiLevelType w:val="multilevel"/>
    <w:tmpl w:val="ADD0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3364A"/>
    <w:multiLevelType w:val="hybridMultilevel"/>
    <w:tmpl w:val="C48EF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922360"/>
    <w:multiLevelType w:val="hybridMultilevel"/>
    <w:tmpl w:val="C66A5DF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6C169F3"/>
    <w:multiLevelType w:val="hybridMultilevel"/>
    <w:tmpl w:val="ACA48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372494"/>
    <w:multiLevelType w:val="hybridMultilevel"/>
    <w:tmpl w:val="D5140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9251AC"/>
    <w:multiLevelType w:val="hybridMultilevel"/>
    <w:tmpl w:val="052A572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E58291B"/>
    <w:multiLevelType w:val="hybridMultilevel"/>
    <w:tmpl w:val="6CB00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2D7681"/>
    <w:multiLevelType w:val="hybridMultilevel"/>
    <w:tmpl w:val="2698E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7D0738"/>
    <w:multiLevelType w:val="hybridMultilevel"/>
    <w:tmpl w:val="71AEB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54FF8"/>
    <w:rsid w:val="00054FF8"/>
    <w:rsid w:val="00137F6F"/>
    <w:rsid w:val="001829CA"/>
    <w:rsid w:val="00625D93"/>
    <w:rsid w:val="008B412D"/>
    <w:rsid w:val="00A20DF8"/>
    <w:rsid w:val="00C400C9"/>
    <w:rsid w:val="00DF44AD"/>
    <w:rsid w:val="00F11F47"/>
    <w:rsid w:val="00F8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62" w:firstLine="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FF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54FF8"/>
    <w:rPr>
      <w:i/>
      <w:iCs/>
    </w:rPr>
  </w:style>
  <w:style w:type="paragraph" w:styleId="a5">
    <w:name w:val="List Paragraph"/>
    <w:basedOn w:val="a"/>
    <w:uiPriority w:val="99"/>
    <w:qFormat/>
    <w:rsid w:val="00F81CFF"/>
    <w:pPr>
      <w:spacing w:after="0" w:line="240" w:lineRule="auto"/>
      <w:ind w:left="720" w:firstLine="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3499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Бойковы</dc:creator>
  <cp:lastModifiedBy>Бойковы</cp:lastModifiedBy>
  <cp:revision>2</cp:revision>
  <dcterms:created xsi:type="dcterms:W3CDTF">2024-08-02T16:14:00Z</dcterms:created>
  <dcterms:modified xsi:type="dcterms:W3CDTF">2024-08-02T16:14:00Z</dcterms:modified>
</cp:coreProperties>
</file>