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z w:val="32"/>
          <w:szCs w:val="32"/>
          <w:u w:val="single"/>
        </w:rPr>
        <w:t>«Взаимосвязь между участниками образовательного процесса при объективном оценивании обучающихся на уроке и во внеурочной деятельности».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 2 класса наши дети начали получать оценки. Сегодня мне хочется вместе с вами поговорить о том, что стоит за отметками учеников. Как научить родителей адекватно относиться к оцениванию результатов его ребёнка, а так же понять трудности учителя при выставлении той или иной отметки ученику. Всегда ли должны радовать “5” и огорчать “3”? Как нам, взрослым, относиться к отметкам наших маленьких детей?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Система оценки достижений младших школьников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солидарны с установкой Стандарта на то, что за четыре года обучающимся в начальной школе надо не только освоить программный материал предметных дисциплин, но и научиться учиться – другими словами стать «профессиональными учениками».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Сложившаяся система оценивания  уже себя изжила.  Традиционные входные контрольные в начале года, четвертные и итоговые работы содержат репродуктивные задания, оценивают лишь предметные результаты. И если ученик получает неудовлетворительную отметку, уже нет никакого шанса что-то изменить. Фиксация в журнале пятибалльных отметок не отражает всего разнообразия качественных оценок. Традиции оценивания не позволяют развивать самооценку школьников и дискомфортны для детей, что отрицательно влияет на их учебную мотивацию.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21 октября 2023 года в моём 2 «А» классе прошло родительское собрание на тему: «Оценка и отметка в современной школе», на которое я пригласила психолога нашей школы  Ильина А.М. Собрание проходило в форме круглого стола, где родители высказали своё мнение – что их беспокоит, не удовлетворяет в оценивании их детей по результатам 1 четверти. После чего родителям был предложен просмотр презентации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«Система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оценки д</w:t>
      </w:r>
      <w:r>
        <w:rPr>
          <w:rFonts w:cs="Times New Roman" w:ascii="Times New Roman" w:hAnsi="Times New Roman"/>
          <w:color w:val="000000"/>
          <w:sz w:val="28"/>
          <w:szCs w:val="28"/>
        </w:rPr>
        <w:t>остижений обучающихся в рамках введения новых  ФГОС».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Презентация включает в себя ответы на ряд вопросов родителей, касающихся оцениванию результатов учебной деятельности их детей: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определение отметки и оценки;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критерии оценки, как к ней относиться;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критерии оценки по предметам;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перечень факторов, влияющих на успех ребёнка в учебной деятельности;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советы родителям -  как относиться к оценке.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Кроме того, психолог проанализировала анкеты детей «Реакция родителей на отметку детей».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После ознакомления родителей с системой оценки достижений обучающихся в рамках введения ФГОС, я провела полный анализ комплексной диагностической работы обучающихся, а так же анализ итоговых работ за 1 четверть. При этом оценивание за каждый вид работы было разного вида: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балловое оценивание с указанием критериев по каждому виду задания;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оценивание по четырёх бальной системе (критерии даны в презентации);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дробное оценивание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Начиная с конца первого класса за контрольные работы удобнее выставлять дробную оценку. Числитель показывает количество правильных ответов, а знаменатель количество возможных правильных ответов. Например: пишем словарный диктант, в котором 12 слов. Ребёнок сделал ошибки в трёх словах, значит верно написано 9 слов. Его оценка - 9/12. « 9 баллов из 12 возможных».                                                                                                              Детям нравится такая система оценивания, потому что они сами могут ставить оценки, достаточно несколько раз объяснить. Особенно легко это сделать на математике: из 8 примеров решил правильно 6- получил « 6 баллов из 8 возможных»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Был сделан упор на то, что качественное выполнение некоторых проверочных работ напрямую зависит от подготовки его дома (например словарный диктант). Некоторые родители не понимают, насколько важна их помощь в запоминании ребёнком словарных слов. Более того, большинство родителей думает, что ребёнок должен уяснить правильное написание словарных слов на уроке русского языка и за ошибки ругают детей, обвиняя их в том, что они мало читают.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удовольствием провожу небольшой эксперимент -  диктую слова родителям (они же много читают): ожог руки, граммофон, винегрет, бюллетень, привилегированный, терраса, аккомпанемент, интеллект, теннис, обжёг руку, безыскусный, аккумулятор. Согласно критериям оценивания за 2 ошибки ученик получает отметку «3», а за 3-5 ошибок – отметку «2». Из 24 родителей только 6 человек получили «4» и «5» (25%), остальные предпочли промолчать о количестве ошибок. «Вот если бы мы подготовились заранее…» - шутили родители.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учении важна не столько отметка, сколько реальные знания и умения ученика, его трудолюбие, ответственность, потребность в получении новых знаний. К тому же следует учитывать, что успешность ребенка в учении определяется множеством факторов. Не последнюю роль среди них играет вера родителей в возможности своего ребенка, а также их способность оказать ему реальную помощь в учебе. Таким образом, родители убеждаются, что одна из составляющих отметки - систематическое, качественное выполнение домашнего задания.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После того, как родители ознакомились с критериями оценки и оценили себя за  словарный диктант, я предложила им выставить отметки за четверть своим детям на листочках (по основным предметам).  После этого им сразу же предложили познакомиться с предварительными отметками их детей за 1 четверть.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С нетерпением вглядываюсь в отметки родителей своим детям. И что же я вижу?</w:t>
      </w:r>
    </w:p>
    <w:tbl>
      <w:tblPr>
        <w:tblStyle w:val="a6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45"/>
        <w:gridCol w:w="3193"/>
        <w:gridCol w:w="3192"/>
      </w:tblGrid>
      <w:tr>
        <w:trPr/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Результат оценивания</w:t>
            </w:r>
          </w:p>
        </w:tc>
        <w:tc>
          <w:tcPr>
            <w:tcW w:w="31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1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%</w:t>
            </w:r>
          </w:p>
        </w:tc>
      </w:tr>
      <w:tr>
        <w:trPr/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Совпадает с учителем</w:t>
            </w:r>
          </w:p>
        </w:tc>
        <w:tc>
          <w:tcPr>
            <w:tcW w:w="31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1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54</w:t>
            </w:r>
          </w:p>
        </w:tc>
      </w:tr>
      <w:tr>
        <w:trPr/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Оценивает ниже учителя</w:t>
            </w:r>
          </w:p>
        </w:tc>
        <w:tc>
          <w:tcPr>
            <w:tcW w:w="31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33</w:t>
            </w:r>
          </w:p>
        </w:tc>
      </w:tr>
      <w:tr>
        <w:trPr/>
        <w:tc>
          <w:tcPr>
            <w:tcW w:w="36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Оценивает выше учителя</w:t>
            </w:r>
          </w:p>
        </w:tc>
        <w:tc>
          <w:tcPr>
            <w:tcW w:w="31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13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839335" cy="299847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Родители должны помнить, что, связывая своё отношение к ребенку с его отметками (особенно если эти отметки не соответствуют их ожиданиям), они затрудняют формирование адекватной положительной самооценки школьника, способствуют появлению у него неуверенности в себе, мешают развитию интереса к учению.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В нашей стране внедряется федеральный государственный образовательный стандарт (далее ФГОС). Как известно, инновационность стандарта заключается во введении новых требований к организации образовательного процесса, в частности стандарт предусматривает и иные подходы к оценке достижения планируемых результатов. Система оценивания является основным средством диагностики проблем обучения и осуществления обратной связи между учеником, учителем и родителем.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Традиционно в большинстве отечественных школ сохраняется пятибалльная система оценивания: 2 ("неудовлетворительно"), 3 ("удовлетворительно"), 4 ("хорошо"), 5 ("отлично"). При выставлении отметки учитель ориентируется на целый ряд позиций: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 xml:space="preserve">· уровень учащегося относительно определенного эталона,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 xml:space="preserve">· уровень учащегося относительно класса в целом,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· уровень учащегося относительно его же самого в предшествующий период.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Сегодня эта система оценивания противоречит основным положениям ФГОС и не удовлетворяет ни одного участника образовательного процесса: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Ученик не видит личную динамику усвоения программного материала;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Отношения учитель – ученик определяются контролирующей функцией учителя, субъективностью оценивания;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Оценивание не способствует формированию контрольно-оценочной самостоятельности обучающихся.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Основным ресурсом реализации ФГОС является критериальное оценивание. Что же такое “критериальное оценивание”?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Критериальное оценивание – это оценивание по критериям, т. е. оценка складывается из составляющих (критериев), которые отражают достижения учащихся по разным направлениям развития их учебно-познавательной компетентности.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Основой технологии критериального оценивания являются критерии, которые тесно связаны с изучаемым материалом и умениями, которыми должен овладеть обучающийся при изучении той или иной темы. Они представляют собой перечень различных видов деятельности учащегося, которую он осуществляет в ходе работы и должен в совершенстве освоить в результате· с четко определенными,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 xml:space="preserve">· коллективно выработанными,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 xml:space="preserve">· заранее известными всем участникам процесса критериями,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 xml:space="preserve">· соответствующими целям и содержанию образования.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Его преимущество по сравнению с другими подходами к системе оценки заключается в следующем: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- даёт возможность учителю, ученику, родителям определить успешность усвоения программного материала;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- позволяет фиксировать динамику индивидуальных достижений обучающихся; - процесс оценивания является открытым для всех участников образовательного процесса;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- способствует развитию контрольно-оценочной самостоятельности обучающихся;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- является здоровьесберегающим, позволяет бережно относиться к психическому здоровью обучающихся, избегать травмирующих ситуаций при оценивании· ученик становится настоящим субъектом своего обучения;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· снижается школьная тревожность ученика;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· учитель от роли “судьи в последней инстанции” переходит к роли консультанта, специалиста, тьютора.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Регистрация достижений учащихся по социогуманитарным дисциплинам (истории, обществознанию, КРК) происходит по четырем основным критериям: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Таким образом, в критерии оценивания одновременно заложены и общие цели обучения в рамках гуманитарных предметов.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Оценивая отдельную работу, преподаватель обращает внимание учащегося на успешность в той или иной составляющей, из совокупности, которых выставляется итоговая отметка. Используются следующие критерии определения уровня планируемых результатов: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оптимальный уровень 95-100% выполнения, что соответствует отметке 5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достаточный уровень 76-94%, что соответствует отметке 4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допустимый уровень 50-75% - 3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критический уровень менее 50% - 2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Таким образом, отметка становится более "прозрачной" и учащийся понимает, каким аспектам своей деятельности необходимо уделить большее внимание.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eastAsia="ru-RU"/>
        </w:rPr>
        <w:t>Итак, я считаю, что технология критериального оценивания позволяет реализовать основные требования ФГОС. Она не только способствует формированию универсальных учебных действий обучающихся, но и ставит обучающегося в субъектную позицию при оценке своих результатов.</w:t>
      </w:r>
      <w:bookmarkStart w:id="0" w:name="_GoBack"/>
      <w:bookmarkEnd w:id="0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3a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46e4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433af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a46e4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46e4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latin typeface="Calibri"/>
              </a:rPr>
              <a:t>%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0"/>
          <c:dPt>
            <c:idx val="0"/>
            <c:spPr>
              <a:solidFill>
                <a:srgbClr val="4f81bd"/>
              </a:solidFill>
              <a:ln>
                <a:noFill/>
              </a:ln>
            </c:spPr>
          </c:dPt>
          <c:dPt>
            <c:idx val="1"/>
            <c:spPr>
              <a:solidFill>
                <a:srgbClr val="c0504d"/>
              </a:solidFill>
              <a:ln>
                <a:noFill/>
              </a:ln>
            </c:spPr>
          </c:dPt>
          <c:dPt>
            <c:idx val="2"/>
            <c:spPr>
              <a:solidFill>
                <a:srgbClr val="9bbb59"/>
              </a:soli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54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33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tx>
                <c:rich>
                  <a:bodyPr/>
                  <a:p>
                    <a:r>
                      <a:rPr b="0" sz="1300" spc="-1" strike="noStrike">
                        <a:latin typeface="Arial"/>
                      </a:rPr>
                      <a:t>13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Оценивание совпадает</c:v>
                </c:pt>
                <c:pt idx="1">
                  <c:v>Оценивание ниже</c:v>
                </c:pt>
                <c:pt idx="2">
                  <c:v>Оценивание выше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54</c:v>
                </c:pt>
                <c:pt idx="1">
                  <c:v>33</c:v>
                </c:pt>
                <c:pt idx="2">
                  <c:v>13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46875"/>
          <c:y val="0.455"/>
          <c:w val="0.32095755984749"/>
          <c:h val="0.304478275363929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zero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LibreOffice/6.4.7.2$Linux_X86_64 LibreOffice_project/40$Build-2</Application>
  <Pages>6</Pages>
  <Words>1253</Words>
  <Characters>8396</Characters>
  <CharactersWithSpaces>9884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2014-11-21T07:54:00Z</dcterms:created>
  <dc:creator>User</dc:creator>
  <dc:description/>
  <dc:language>ru-RU</dc:language>
  <cp:lastModifiedBy/>
  <dcterms:modified xsi:type="dcterms:W3CDTF">2024-08-21T11:01:08Z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