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98" w:rsidRPr="007A4098" w:rsidRDefault="007A4098" w:rsidP="007A4098">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r w:rsidRPr="007A4098">
        <w:rPr>
          <w:rFonts w:ascii="Times New Roman" w:eastAsia="Times New Roman" w:hAnsi="Times New Roman" w:cs="Times New Roman"/>
          <w:b/>
          <w:bCs/>
          <w:kern w:val="36"/>
          <w:sz w:val="28"/>
          <w:szCs w:val="28"/>
          <w:lang w:eastAsia="ru-RU"/>
        </w:rPr>
        <w:t>Интерактивное обучение и его особенности</w:t>
      </w:r>
    </w:p>
    <w:bookmarkEnd w:id="0"/>
    <w:p w:rsidR="007A4098" w:rsidRPr="007A4098" w:rsidRDefault="007A4098" w:rsidP="007A4098">
      <w:pPr>
        <w:jc w:val="both"/>
        <w:rPr>
          <w:rFonts w:ascii="Times New Roman" w:hAnsi="Times New Roman" w:cs="Times New Roman"/>
          <w:color w:val="333333"/>
          <w:sz w:val="28"/>
          <w:szCs w:val="28"/>
          <w:shd w:val="clear" w:color="auto" w:fill="FFFFFF"/>
        </w:rPr>
      </w:pPr>
    </w:p>
    <w:p w:rsidR="005355F3" w:rsidRPr="007A4098" w:rsidRDefault="007A4098" w:rsidP="007A4098">
      <w:pPr>
        <w:ind w:firstLine="708"/>
        <w:jc w:val="both"/>
        <w:rPr>
          <w:rFonts w:ascii="Times New Roman" w:hAnsi="Times New Roman" w:cs="Times New Roman"/>
          <w:color w:val="333333"/>
          <w:sz w:val="28"/>
          <w:szCs w:val="28"/>
          <w:shd w:val="clear" w:color="auto" w:fill="FFFFFF"/>
        </w:rPr>
      </w:pPr>
      <w:r w:rsidRPr="007A4098">
        <w:rPr>
          <w:rFonts w:ascii="Times New Roman" w:hAnsi="Times New Roman" w:cs="Times New Roman"/>
          <w:color w:val="333333"/>
          <w:sz w:val="28"/>
          <w:szCs w:val="28"/>
          <w:shd w:val="clear" w:color="auto" w:fill="FFFFFF"/>
        </w:rPr>
        <w:t>Интерактивное обучение — это современный подход к образованию, который ставит в центр внимания активное участие студента в учебном процессе. В отличие от традиционных методов, где основной акцент делается на передаче информации от учителя к ученику, оно поощряет вовлеченность, самостоятельность, критическое мышление учащихся. Основные элементы такого подхода включают групповые обсуждения, проектную работу, ролевые игры, использование мультимедийных технологий. Эти методы способствуют лучшему усвоению материала, так как ученики активно применяют все полученные ранее знания на практике.</w:t>
      </w:r>
    </w:p>
    <w:p w:rsidR="007A4098" w:rsidRPr="007A4098" w:rsidRDefault="007A4098" w:rsidP="007A4098">
      <w:pPr>
        <w:shd w:val="clear" w:color="auto" w:fill="FFFFFF"/>
        <w:spacing w:before="100" w:beforeAutospacing="1" w:after="100" w:afterAutospacing="1"/>
        <w:ind w:firstLine="708"/>
        <w:jc w:val="both"/>
        <w:rPr>
          <w:rFonts w:ascii="Times New Roman" w:eastAsia="Times New Roman" w:hAnsi="Times New Roman" w:cs="Times New Roman"/>
          <w:color w:val="333333"/>
          <w:sz w:val="28"/>
          <w:szCs w:val="28"/>
          <w:lang w:eastAsia="ru-RU"/>
        </w:rPr>
      </w:pPr>
      <w:r w:rsidRPr="007A4098">
        <w:rPr>
          <w:rFonts w:ascii="Times New Roman" w:eastAsia="Times New Roman" w:hAnsi="Times New Roman" w:cs="Times New Roman"/>
          <w:color w:val="333333"/>
          <w:sz w:val="28"/>
          <w:szCs w:val="28"/>
          <w:lang w:eastAsia="ru-RU"/>
        </w:rPr>
        <w:t xml:space="preserve">Развитие интерактивных методик обучения уходит корнями в далекое прошлое, однако их широкое распространение приходится на последние десятилетия. С прогрессом технологий и психологии, ученые стали искать новые способы повышения эффективности образовательного процесса. В 20-м веке теоретики Джон </w:t>
      </w:r>
      <w:proofErr w:type="spellStart"/>
      <w:r w:rsidRPr="007A4098">
        <w:rPr>
          <w:rFonts w:ascii="Times New Roman" w:eastAsia="Times New Roman" w:hAnsi="Times New Roman" w:cs="Times New Roman"/>
          <w:color w:val="333333"/>
          <w:sz w:val="28"/>
          <w:szCs w:val="28"/>
          <w:lang w:eastAsia="ru-RU"/>
        </w:rPr>
        <w:t>Дьюи</w:t>
      </w:r>
      <w:proofErr w:type="spellEnd"/>
      <w:r w:rsidRPr="007A4098">
        <w:rPr>
          <w:rFonts w:ascii="Times New Roman" w:eastAsia="Times New Roman" w:hAnsi="Times New Roman" w:cs="Times New Roman"/>
          <w:color w:val="333333"/>
          <w:sz w:val="28"/>
          <w:szCs w:val="28"/>
          <w:lang w:eastAsia="ru-RU"/>
        </w:rPr>
        <w:t xml:space="preserve"> и Жан Пиаже заложили основы для интерактивного обучения, подчеркивая важность опыта, а также активного взаимодействия в процессе. В последующие годы, с появлением компьютеров и интернета, эти методы получили новый импульс для развития.</w:t>
      </w:r>
    </w:p>
    <w:p w:rsidR="007A4098" w:rsidRPr="007A4098" w:rsidRDefault="007A4098" w:rsidP="007A4098">
      <w:pPr>
        <w:shd w:val="clear" w:color="auto" w:fill="FFFFFF"/>
        <w:spacing w:before="100" w:beforeAutospacing="1" w:after="100" w:afterAutospacing="1"/>
        <w:ind w:firstLine="360"/>
        <w:jc w:val="both"/>
        <w:rPr>
          <w:rFonts w:ascii="Times New Roman" w:eastAsia="Times New Roman" w:hAnsi="Times New Roman" w:cs="Times New Roman"/>
          <w:color w:val="333333"/>
          <w:sz w:val="28"/>
          <w:szCs w:val="28"/>
          <w:lang w:eastAsia="ru-RU"/>
        </w:rPr>
      </w:pPr>
      <w:r w:rsidRPr="007A4098">
        <w:rPr>
          <w:rFonts w:ascii="Times New Roman" w:eastAsia="Times New Roman" w:hAnsi="Times New Roman" w:cs="Times New Roman"/>
          <w:color w:val="333333"/>
          <w:sz w:val="28"/>
          <w:szCs w:val="28"/>
          <w:lang w:eastAsia="ru-RU"/>
        </w:rPr>
        <w:t>Такое обучение обладает рядом характерных особенностей, которые делают его выдающимся направлением в сфере образования:</w:t>
      </w:r>
    </w:p>
    <w:p w:rsidR="007A4098" w:rsidRPr="007A4098" w:rsidRDefault="007A4098" w:rsidP="007A4098">
      <w:pPr>
        <w:numPr>
          <w:ilvl w:val="0"/>
          <w:numId w:val="1"/>
        </w:numPr>
        <w:shd w:val="clear" w:color="auto" w:fill="FFFFFF"/>
        <w:spacing w:before="100" w:beforeAutospacing="1" w:after="75"/>
        <w:jc w:val="both"/>
        <w:rPr>
          <w:rFonts w:ascii="Times New Roman" w:eastAsia="Times New Roman" w:hAnsi="Times New Roman" w:cs="Times New Roman"/>
          <w:color w:val="333333"/>
          <w:sz w:val="28"/>
          <w:szCs w:val="28"/>
          <w:lang w:eastAsia="ru-RU"/>
        </w:rPr>
      </w:pPr>
      <w:r w:rsidRPr="007A4098">
        <w:rPr>
          <w:rFonts w:ascii="Times New Roman" w:eastAsia="Times New Roman" w:hAnsi="Times New Roman" w:cs="Times New Roman"/>
          <w:color w:val="333333"/>
          <w:sz w:val="28"/>
          <w:szCs w:val="28"/>
          <w:lang w:eastAsia="ru-RU"/>
        </w:rPr>
        <w:t>Активное взаимодействие: учащиеся не просто слушают лекции, а активно участвуют в дискуссиях, проектах.</w:t>
      </w:r>
    </w:p>
    <w:p w:rsidR="007A4098" w:rsidRPr="007A4098" w:rsidRDefault="007A4098" w:rsidP="007A4098">
      <w:pPr>
        <w:numPr>
          <w:ilvl w:val="0"/>
          <w:numId w:val="1"/>
        </w:numPr>
        <w:shd w:val="clear" w:color="auto" w:fill="FFFFFF"/>
        <w:spacing w:before="100" w:beforeAutospacing="1" w:after="75"/>
        <w:jc w:val="both"/>
        <w:rPr>
          <w:rFonts w:ascii="Times New Roman" w:eastAsia="Times New Roman" w:hAnsi="Times New Roman" w:cs="Times New Roman"/>
          <w:color w:val="333333"/>
          <w:sz w:val="28"/>
          <w:szCs w:val="28"/>
          <w:lang w:eastAsia="ru-RU"/>
        </w:rPr>
      </w:pPr>
      <w:r w:rsidRPr="007A4098">
        <w:rPr>
          <w:rFonts w:ascii="Times New Roman" w:eastAsia="Times New Roman" w:hAnsi="Times New Roman" w:cs="Times New Roman"/>
          <w:color w:val="333333"/>
          <w:sz w:val="28"/>
          <w:szCs w:val="28"/>
          <w:lang w:eastAsia="ru-RU"/>
        </w:rPr>
        <w:t>Практика: знания применяются на практике, что улучшает их усвоение, а также запоминание.</w:t>
      </w:r>
    </w:p>
    <w:p w:rsidR="007A4098" w:rsidRPr="007A4098" w:rsidRDefault="007A4098" w:rsidP="007A4098">
      <w:pPr>
        <w:numPr>
          <w:ilvl w:val="0"/>
          <w:numId w:val="1"/>
        </w:numPr>
        <w:shd w:val="clear" w:color="auto" w:fill="FFFFFF"/>
        <w:spacing w:before="100" w:beforeAutospacing="1" w:after="75"/>
        <w:jc w:val="both"/>
        <w:rPr>
          <w:rFonts w:ascii="Times New Roman" w:eastAsia="Times New Roman" w:hAnsi="Times New Roman" w:cs="Times New Roman"/>
          <w:color w:val="333333"/>
          <w:sz w:val="28"/>
          <w:szCs w:val="28"/>
          <w:lang w:eastAsia="ru-RU"/>
        </w:rPr>
      </w:pPr>
      <w:r w:rsidRPr="007A4098">
        <w:rPr>
          <w:rFonts w:ascii="Times New Roman" w:eastAsia="Times New Roman" w:hAnsi="Times New Roman" w:cs="Times New Roman"/>
          <w:color w:val="333333"/>
          <w:sz w:val="28"/>
          <w:szCs w:val="28"/>
          <w:lang w:eastAsia="ru-RU"/>
        </w:rPr>
        <w:t>Развитие навыков: помимо получения знаний, студенты развивают коммуникативные навыки, учатся работать в команде, решать проблемы.</w:t>
      </w:r>
    </w:p>
    <w:p w:rsidR="007A4098" w:rsidRPr="007A4098" w:rsidRDefault="007A4098" w:rsidP="007A4098">
      <w:pPr>
        <w:numPr>
          <w:ilvl w:val="0"/>
          <w:numId w:val="1"/>
        </w:numPr>
        <w:shd w:val="clear" w:color="auto" w:fill="FFFFFF"/>
        <w:spacing w:before="100" w:beforeAutospacing="1" w:after="0"/>
        <w:jc w:val="both"/>
        <w:rPr>
          <w:rFonts w:ascii="Times New Roman" w:eastAsia="Times New Roman" w:hAnsi="Times New Roman" w:cs="Times New Roman"/>
          <w:color w:val="333333"/>
          <w:sz w:val="28"/>
          <w:szCs w:val="28"/>
          <w:lang w:eastAsia="ru-RU"/>
        </w:rPr>
      </w:pPr>
      <w:r w:rsidRPr="007A4098">
        <w:rPr>
          <w:rFonts w:ascii="Times New Roman" w:eastAsia="Times New Roman" w:hAnsi="Times New Roman" w:cs="Times New Roman"/>
          <w:color w:val="333333"/>
          <w:sz w:val="28"/>
          <w:szCs w:val="28"/>
          <w:lang w:eastAsia="ru-RU"/>
        </w:rPr>
        <w:t>Технологическая интеграция: использование мультимедиа и сайтов делает обучение более интересным и доступным.</w:t>
      </w:r>
    </w:p>
    <w:p w:rsidR="007A4098" w:rsidRPr="007A4098" w:rsidRDefault="007A4098" w:rsidP="007A4098">
      <w:pPr>
        <w:shd w:val="clear" w:color="auto" w:fill="FFFFFF"/>
        <w:spacing w:before="100" w:beforeAutospacing="1" w:after="100" w:afterAutospacing="1"/>
        <w:ind w:firstLine="360"/>
        <w:jc w:val="both"/>
        <w:rPr>
          <w:rFonts w:ascii="Times New Roman" w:eastAsia="Times New Roman" w:hAnsi="Times New Roman" w:cs="Times New Roman"/>
          <w:color w:val="333333"/>
          <w:sz w:val="28"/>
          <w:szCs w:val="28"/>
          <w:lang w:eastAsia="ru-RU"/>
        </w:rPr>
      </w:pPr>
      <w:r w:rsidRPr="007A4098">
        <w:rPr>
          <w:rFonts w:ascii="Times New Roman" w:eastAsia="Times New Roman" w:hAnsi="Times New Roman" w:cs="Times New Roman"/>
          <w:color w:val="333333"/>
          <w:sz w:val="28"/>
          <w:szCs w:val="28"/>
          <w:lang w:eastAsia="ru-RU"/>
        </w:rPr>
        <w:t xml:space="preserve">Техники интерактивного обучения разнообразны, поэтому могут адаптироваться для любой учебной дисциплины. К ним относят групповые обсуждения, ролевые игры, </w:t>
      </w:r>
      <w:proofErr w:type="gramStart"/>
      <w:r w:rsidRPr="007A4098">
        <w:rPr>
          <w:rFonts w:ascii="Times New Roman" w:eastAsia="Times New Roman" w:hAnsi="Times New Roman" w:cs="Times New Roman"/>
          <w:color w:val="333333"/>
          <w:sz w:val="28"/>
          <w:szCs w:val="28"/>
          <w:lang w:eastAsia="ru-RU"/>
        </w:rPr>
        <w:t>кейс-методы</w:t>
      </w:r>
      <w:proofErr w:type="gramEnd"/>
      <w:r w:rsidRPr="007A4098">
        <w:rPr>
          <w:rFonts w:ascii="Times New Roman" w:eastAsia="Times New Roman" w:hAnsi="Times New Roman" w:cs="Times New Roman"/>
          <w:color w:val="333333"/>
          <w:sz w:val="28"/>
          <w:szCs w:val="28"/>
          <w:lang w:eastAsia="ru-RU"/>
        </w:rPr>
        <w:t xml:space="preserve">, мозговые штурмы, проектная </w:t>
      </w:r>
      <w:r w:rsidRPr="007A4098">
        <w:rPr>
          <w:rFonts w:ascii="Times New Roman" w:eastAsia="Times New Roman" w:hAnsi="Times New Roman" w:cs="Times New Roman"/>
          <w:color w:val="333333"/>
          <w:sz w:val="28"/>
          <w:szCs w:val="28"/>
          <w:lang w:eastAsia="ru-RU"/>
        </w:rPr>
        <w:lastRenderedPageBreak/>
        <w:t>работа, многие другие. Они направлены на то, чтобы сделать процесс не только эффективным, а увлекательным. Использование интерактивных методов позволяет учащимся лучше усваивать, закреплять материал, так как они не просто запоминают информацию, но и активно применяют её на практике. Поэтому подобное обучение развивает практические навыки, необходимые для успешной работы в будущем.</w:t>
      </w:r>
    </w:p>
    <w:p w:rsidR="007A4098" w:rsidRPr="007A4098" w:rsidRDefault="007A4098" w:rsidP="007A4098">
      <w:pPr>
        <w:shd w:val="clear" w:color="auto" w:fill="FFFFFF"/>
        <w:spacing w:before="100" w:beforeAutospacing="1" w:after="100" w:afterAutospacing="1"/>
        <w:ind w:firstLine="360"/>
        <w:jc w:val="both"/>
        <w:rPr>
          <w:rFonts w:ascii="Times New Roman" w:eastAsia="Times New Roman" w:hAnsi="Times New Roman" w:cs="Times New Roman"/>
          <w:color w:val="333333"/>
          <w:sz w:val="28"/>
          <w:szCs w:val="28"/>
          <w:lang w:eastAsia="ru-RU"/>
        </w:rPr>
      </w:pPr>
      <w:r w:rsidRPr="007A4098">
        <w:rPr>
          <w:rFonts w:ascii="Times New Roman" w:eastAsia="Times New Roman" w:hAnsi="Times New Roman" w:cs="Times New Roman"/>
          <w:color w:val="333333"/>
          <w:sz w:val="28"/>
          <w:szCs w:val="28"/>
          <w:lang w:eastAsia="ru-RU"/>
        </w:rPr>
        <w:t>Особенности интерактивного образование делают его привлекательным в нашем мире, где ценятся гибкость мышления, умение работать в команде и вести диалог. Этот подход подразумевает активное вовлечение студентов в учебный процесс, где они становятся не только потребителями знаний, но и их создателями. Такое обучение преодолевает традиционные границы классной комнаты, используя технологии и сайты для более глубокого образовательного опыта. В результате, ученики приобретают не только знания, но и навыки, важные для их будущей карьеры и жизни.</w:t>
      </w:r>
    </w:p>
    <w:p w:rsidR="007A4098" w:rsidRPr="007A4098" w:rsidRDefault="007A4098" w:rsidP="007A4098">
      <w:pPr>
        <w:ind w:firstLine="708"/>
        <w:jc w:val="both"/>
        <w:rPr>
          <w:rFonts w:ascii="Times New Roman" w:hAnsi="Times New Roman" w:cs="Times New Roman"/>
          <w:sz w:val="28"/>
          <w:szCs w:val="28"/>
        </w:rPr>
      </w:pPr>
      <w:r w:rsidRPr="007A4098">
        <w:rPr>
          <w:rFonts w:ascii="Times New Roman" w:hAnsi="Times New Roman" w:cs="Times New Roman"/>
          <w:color w:val="333333"/>
          <w:sz w:val="28"/>
          <w:szCs w:val="28"/>
          <w:shd w:val="clear" w:color="auto" w:fill="FFFFFF"/>
        </w:rPr>
        <w:t>Применение подобного образования в школах существенно изменяет традиционную модель образования. В школьных классах такие методы могут включать групповые проекты, обсуждения, ролевые игры, образовательные приложения, которые помогают учащимся лучше усваивать сложные концепции. Эти подходы развивают социальные навыки, умение работать в команде, повышают мотивацию учеников. Школы, применяющие интерактивные методы, часто отмечают повышение академической успеваемости, а также более высокую вовлеченность учащихся в учебный процесс.</w:t>
      </w:r>
    </w:p>
    <w:sectPr w:rsidR="007A4098" w:rsidRPr="007A4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7B3"/>
    <w:multiLevelType w:val="multilevel"/>
    <w:tmpl w:val="BBB8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94"/>
    <w:rsid w:val="005355F3"/>
    <w:rsid w:val="00694394"/>
    <w:rsid w:val="007A4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408987">
      <w:bodyDiv w:val="1"/>
      <w:marLeft w:val="0"/>
      <w:marRight w:val="0"/>
      <w:marTop w:val="0"/>
      <w:marBottom w:val="0"/>
      <w:divBdr>
        <w:top w:val="none" w:sz="0" w:space="0" w:color="auto"/>
        <w:left w:val="none" w:sz="0" w:space="0" w:color="auto"/>
        <w:bottom w:val="none" w:sz="0" w:space="0" w:color="auto"/>
        <w:right w:val="none" w:sz="0" w:space="0" w:color="auto"/>
      </w:divBdr>
    </w:div>
    <w:div w:id="17799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3</cp:revision>
  <dcterms:created xsi:type="dcterms:W3CDTF">2024-11-11T19:35:00Z</dcterms:created>
  <dcterms:modified xsi:type="dcterms:W3CDTF">2024-11-11T19:39:00Z</dcterms:modified>
</cp:coreProperties>
</file>