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E0B7B">
      <w:pPr>
        <w:keepNext w:val="0"/>
        <w:keepLines w:val="0"/>
        <w:widowControl/>
        <w:suppressLineNumbers w:val="0"/>
        <w:ind w:firstLine="140" w:firstLineChars="50"/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object>
          <v:shape id="_x0000_i1026" o:spt="75" type="#_x0000_t75" style="height:687.75pt;width:41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  <w:r>
        <w:rPr>
          <w:rFonts w:hint="default"/>
          <w:bCs/>
          <w:sz w:val="24"/>
          <w:szCs w:val="24"/>
          <w:lang w:val="ru-RU"/>
        </w:rPr>
        <w:t xml:space="preserve"> </w:t>
      </w:r>
    </w:p>
    <w:p w14:paraId="512065AC">
      <w:pPr>
        <w:keepNext w:val="0"/>
        <w:keepLines w:val="0"/>
        <w:widowControl/>
        <w:suppressLineNumbers w:val="0"/>
        <w:ind w:firstLine="360" w:firstLineChars="15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Сравним методические приёмы  при разном характере обучения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839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D2AD6E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Инструктивно-авторитарное</w:t>
            </w:r>
          </w:p>
        </w:tc>
        <w:tc>
          <w:tcPr>
            <w:tcW w:w="4261" w:type="dxa"/>
          </w:tcPr>
          <w:p w14:paraId="5349CA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 xml:space="preserve"> Личностно - значимое</w:t>
            </w:r>
          </w:p>
        </w:tc>
      </w:tr>
      <w:tr w14:paraId="2C42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4D841D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Рассказ учителя</w:t>
            </w:r>
          </w:p>
        </w:tc>
        <w:tc>
          <w:tcPr>
            <w:tcW w:w="4261" w:type="dxa"/>
          </w:tcPr>
          <w:p w14:paraId="70E8FE1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Выдвижение проблемы</w:t>
            </w:r>
          </w:p>
        </w:tc>
      </w:tr>
      <w:tr w14:paraId="217B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80616F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Чтение текста учебника</w:t>
            </w:r>
          </w:p>
        </w:tc>
        <w:tc>
          <w:tcPr>
            <w:tcW w:w="4261" w:type="dxa"/>
          </w:tcPr>
          <w:p w14:paraId="0FD874B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Постановка предположений</w:t>
            </w:r>
          </w:p>
        </w:tc>
      </w:tr>
      <w:tr w14:paraId="0DFA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67F129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Ответы на вопросы  учителя(учебника)</w:t>
            </w:r>
          </w:p>
        </w:tc>
        <w:tc>
          <w:tcPr>
            <w:tcW w:w="4261" w:type="dxa"/>
          </w:tcPr>
          <w:p w14:paraId="409C53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Обсуждение гипотез.Сравнение полученных выводов с текстом учебника (рассказом учителя)</w:t>
            </w:r>
          </w:p>
        </w:tc>
      </w:tr>
      <w:tr w14:paraId="4849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77B73E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Рассматривание иллюстраций</w:t>
            </w:r>
          </w:p>
        </w:tc>
        <w:tc>
          <w:tcPr>
            <w:tcW w:w="4261" w:type="dxa"/>
          </w:tcPr>
          <w:p w14:paraId="60A88AA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Поиск эмоциональных опор (рассматривание иллюстраций)</w:t>
            </w:r>
          </w:p>
        </w:tc>
      </w:tr>
      <w:tr w14:paraId="5D40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285B1A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Повторение рассказа учителя(текста учебника)</w:t>
            </w:r>
          </w:p>
        </w:tc>
        <w:tc>
          <w:tcPr>
            <w:tcW w:w="4261" w:type="dxa"/>
          </w:tcPr>
          <w:p w14:paraId="3EAD00E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Составление графического  плана-опоры.</w:t>
            </w:r>
          </w:p>
        </w:tc>
      </w:tr>
      <w:tr w14:paraId="1320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0DD48F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vertAlign w:val="baseline"/>
                <w:lang w:val="ru-RU"/>
              </w:rPr>
              <w:t>Оценивание работы учителем.</w:t>
            </w:r>
          </w:p>
        </w:tc>
        <w:tc>
          <w:tcPr>
            <w:tcW w:w="4261" w:type="dxa"/>
          </w:tcPr>
          <w:p w14:paraId="39FFEE1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vertAlign w:val="baseline"/>
                <w:lang w:val="ru-RU"/>
              </w:rPr>
              <w:t>Оценивание работы учащимися.</w:t>
            </w:r>
          </w:p>
        </w:tc>
      </w:tr>
    </w:tbl>
    <w:p w14:paraId="5B5072F2">
      <w:pPr>
        <w:keepNext w:val="0"/>
        <w:keepLines w:val="0"/>
        <w:widowControl/>
        <w:suppressLineNumbers w:val="0"/>
        <w:jc w:val="both"/>
        <w:rPr>
          <w:rFonts w:hint="default"/>
          <w:bCs/>
          <w:sz w:val="24"/>
          <w:szCs w:val="24"/>
          <w:lang w:val="ru-RU"/>
        </w:rPr>
      </w:pPr>
    </w:p>
    <w:p w14:paraId="00AC8F4E"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деятельностного метода обучения есть преимущество  –  он может применяться при изучении любого предмета, главным его отличием от традиционного «наглядного» метода является то, что он обеспечивает включение обучающихся в деятельность на всех этапах урока: постановки учебной задачи, открытия нового знания, самоконтроля и самооценки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cs="Times New Roman"/>
          <w:bCs/>
          <w:sz w:val="24"/>
          <w:szCs w:val="24"/>
        </w:rPr>
        <w:t>зависимости от характера познавательной деятельности  в своей педагогической практике я использую следующие методы работы:</w:t>
      </w:r>
    </w:p>
    <w:p w14:paraId="51AF23F8"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Проблемный –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со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здавая на уроке проблемную ситуацию  направляю учащегося на её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восприятие Оказывая дозированную помощь, задавая наводящие вопросы, подвожу к началу активного поиска ответов.При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изучении темы «Правописание шипящих» Я пишу на доске слова, в которых пропущена буква «и»:ш-нель, ш-ло,  ж-вот, и спрашиваю какая буква пропущена? (может «и», или «е). «Почеиу ты сомневаешься в написании этих слов?» - спрашиваю.Ответ очевиден: не знаем правило написания шипящих.Теперь настало время познакомиться с правилом.Знать его необходимо, чтобы правильно писать.</w:t>
      </w:r>
    </w:p>
    <w:p w14:paraId="3C3DB9D8">
      <w:pPr>
        <w:pStyle w:val="6"/>
        <w:numPr>
          <w:ilvl w:val="0"/>
          <w:numId w:val="0"/>
        </w:numPr>
        <w:tabs>
          <w:tab w:val="left" w:pos="426"/>
        </w:tabs>
        <w:ind w:firstLine="120" w:firstLineChars="5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Частично-поисковый </w:t>
      </w:r>
      <w:r>
        <w:rPr>
          <w:rFonts w:hint="default" w:ascii="Times New Roman" w:hAnsi="Times New Roman" w:cs="Times New Roman"/>
          <w:bCs/>
          <w:sz w:val="24"/>
          <w:szCs w:val="24"/>
        </w:rPr>
        <w:t>-  используя этот метод работы, разделяю задачу урока на небольшие этапы, решение одного из которых позволяет продвигаться дальше в освоении темы урока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</w:p>
    <w:p w14:paraId="78A8F7F5">
      <w:pPr>
        <w:pStyle w:val="6"/>
        <w:numPr>
          <w:ilvl w:val="0"/>
          <w:numId w:val="0"/>
        </w:numPr>
        <w:tabs>
          <w:tab w:val="left" w:pos="426"/>
        </w:tabs>
        <w:ind w:firstLine="120" w:firstLineChars="5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Коммуникативный и информационно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коммуникативный –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активно  использую в практике своей работы рассказ, беседу, позволяющую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постановки системы вопросов подвести учащихся к пониманию нового материала или проверить усвоенный ранее; </w:t>
      </w:r>
    </w:p>
    <w:p w14:paraId="2A5EC466">
      <w:pPr>
        <w:pStyle w:val="6"/>
        <w:numPr>
          <w:ilvl w:val="0"/>
          <w:numId w:val="0"/>
        </w:numPr>
        <w:tabs>
          <w:tab w:val="left" w:pos="426"/>
        </w:tabs>
        <w:ind w:firstLine="240" w:firstLineChars="10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Игровой –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это процесс передачи нового знания или закрепления изученного материала в игровой, развлекательной и лёгкой фор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ме.</w:t>
      </w:r>
    </w:p>
    <w:p w14:paraId="49D051EF">
      <w:pPr>
        <w:pStyle w:val="6"/>
        <w:tabs>
          <w:tab w:val="left" w:pos="426"/>
        </w:tabs>
        <w:jc w:val="both"/>
        <w:rPr>
          <w:rFonts w:hint="default" w:eastAsia="Times New Roman" w:cs="Times New Roman"/>
          <w:color w:val="000000"/>
          <w:sz w:val="24"/>
          <w:szCs w:val="24"/>
          <w:lang w:val="en-US" w:eastAsia="ru-RU"/>
        </w:rPr>
      </w:pPr>
      <w:r>
        <w:rPr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практике своей педагогической деятельности мне нравится использовать дидактические игры, игры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 Особое место занимают   сюжетно - ролевые игры, так как именно они имеют значение в развитии индивидуальности ребёнка. Это связано с особенностью ролевой игры: ребёнок берёт на себя роль, действует в воображаемой ситуации, вступает  в игровые взаимоотношения с учителем, вместе с ним создаёт сюжет игры.Всё это делает по своему разумению, самостоятельно.Очень интересны игры - путешествия, которые проходят с использованием карт, глобуса, иллюстраций,и игры - экскурсии (например, «На ярмарке»,  «В  музее»).Интересно проходят и игры на основе сказок, народных песенок</w:t>
      </w:r>
      <w:r>
        <w:rPr>
          <w:rFonts w:hint="default" w:eastAsia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14:paraId="18A66CDE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индивидуальной работе. Успешно использую  приёмы арт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-терапии на своих уроках: рисование пальчиками, рисование штрихом, рисование по сырой бумаге, отрывную аппликацию, кляксографию с ниточкой, с трубочкой, печатки, рисование точками. Использование этих приёмов доставляет удовольствие от процесса выполнения и от результата, ребёнок готов многократно повторять то или иное действие, овладевая определёнными деятельными навыками, формируя уверенность с себе и своих способностях.</w:t>
      </w:r>
    </w:p>
    <w:p w14:paraId="6269A6ED">
      <w:pPr>
        <w:pStyle w:val="6"/>
        <w:tabs>
          <w:tab w:val="left" w:pos="426"/>
        </w:tabs>
        <w:ind w:firstLine="360" w:firstLineChars="15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Применяю ИКТ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всех типах урока и на всех его этапах.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Мультимедийные презентации привносят эффект наглядности в занятие, повышают мотивационную активность обучающихся. Благодаря последовательному появлению изображений на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экране, обучающийся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имеет возможность выполнять упражнения более внимательно и в полном объёме. Использование анимации и сюрпризных моментов делает учебный процесс интересным и выразительным.Применение ИКТ позволяет приблизить урок к мировосприятию ребенка, который больше слушает и слышит, чем читает и говорит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</w:t>
      </w:r>
    </w:p>
    <w:p w14:paraId="0BD3DB9B">
      <w:pPr>
        <w:pStyle w:val="6"/>
        <w:numPr>
          <w:ilvl w:val="0"/>
          <w:numId w:val="0"/>
        </w:numPr>
        <w:tabs>
          <w:tab w:val="left" w:pos="426"/>
        </w:tabs>
        <w:ind w:firstLine="240" w:firstLineChars="1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Методы контроля, самоконтроля, рефлексии.</w:t>
      </w:r>
    </w:p>
    <w:p w14:paraId="57DFF94E">
      <w:pPr>
        <w:pStyle w:val="6"/>
        <w:numPr>
          <w:ilvl w:val="0"/>
          <w:numId w:val="0"/>
        </w:numPr>
        <w:tabs>
          <w:tab w:val="left" w:pos="426"/>
        </w:tabs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Задача у современного урока не только дать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определённые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знания, но и привить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обучающемуся </w:t>
      </w:r>
      <w:r>
        <w:rPr>
          <w:rFonts w:hint="default" w:ascii="Times New Roman" w:hAnsi="Times New Roman" w:eastAsia="SimSun" w:cs="Times New Roman"/>
          <w:sz w:val="24"/>
          <w:szCs w:val="24"/>
        </w:rPr>
        <w:t>самые первые навыки сам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eastAsia="SimSun" w:cs="Times New Roman"/>
          <w:sz w:val="24"/>
          <w:szCs w:val="24"/>
        </w:rPr>
        <w:t>анализа и самоконтроля. Это понадобится ему не только в учебном процессе, но и пригодится в дальнейшей жизни. В настоящее время известно множество способов оценивания учащимся собственных усилий, но самый эффективный из них - все же рефлексия. 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основное назначение - чтобы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 ушёл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с урока, положив в свою копилку новый опыт и знания. 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</w:rPr>
        <w:t>В ходе рефлексии может быть проанализирован не только учебный материал, но и непосредственно деятельность ученика, а также его состояние на уроке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.</w:t>
      </w:r>
    </w:p>
    <w:p w14:paraId="3B4C2D3B">
      <w:pPr>
        <w:pStyle w:val="6"/>
        <w:numPr>
          <w:ilvl w:val="0"/>
          <w:numId w:val="0"/>
        </w:numPr>
        <w:tabs>
          <w:tab w:val="left" w:pos="426"/>
        </w:tabs>
        <w:ind w:firstLine="120" w:firstLineChars="50"/>
        <w:jc w:val="both"/>
      </w:pPr>
      <w:r>
        <w:rPr>
          <w:rFonts w:hint="default"/>
          <w:b/>
          <w:bCs/>
          <w:sz w:val="24"/>
          <w:szCs w:val="24"/>
          <w:lang w:val="ru-RU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ru-RU"/>
        </w:rPr>
        <w:t>Таким образом, приме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>нение активных системно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деятельностных методов и приёмов обучения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обеспечи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вает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максимальное погружение ребёнка в активную деятельную и речевую среду, обогаща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ет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его двигательную деятельность, корригир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ует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эмоциональный тонус,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даёт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возможность формировать основные этапы учебной деятельности, повышать мотивацию учебно-познавательной деятельности.</w:t>
      </w:r>
    </w:p>
    <w:p w14:paraId="717AE74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4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2024-12-18T07:23:29Z</dcterms:created>
  <dc:creator>User</dc:creator>
  <cp:lastModifiedBy>User</cp:lastModifiedBy>
  <dcterms:modified xsi:type="dcterms:W3CDTF">2024-12-18T07:33:51Z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7F667538099A4201B3ED7CF65D586F01_12</vt:lpwstr>
  </property>
</Properties>
</file>