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FCE" w:rsidRDefault="00A82FCE" w:rsidP="00A82FCE">
      <w:pPr>
        <w:pStyle w:val="a3"/>
        <w:rPr>
          <w:rFonts w:ascii="Tahoma" w:hAnsi="Tahoma" w:cs="Tahoma"/>
          <w:color w:val="000000"/>
          <w:sz w:val="20"/>
          <w:szCs w:val="20"/>
        </w:rPr>
      </w:pPr>
      <w:r>
        <w:rPr>
          <w:b/>
          <w:bCs/>
          <w:i/>
          <w:iCs/>
          <w:color w:val="170E02"/>
          <w:sz w:val="27"/>
          <w:szCs w:val="27"/>
        </w:rPr>
        <w:t>Технология проблемного диалога.</w:t>
      </w:r>
    </w:p>
    <w:p w:rsidR="00A82FCE" w:rsidRDefault="00A82FCE" w:rsidP="00A82FCE">
      <w:pPr>
        <w:pStyle w:val="a3"/>
        <w:rPr>
          <w:rFonts w:ascii="Tahoma" w:hAnsi="Tahoma" w:cs="Tahoma"/>
          <w:color w:val="000000"/>
          <w:sz w:val="20"/>
          <w:szCs w:val="20"/>
        </w:rPr>
      </w:pPr>
      <w:r>
        <w:rPr>
          <w:b/>
          <w:bCs/>
          <w:color w:val="170E02"/>
          <w:sz w:val="27"/>
          <w:szCs w:val="27"/>
        </w:rPr>
        <w:t>Проблемно-диалогическая технология</w:t>
      </w:r>
      <w:r>
        <w:rPr>
          <w:color w:val="170E02"/>
          <w:sz w:val="27"/>
          <w:szCs w:val="27"/>
        </w:rPr>
        <w:t> дает развернутый ответ на вопрос, как учить, чтобы ученики ставили и решали проблемы. В словосочетании «проблемный диалог» первое слово означает, что на уроке изучения нового материала должны быть проработаны два звена: постановка учебной проблемы и поиск ее решения. </w:t>
      </w:r>
      <w:r>
        <w:rPr>
          <w:b/>
          <w:bCs/>
          <w:color w:val="170E02"/>
          <w:sz w:val="27"/>
          <w:szCs w:val="27"/>
        </w:rPr>
        <w:t>Постановка проблемы</w:t>
      </w:r>
      <w:r>
        <w:rPr>
          <w:color w:val="170E02"/>
          <w:sz w:val="27"/>
          <w:szCs w:val="27"/>
        </w:rPr>
        <w:t> – это этап формулирования темы урока или вопроса для исследования. </w:t>
      </w:r>
      <w:r>
        <w:rPr>
          <w:b/>
          <w:bCs/>
          <w:color w:val="170E02"/>
          <w:sz w:val="27"/>
          <w:szCs w:val="27"/>
        </w:rPr>
        <w:t>Поиск решения</w:t>
      </w:r>
      <w:r>
        <w:rPr>
          <w:color w:val="170E02"/>
          <w:sz w:val="27"/>
          <w:szCs w:val="27"/>
        </w:rPr>
        <w:t> – этап формулирования нового знания. </w:t>
      </w:r>
      <w:r>
        <w:rPr>
          <w:b/>
          <w:bCs/>
          <w:color w:val="170E02"/>
          <w:sz w:val="27"/>
          <w:szCs w:val="27"/>
        </w:rPr>
        <w:t>Побуждающий диалог</w:t>
      </w:r>
      <w:r>
        <w:rPr>
          <w:color w:val="170E02"/>
          <w:sz w:val="27"/>
          <w:szCs w:val="27"/>
        </w:rPr>
        <w:t> состоит из отдельных стимулирующих реплик, которые помогают ученику работать по-настоящему творчески. На этапе постановки проблемы этот диалог применяется для того, чтобы ученики осознали противоречие, заложенное в проблемной ситуации, и сформулировали проблему. На этапе поиска решения учитель побуждает учеников выдвинуть и проверить гипотезы, т.е. обеспечивает «открытие» знаний путем проб и ошибок. </w:t>
      </w:r>
      <w:r>
        <w:rPr>
          <w:b/>
          <w:bCs/>
          <w:color w:val="170E02"/>
          <w:sz w:val="27"/>
          <w:szCs w:val="27"/>
        </w:rPr>
        <w:t>Подводящий диалог</w:t>
      </w:r>
      <w:r>
        <w:rPr>
          <w:color w:val="170E02"/>
          <w:sz w:val="27"/>
          <w:szCs w:val="27"/>
        </w:rPr>
        <w:t> представляет собой систему вопросов и заданий, которая активизирует и, соответственно, развивает логическое мышление учеников. На этапе постановки проблемы учитель пошагово подводит учеников к формулированию темы. На этапе поиска решения он выстраивает логическую цепочку умозаключений, ведущих к новому знанию. Таким образом, </w:t>
      </w:r>
      <w:r>
        <w:rPr>
          <w:b/>
          <w:bCs/>
          <w:color w:val="170E02"/>
          <w:sz w:val="27"/>
          <w:szCs w:val="27"/>
        </w:rPr>
        <w:t>проблемно-диалогическое обучение </w:t>
      </w:r>
      <w:r>
        <w:rPr>
          <w:color w:val="170E02"/>
          <w:sz w:val="27"/>
          <w:szCs w:val="27"/>
        </w:rPr>
        <w:t xml:space="preserve">– это тип обучения, обеспечивающий творческое усвоение знаний учащимися посредством специально организованного учителем диалога. Учитель сначала в побуждающем или подводящем диалоге помогает ученикам </w:t>
      </w:r>
      <w:proofErr w:type="gramStart"/>
      <w:r>
        <w:rPr>
          <w:color w:val="170E02"/>
          <w:sz w:val="27"/>
          <w:szCs w:val="27"/>
        </w:rPr>
        <w:t>поставить учебную проблему</w:t>
      </w:r>
      <w:proofErr w:type="gramEnd"/>
      <w:r>
        <w:rPr>
          <w:color w:val="170E02"/>
          <w:sz w:val="27"/>
          <w:szCs w:val="27"/>
        </w:rPr>
        <w:t>, т.е. сформулировать тему урока или вопрос для исследования, тем самым вызывая у школьников интерес к новому материалу, формируя познавательную мотивацию. Затем посредством побуждающего или подводящего диалога учитель организует поиск решения, или «открытие» нового знания. При этом достигается подлинное понимание учениками материала, ибо нельзя не понимать то, до чего додумался сам. В отличие от этого </w:t>
      </w:r>
      <w:r>
        <w:rPr>
          <w:b/>
          <w:bCs/>
          <w:color w:val="170E02"/>
          <w:sz w:val="27"/>
          <w:szCs w:val="27"/>
        </w:rPr>
        <w:t>традиционное обучение </w:t>
      </w:r>
      <w:r>
        <w:rPr>
          <w:color w:val="170E02"/>
          <w:sz w:val="27"/>
          <w:szCs w:val="27"/>
        </w:rPr>
        <w:t>– это тип обучения, обеспечивающий репродуктивное усвоение знаний, умений и навыков. При этом постановка проблемы сводится к сообщению учителем темы урока; поиск решения редуцирован до изложения готового знания, что не гарантирует его понимания большинством класса.</w:t>
      </w:r>
    </w:p>
    <w:p w:rsidR="00A42E0B" w:rsidRDefault="00A42E0B">
      <w:bookmarkStart w:id="0" w:name="_GoBack"/>
      <w:bookmarkEnd w:id="0"/>
    </w:p>
    <w:sectPr w:rsidR="00A42E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FCE"/>
    <w:rsid w:val="00A42E0B"/>
    <w:rsid w:val="00A82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2F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2F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1867</Characters>
  <Application>Microsoft Office Word</Application>
  <DocSecurity>0</DocSecurity>
  <Lines>15</Lines>
  <Paragraphs>4</Paragraphs>
  <ScaleCrop>false</ScaleCrop>
  <Company>SPecialiST RePack</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1</cp:revision>
  <dcterms:created xsi:type="dcterms:W3CDTF">2025-01-03T15:37:00Z</dcterms:created>
  <dcterms:modified xsi:type="dcterms:W3CDTF">2025-01-03T15:37:00Z</dcterms:modified>
</cp:coreProperties>
</file>