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38076" w14:textId="19C89F2E" w:rsidR="00427ACD" w:rsidRPr="00427ACD" w:rsidRDefault="00427ACD" w:rsidP="00427A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ИННОВАЦИОННАЯ ДЕЯТЕЛЬНОСТЬ ПЕДАГОГА КАК </w:t>
      </w:r>
      <w:r w:rsidR="00F072D5">
        <w:rPr>
          <w:rFonts w:ascii="Times New Roman" w:hAnsi="Times New Roman" w:cs="Times New Roman"/>
          <w:b/>
          <w:bCs/>
          <w:sz w:val="24"/>
          <w:szCs w:val="24"/>
        </w:rPr>
        <w:t xml:space="preserve">ДРАЙВЕР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ПОВЫШЕНИЯ ПРОФЕССИОНАЛЬНОЙ КОМПЕТЕНТНОСТИ В СИСТЕМЕ ДОПОЛНИТЕЛЬНОГО ОБРАЗОВАНИЯ</w:t>
      </w:r>
    </w:p>
    <w:p w14:paraId="45AB5B34" w14:textId="12285EFA" w:rsidR="00427ACD" w:rsidRDefault="00427ACD" w:rsidP="00427ACD">
      <w:pPr>
        <w:pStyle w:val="Default"/>
        <w:jc w:val="center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Малюта Юлия Михайловна,</w:t>
      </w:r>
    </w:p>
    <w:p w14:paraId="59D6A7E4" w14:textId="77777777" w:rsidR="00427ACD" w:rsidRPr="009C67D4" w:rsidRDefault="00427ACD" w:rsidP="00427AC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67D4">
        <w:rPr>
          <w:rFonts w:ascii="Times New Roman" w:hAnsi="Times New Roman" w:cs="Times New Roman"/>
          <w:sz w:val="24"/>
          <w:szCs w:val="24"/>
        </w:rPr>
        <w:t xml:space="preserve">заведующий отделом, государственного бюджетного учреждения дополнительного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C67D4">
        <w:rPr>
          <w:rFonts w:ascii="Times New Roman" w:hAnsi="Times New Roman" w:cs="Times New Roman"/>
          <w:sz w:val="24"/>
          <w:szCs w:val="24"/>
        </w:rPr>
        <w:t>Донецкий Республиканский эколого-натуралистический центр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C67D4">
        <w:rPr>
          <w:rFonts w:ascii="Times New Roman" w:hAnsi="Times New Roman" w:cs="Times New Roman"/>
          <w:sz w:val="24"/>
          <w:szCs w:val="24"/>
        </w:rPr>
        <w:t xml:space="preserve"> Российская Федерация, г. Донецк</w:t>
      </w:r>
    </w:p>
    <w:p w14:paraId="74CB41F3" w14:textId="7C2559E3" w:rsidR="00427ACD" w:rsidRPr="00427ACD" w:rsidRDefault="00427ACD" w:rsidP="008146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7ACD">
        <w:rPr>
          <w:rFonts w:ascii="Times New Roman" w:hAnsi="Times New Roman" w:cs="Times New Roman"/>
          <w:sz w:val="24"/>
          <w:szCs w:val="24"/>
        </w:rPr>
        <w:t xml:space="preserve">Инновационная деятельность педагога — это целенаправленная деятельность по использованию разнообразных инноваций для повышения качества профессиональной подготовки. Она основана на осмыслении собственного педагогического опыта с целью достижения более высоких результатов, получения нового знания, внедрения новой педагогической практики.  </w:t>
      </w:r>
    </w:p>
    <w:p w14:paraId="7B694B8E" w14:textId="77777777" w:rsidR="0081465B" w:rsidRPr="0081465B" w:rsidRDefault="0081465B" w:rsidP="008146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Ключевые направления инновационной работы педагога включают:</w:t>
      </w:r>
    </w:p>
    <w:p w14:paraId="11847329" w14:textId="77777777" w:rsidR="0081465B" w:rsidRPr="0081465B" w:rsidRDefault="0081465B" w:rsidP="0081465B">
      <w:pPr>
        <w:numPr>
          <w:ilvl w:val="0"/>
          <w:numId w:val="1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Внедрение цифровых инструментов: использование современных технологий в учебном процессе расширяет возможности обучения, обеспечивает индивидуальный подход к каждому ученику и открывает доступ к разнообразным образовательным ресурсам.</w:t>
      </w:r>
    </w:p>
    <w:p w14:paraId="2142A704" w14:textId="77777777" w:rsidR="0081465B" w:rsidRPr="0081465B" w:rsidRDefault="0081465B" w:rsidP="0081465B">
      <w:pPr>
        <w:numPr>
          <w:ilvl w:val="0"/>
          <w:numId w:val="1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проектной деятельности: работа над проектами стимулирует творческий потенциал учащихся, развивает навыки исследования, командной работы и решения сложных задач.</w:t>
      </w:r>
    </w:p>
    <w:p w14:paraId="150E03FF" w14:textId="77777777" w:rsidR="0081465B" w:rsidRPr="0081465B" w:rsidRDefault="0081465B" w:rsidP="0081465B">
      <w:pPr>
        <w:numPr>
          <w:ilvl w:val="0"/>
          <w:numId w:val="1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Компетентностный подход: ориентирует процесс обучения на формирование у учащихся не только знаний, но и ключевых навыков, необходимых для успешной адаптации в обществе и профессиональной сфере.</w:t>
      </w:r>
    </w:p>
    <w:p w14:paraId="55BC024F" w14:textId="77777777" w:rsidR="0081465B" w:rsidRPr="0081465B" w:rsidRDefault="0081465B" w:rsidP="0081465B">
      <w:pPr>
        <w:numPr>
          <w:ilvl w:val="0"/>
          <w:numId w:val="1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Персонализированное обучение: учитывает особенности каждого ученика, его интересы, способности и скорость усвоения материала.</w:t>
      </w:r>
    </w:p>
    <w:p w14:paraId="28B18524" w14:textId="77777777" w:rsidR="0081465B" w:rsidRPr="0081465B" w:rsidRDefault="0081465B" w:rsidP="0081465B">
      <w:pPr>
        <w:numPr>
          <w:ilvl w:val="0"/>
          <w:numId w:val="1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Развитие </w:t>
      </w:r>
      <w:proofErr w:type="spellStart"/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метакогнитивных</w:t>
      </w:r>
      <w:proofErr w:type="spellEnd"/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навыков: обучение осознанному управлению учебным процессом, навыкам саморегуляции и самооценки.</w:t>
      </w:r>
    </w:p>
    <w:p w14:paraId="324FD138" w14:textId="1E965591" w:rsidR="0081465B" w:rsidRPr="0081465B" w:rsidRDefault="0081465B" w:rsidP="00427ACD">
      <w:pPr>
        <w:numPr>
          <w:ilvl w:val="0"/>
          <w:numId w:val="1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Создание инклюзивной среды: обеспечение равных возможностей для всех учащихся, независимо от их </w:t>
      </w:r>
      <w:proofErr w:type="gramStart"/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особенностей</w:t>
      </w:r>
      <w:r w:rsidR="00AB2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[</w:t>
      </w:r>
      <w:proofErr w:type="gramEnd"/>
      <w:r w:rsidR="00AB2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1]</w:t>
      </w: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761D93B8" w14:textId="77777777" w:rsidR="0081465B" w:rsidRPr="0081465B" w:rsidRDefault="0081465B" w:rsidP="008146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Значимость инновационной деятельности педагога проявляется в:</w:t>
      </w:r>
    </w:p>
    <w:p w14:paraId="67B8F9BF" w14:textId="77777777" w:rsidR="0081465B" w:rsidRPr="0081465B" w:rsidRDefault="0081465B" w:rsidP="0081465B">
      <w:pPr>
        <w:numPr>
          <w:ilvl w:val="0"/>
          <w:numId w:val="1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Повышении качества обучения: создание условий для всестороннего развития личности ученика.</w:t>
      </w:r>
    </w:p>
    <w:p w14:paraId="3E51F0A0" w14:textId="77777777" w:rsidR="0081465B" w:rsidRPr="0081465B" w:rsidRDefault="0081465B" w:rsidP="0081465B">
      <w:pPr>
        <w:numPr>
          <w:ilvl w:val="0"/>
          <w:numId w:val="1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Подготовке конкурентоспособных специалистов: формирование навыков самообучения и адаптации к переменам.</w:t>
      </w:r>
    </w:p>
    <w:p w14:paraId="661E2C4C" w14:textId="4DAA422D" w:rsidR="0081465B" w:rsidRPr="0081465B" w:rsidRDefault="0081465B" w:rsidP="00427ACD">
      <w:pPr>
        <w:numPr>
          <w:ilvl w:val="0"/>
          <w:numId w:val="1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Профессиональном росте педагога: освоение новых технологий и приобретение педагогического опыта.</w:t>
      </w:r>
    </w:p>
    <w:p w14:paraId="4F182CA8" w14:textId="77777777" w:rsidR="0081465B" w:rsidRPr="0081465B" w:rsidRDefault="0081465B" w:rsidP="008146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несколько примеров успешного применения инновационных технологий в обучении биологии:</w:t>
      </w:r>
    </w:p>
    <w:p w14:paraId="6D75F6BB" w14:textId="77777777" w:rsidR="0081465B" w:rsidRPr="0081465B" w:rsidRDefault="0081465B" w:rsidP="0081465B">
      <w:pPr>
        <w:numPr>
          <w:ilvl w:val="0"/>
          <w:numId w:val="18"/>
        </w:numPr>
        <w:spacing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Внедрение мультимедийных учебных пособий. Эти интерактивные инструменты обучения, включающие гипертекст, качественные изображения, слайды, видеоматериалы и звуковое сопровождение, способствуют развитию у школьников исследовательских навыков, стимулируют познавательный интерес, повышают мотивацию к обучению и развивают научное мышление.</w:t>
      </w:r>
    </w:p>
    <w:p w14:paraId="61874BA2" w14:textId="77777777" w:rsidR="0081465B" w:rsidRPr="0081465B" w:rsidRDefault="0081465B" w:rsidP="0081465B">
      <w:pPr>
        <w:numPr>
          <w:ilvl w:val="0"/>
          <w:numId w:val="18"/>
        </w:numPr>
        <w:spacing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Использование виртуальных лабораторных практикумов. Такие симуляции делают лабораторные занятия по биологии более увлекательными и наглядными. Хотя виртуальные эксперименты создают условия для моделирования, они не могут полностью заменить реальные лабораторные и практические работы.</w:t>
      </w:r>
    </w:p>
    <w:p w14:paraId="1E6D6EAE" w14:textId="77777777" w:rsidR="0081465B" w:rsidRPr="0081465B" w:rsidRDefault="0081465B" w:rsidP="0081465B">
      <w:pPr>
        <w:numPr>
          <w:ilvl w:val="0"/>
          <w:numId w:val="18"/>
        </w:numPr>
        <w:spacing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Применение электронных обучающих игр. Эти игры позволяют оценить знания учащихся по предмету, их коммуникативные способности, адекватность самооценки и уровень притязаний.</w:t>
      </w:r>
    </w:p>
    <w:p w14:paraId="673BC11B" w14:textId="77777777" w:rsidR="0081465B" w:rsidRPr="0081465B" w:rsidRDefault="0081465B" w:rsidP="0081465B">
      <w:pPr>
        <w:numPr>
          <w:ilvl w:val="0"/>
          <w:numId w:val="18"/>
        </w:numPr>
        <w:spacing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Использование электронных образовательных ресурсов. Например, при изучении темы «Размножение и индивидуальное развитие организмов» можно использовать видео, анимации и иллюстрации, демонстрирующие динамику процесса в целом – от формирования половых клеток до развития организма.</w:t>
      </w:r>
    </w:p>
    <w:p w14:paraId="0EEE492A" w14:textId="5428D050" w:rsidR="0081465B" w:rsidRPr="0081465B" w:rsidRDefault="0081465B" w:rsidP="00427ACD">
      <w:pPr>
        <w:numPr>
          <w:ilvl w:val="0"/>
          <w:numId w:val="18"/>
        </w:numPr>
        <w:spacing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Применение тренинговых методик. Например, тренинг для шестиклассников по освоению навыков настройки светового микроскопа. В ходе такого занятия учащиеся практикуют настройку микроскопа не для изучения препаратов, а для автоматизации навыков, что значительно экономит время при проведении лабораторных работ в будущем.</w:t>
      </w:r>
    </w:p>
    <w:p w14:paraId="7113B02B" w14:textId="77777777" w:rsidR="0081465B" w:rsidRPr="0081465B" w:rsidRDefault="0081465B" w:rsidP="008146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Внедрение инноваций в образование сопряжено с рядом препятствий, затрудняющих прогресс:</w:t>
      </w:r>
    </w:p>
    <w:p w14:paraId="1B5A583C" w14:textId="77777777" w:rsidR="0081465B" w:rsidRPr="0081465B" w:rsidRDefault="0081465B" w:rsidP="0081465B">
      <w:pPr>
        <w:numPr>
          <w:ilvl w:val="0"/>
          <w:numId w:val="19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Социальные преграды – конфликт инновационных подходов с устоявшимися традициями и принятыми нормами, консервативность взглядов в среде педагогов.</w:t>
      </w:r>
    </w:p>
    <w:p w14:paraId="73F7BDF3" w14:textId="77777777" w:rsidR="0081465B" w:rsidRPr="0081465B" w:rsidRDefault="0081465B" w:rsidP="0081465B">
      <w:pPr>
        <w:numPr>
          <w:ilvl w:val="0"/>
          <w:numId w:val="19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Управленческие преграды – сопротивление со стороны органов управления образованием, отсутствие специализированных структур для развития и реализации педагогических инноваций.</w:t>
      </w:r>
    </w:p>
    <w:p w14:paraId="023F1069" w14:textId="77777777" w:rsidR="0081465B" w:rsidRPr="0081465B" w:rsidRDefault="0081465B" w:rsidP="0081465B">
      <w:pPr>
        <w:numPr>
          <w:ilvl w:val="0"/>
          <w:numId w:val="19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Проблемы методического характера – дефицит методической поддержки для новых подходов, ограниченная информация в сфере инновационной педагогики.</w:t>
      </w:r>
    </w:p>
    <w:p w14:paraId="37DAAC47" w14:textId="0BCDCB74" w:rsidR="0081465B" w:rsidRPr="0081465B" w:rsidRDefault="0081465B" w:rsidP="00DD52B4">
      <w:pPr>
        <w:numPr>
          <w:ilvl w:val="0"/>
          <w:numId w:val="19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Финансовые и технические проблемы – чрезмерная рабочая нагрузка учителей, неудовлетворительные условия труда, невысокая заработная </w:t>
      </w:r>
      <w:proofErr w:type="gramStart"/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плата</w:t>
      </w:r>
      <w:r w:rsidR="00AB2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[</w:t>
      </w:r>
      <w:proofErr w:type="gramEnd"/>
      <w:r w:rsidR="00AB2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2]</w:t>
      </w: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80E0F9" w14:textId="77777777" w:rsidR="0081465B" w:rsidRPr="0081465B" w:rsidRDefault="0081465B" w:rsidP="008146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Важные стороны подготовки педагогических кадров включают:</w:t>
      </w:r>
    </w:p>
    <w:p w14:paraId="304374CB" w14:textId="77777777" w:rsidR="0081465B" w:rsidRPr="0081465B" w:rsidRDefault="0081465B" w:rsidP="0081465B">
      <w:pPr>
        <w:numPr>
          <w:ilvl w:val="0"/>
          <w:numId w:val="21"/>
        </w:numPr>
        <w:spacing w:after="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Создание базы личных и профессиональных компетенций. Личностные характеристики подразумевают энергичность, креативность и позитивный эмоциональный настрой. Профессиональные качества охватывают знакомство с современными технологиями, освоение новых образовательных подходов, навыки разработки проектов, анализ и определение причин проблем.</w:t>
      </w:r>
    </w:p>
    <w:p w14:paraId="26E45C66" w14:textId="77777777" w:rsidR="0081465B" w:rsidRPr="0081465B" w:rsidRDefault="0081465B" w:rsidP="0081465B">
      <w:pPr>
        <w:numPr>
          <w:ilvl w:val="0"/>
          <w:numId w:val="21"/>
        </w:numPr>
        <w:spacing w:after="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Содействие восприимчивости к новшествам. Для достижения этой цели реализуется система мер, которая может включать курсы повышения квалификации, программы переподготовки, самостоятельное обучение, распространение передового педагогического опыта, участие в научных форумах, семинарах и прочие формы.</w:t>
      </w:r>
    </w:p>
    <w:p w14:paraId="0867C33F" w14:textId="09E3D8AD" w:rsidR="0081465B" w:rsidRPr="0081465B" w:rsidRDefault="0081465B" w:rsidP="00EB63A0">
      <w:pPr>
        <w:numPr>
          <w:ilvl w:val="0"/>
          <w:numId w:val="21"/>
        </w:numPr>
        <w:spacing w:after="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Оказание психолого-педагогической поддержки. Данный процесс разбит на три ступени: аналитическую, деятельностную и рефлексивную. На первой ступени проводится оценка степени готовности преподавателей к применению инновационных методик и их уровня владения информацией. На второй ступени происходит развитие способности педагогов к использованию нововведений. На завершающей ступени осуществляется подведение итогов психолого-педагогического сопровождения, что позволяет педагогам оценить прогресс и стимулирует их к дальнейшему профессиональному росту.</w:t>
      </w:r>
      <w:r w:rsidR="00EB6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EB6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EB6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EB6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EB6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EB6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EB6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EB6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EB6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EB6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Следовательно, подготовка педагогов играет ключевую роль в их профессиональном росте, что является необходимым условием для успешной интеграции инноваций и улучшения образовательного процесса.</w:t>
      </w:r>
      <w:r w:rsidR="00EB6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будущем </w:t>
      </w:r>
      <w:r w:rsidRPr="00EB6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инновационная деятельность </w:t>
      </w: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неразрывно связана с преобразованием учебного процесса под воздействием цифровой среды, глобальных взаимосвязей и необходимостью отвечать на возникающие вызовы. Инновационная работа</w:t>
      </w:r>
      <w:r w:rsidRPr="00EB6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педагога</w:t>
      </w: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это не просто применение новых инструментов, а переосмысление его роли в образовании. Это подразумевает изучение новых методологий, технологий и приемов, а также подготовку </w:t>
      </w:r>
      <w:r w:rsidRPr="00EB6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педагогов </w:t>
      </w: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деятельности в инновационном </w:t>
      </w:r>
      <w:proofErr w:type="gramStart"/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ключе</w:t>
      </w:r>
      <w:r w:rsidR="00AB21CA" w:rsidRPr="00EB6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[</w:t>
      </w:r>
      <w:proofErr w:type="gramEnd"/>
      <w:r w:rsidR="00AB21CA" w:rsidRPr="00EB6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2]</w:t>
      </w: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FBA02EF" w14:textId="77777777" w:rsidR="0081465B" w:rsidRPr="0081465B" w:rsidRDefault="0081465B" w:rsidP="008146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Тенденции в инновационной деятельности:</w:t>
      </w:r>
    </w:p>
    <w:p w14:paraId="6E0F4365" w14:textId="77777777" w:rsidR="0081465B" w:rsidRPr="0081465B" w:rsidRDefault="0081465B" w:rsidP="0081465B">
      <w:pPr>
        <w:numPr>
          <w:ilvl w:val="0"/>
          <w:numId w:val="2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Индивидуализация обучения. Системы на основе искусственного интеллекта анализируют успеваемость каждого студента, выделяют его сильные и слабые стороны и на основе этих данных разрабатывают персонализированные учебные программы.</w:t>
      </w:r>
    </w:p>
    <w:p w14:paraId="5A9958D9" w14:textId="77777777" w:rsidR="0081465B" w:rsidRPr="0081465B" w:rsidRDefault="0081465B" w:rsidP="0081465B">
      <w:pPr>
        <w:numPr>
          <w:ilvl w:val="0"/>
          <w:numId w:val="2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Автоматизация стандартных задач. Например, автоматизированная проверка домашних заданий, подготовка отчетов или планирование занятий позволяют освободить время для более тесного общения с учениками.</w:t>
      </w:r>
    </w:p>
    <w:p w14:paraId="47F2710C" w14:textId="77777777" w:rsidR="0081465B" w:rsidRPr="0081465B" w:rsidRDefault="0081465B" w:rsidP="0081465B">
      <w:pPr>
        <w:numPr>
          <w:ilvl w:val="0"/>
          <w:numId w:val="2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Генерация контента. Инструменты ИИ позволяют быстро создавать разнообразные учебные материалы – от планов уроков до интерактивных презентаций и задач.</w:t>
      </w:r>
    </w:p>
    <w:p w14:paraId="3AE7A8A2" w14:textId="77777777" w:rsidR="0081465B" w:rsidRPr="0081465B" w:rsidRDefault="0081465B" w:rsidP="0081465B">
      <w:pPr>
        <w:numPr>
          <w:ilvl w:val="0"/>
          <w:numId w:val="2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 и прогнозирование. ИИ способен систематизировать огромные объемы данных об успеваемости учащихся, определяя закономерности, которые помогают преподавателям прогнозировать возможные трудности и адекватно корректировать учебный процесс.</w:t>
      </w:r>
    </w:p>
    <w:p w14:paraId="643D2F6F" w14:textId="77777777" w:rsidR="0081465B" w:rsidRPr="0081465B" w:rsidRDefault="0081465B" w:rsidP="008146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Выводы об инновационной деятельности педагога:</w:t>
      </w:r>
    </w:p>
    <w:p w14:paraId="1A519456" w14:textId="77777777" w:rsidR="0081465B" w:rsidRPr="0081465B" w:rsidRDefault="0081465B" w:rsidP="0081465B">
      <w:pPr>
        <w:numPr>
          <w:ilvl w:val="0"/>
          <w:numId w:val="2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Инновационная педагогическая деятельность способствует повышению качества образования. Применение передовых технологий, образовательных методик и решений создает условия для всестороннего развития личности обучающегося.</w:t>
      </w:r>
    </w:p>
    <w:p w14:paraId="46B46702" w14:textId="77777777" w:rsidR="0081465B" w:rsidRPr="0081465B" w:rsidRDefault="0081465B" w:rsidP="0081465B">
      <w:pPr>
        <w:numPr>
          <w:ilvl w:val="0"/>
          <w:numId w:val="2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Инновационная активность позволяет более полно реализовать потенциал педагога и способности учащихся. Она делает образовательный процесс креативным, ориентированным на личностное развитие и самообразование.</w:t>
      </w:r>
    </w:p>
    <w:p w14:paraId="11E0814F" w14:textId="77777777" w:rsidR="0081465B" w:rsidRPr="0081465B" w:rsidRDefault="0081465B" w:rsidP="0081465B">
      <w:pPr>
        <w:numPr>
          <w:ilvl w:val="0"/>
          <w:numId w:val="2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Ключевым результатом инновационной деятельности в образовании является формирование современной инфраструктуры, обеспечивающей стабильный прогресс и дальнейшее распространение инновационных методов.</w:t>
      </w:r>
    </w:p>
    <w:p w14:paraId="5CEC5818" w14:textId="7F7E48FC" w:rsidR="0081465B" w:rsidRPr="0081465B" w:rsidRDefault="0081465B" w:rsidP="0081465B">
      <w:pPr>
        <w:numPr>
          <w:ilvl w:val="0"/>
          <w:numId w:val="2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46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Участие педагога в инновационных проектах оказывает влияние на повышение уровня его профессиональной квалификации. Это стимулирует стремление к освоению новых знаний, к самовыражению и реализации при решении педагогических задач, к развитию творческих способностей.</w:t>
      </w:r>
    </w:p>
    <w:p w14:paraId="40F7ADD1" w14:textId="45E3D0B1" w:rsidR="00DD52B4" w:rsidRPr="0081465B" w:rsidRDefault="0081465B" w:rsidP="008146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65B">
        <w:rPr>
          <w:rFonts w:ascii="Times New Roman" w:hAnsi="Times New Roman" w:cs="Times New Roman"/>
          <w:sz w:val="24"/>
          <w:szCs w:val="24"/>
        </w:rPr>
        <w:t xml:space="preserve">Перспективы инноваций в образовании связаны с цифровизацией, глобализацией и необходимостью адаптации к современным требованиям. Это предполагает не только внедрение технологий, но и изменение роли </w:t>
      </w:r>
      <w:proofErr w:type="gramStart"/>
      <w:r w:rsidRPr="0081465B">
        <w:rPr>
          <w:rFonts w:ascii="Times New Roman" w:hAnsi="Times New Roman" w:cs="Times New Roman"/>
          <w:sz w:val="24"/>
          <w:szCs w:val="24"/>
        </w:rPr>
        <w:t>педагога</w:t>
      </w:r>
      <w:r w:rsidR="00AB21CA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AB21CA">
        <w:rPr>
          <w:rFonts w:ascii="Times New Roman" w:hAnsi="Times New Roman" w:cs="Times New Roman"/>
          <w:sz w:val="24"/>
          <w:szCs w:val="24"/>
        </w:rPr>
        <w:t>3]</w:t>
      </w:r>
      <w:r w:rsidRPr="0081465B">
        <w:rPr>
          <w:rFonts w:ascii="Times New Roman" w:hAnsi="Times New Roman" w:cs="Times New Roman"/>
          <w:sz w:val="24"/>
          <w:szCs w:val="24"/>
        </w:rPr>
        <w:t>.</w:t>
      </w:r>
    </w:p>
    <w:p w14:paraId="4A1ED380" w14:textId="6875A6B6" w:rsidR="00A11D43" w:rsidRPr="00A11D43" w:rsidRDefault="00A11D43" w:rsidP="00A11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11D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использованных источников:</w:t>
      </w:r>
    </w:p>
    <w:p w14:paraId="21988765" w14:textId="7DAA20FF" w:rsidR="00A11D43" w:rsidRPr="00A11D43" w:rsidRDefault="00A11D43" w:rsidP="00A11D43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1D43">
        <w:rPr>
          <w:rFonts w:ascii="Times New Roman" w:hAnsi="Times New Roman" w:cs="Times New Roman"/>
          <w:sz w:val="24"/>
          <w:szCs w:val="24"/>
        </w:rPr>
        <w:t>Брусянина</w:t>
      </w:r>
      <w:proofErr w:type="spellEnd"/>
      <w:r w:rsidRPr="00A11D43">
        <w:rPr>
          <w:rFonts w:ascii="Times New Roman" w:hAnsi="Times New Roman" w:cs="Times New Roman"/>
          <w:sz w:val="24"/>
          <w:szCs w:val="24"/>
        </w:rPr>
        <w:t xml:space="preserve"> И. И. «Инновационная деятельность учителей в образовании» (журнал «Молодой уч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11D43">
        <w:rPr>
          <w:rFonts w:ascii="Times New Roman" w:hAnsi="Times New Roman" w:cs="Times New Roman"/>
          <w:sz w:val="24"/>
          <w:szCs w:val="24"/>
        </w:rPr>
        <w:t>ный», 2023).</w:t>
      </w:r>
    </w:p>
    <w:p w14:paraId="738EE7FC" w14:textId="77777777" w:rsidR="00A11D43" w:rsidRPr="00A11D43" w:rsidRDefault="00A11D43" w:rsidP="00A11D43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1D43">
        <w:rPr>
          <w:rFonts w:ascii="Times New Roman" w:hAnsi="Times New Roman" w:cs="Times New Roman"/>
          <w:sz w:val="24"/>
          <w:szCs w:val="24"/>
        </w:rPr>
        <w:t>Адольф В. А. «Инновационная деятельность в образовании: проблемы становления» (журнал «Высшее образование в России», 2010).</w:t>
      </w:r>
    </w:p>
    <w:p w14:paraId="4C669486" w14:textId="77777777" w:rsidR="00A11D43" w:rsidRPr="00A11D43" w:rsidRDefault="00A11D43" w:rsidP="00A11D43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1D43">
        <w:rPr>
          <w:rFonts w:ascii="Times New Roman" w:hAnsi="Times New Roman" w:cs="Times New Roman"/>
          <w:sz w:val="24"/>
          <w:szCs w:val="24"/>
        </w:rPr>
        <w:t>Александрова Е. А. «Педагогические команды как средство активизации инновационной деятельности образовательных учреждений» (СПб., 2007).</w:t>
      </w:r>
    </w:p>
    <w:p w14:paraId="5CEF5DE0" w14:textId="77777777" w:rsidR="007B55CC" w:rsidRPr="00DD52B4" w:rsidRDefault="007B55CC" w:rsidP="00DD52B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B55CC" w:rsidRPr="00DD5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3284"/>
    <w:multiLevelType w:val="multilevel"/>
    <w:tmpl w:val="7D209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92CE9"/>
    <w:multiLevelType w:val="hybridMultilevel"/>
    <w:tmpl w:val="2076B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61D34"/>
    <w:multiLevelType w:val="hybridMultilevel"/>
    <w:tmpl w:val="321A5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86E32"/>
    <w:multiLevelType w:val="hybridMultilevel"/>
    <w:tmpl w:val="682A7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E7BA6"/>
    <w:multiLevelType w:val="multilevel"/>
    <w:tmpl w:val="A2B2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B94788"/>
    <w:multiLevelType w:val="hybridMultilevel"/>
    <w:tmpl w:val="BA9C7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65801"/>
    <w:multiLevelType w:val="multilevel"/>
    <w:tmpl w:val="E628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E70695"/>
    <w:multiLevelType w:val="multilevel"/>
    <w:tmpl w:val="816E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A70DD4"/>
    <w:multiLevelType w:val="multilevel"/>
    <w:tmpl w:val="7D2E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9125AD"/>
    <w:multiLevelType w:val="multilevel"/>
    <w:tmpl w:val="284C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CF7068"/>
    <w:multiLevelType w:val="multilevel"/>
    <w:tmpl w:val="311C5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4D14F9"/>
    <w:multiLevelType w:val="multilevel"/>
    <w:tmpl w:val="8E50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5D006C"/>
    <w:multiLevelType w:val="multilevel"/>
    <w:tmpl w:val="A8C04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D037E5"/>
    <w:multiLevelType w:val="multilevel"/>
    <w:tmpl w:val="1D1C4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9C2434"/>
    <w:multiLevelType w:val="multilevel"/>
    <w:tmpl w:val="3A9C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4878E8"/>
    <w:multiLevelType w:val="hybridMultilevel"/>
    <w:tmpl w:val="688EA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709DF"/>
    <w:multiLevelType w:val="hybridMultilevel"/>
    <w:tmpl w:val="DBFC0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B24F4"/>
    <w:multiLevelType w:val="multilevel"/>
    <w:tmpl w:val="A4863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5B1CD0"/>
    <w:multiLevelType w:val="hybridMultilevel"/>
    <w:tmpl w:val="0826D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84AA2"/>
    <w:multiLevelType w:val="multilevel"/>
    <w:tmpl w:val="D2A0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FB6831"/>
    <w:multiLevelType w:val="multilevel"/>
    <w:tmpl w:val="C098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25424E"/>
    <w:multiLevelType w:val="multilevel"/>
    <w:tmpl w:val="FF3C2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E45ED3"/>
    <w:multiLevelType w:val="hybridMultilevel"/>
    <w:tmpl w:val="14C8B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22"/>
  </w:num>
  <w:num w:numId="5">
    <w:abstractNumId w:val="4"/>
  </w:num>
  <w:num w:numId="6">
    <w:abstractNumId w:val="3"/>
  </w:num>
  <w:num w:numId="7">
    <w:abstractNumId w:val="20"/>
  </w:num>
  <w:num w:numId="8">
    <w:abstractNumId w:val="18"/>
  </w:num>
  <w:num w:numId="9">
    <w:abstractNumId w:val="14"/>
  </w:num>
  <w:num w:numId="10">
    <w:abstractNumId w:val="9"/>
  </w:num>
  <w:num w:numId="11">
    <w:abstractNumId w:val="15"/>
  </w:num>
  <w:num w:numId="12">
    <w:abstractNumId w:val="7"/>
  </w:num>
  <w:num w:numId="13">
    <w:abstractNumId w:val="2"/>
  </w:num>
  <w:num w:numId="14">
    <w:abstractNumId w:val="19"/>
  </w:num>
  <w:num w:numId="15">
    <w:abstractNumId w:val="1"/>
  </w:num>
  <w:num w:numId="16">
    <w:abstractNumId w:val="0"/>
  </w:num>
  <w:num w:numId="17">
    <w:abstractNumId w:val="11"/>
  </w:num>
  <w:num w:numId="18">
    <w:abstractNumId w:val="12"/>
  </w:num>
  <w:num w:numId="19">
    <w:abstractNumId w:val="10"/>
  </w:num>
  <w:num w:numId="20">
    <w:abstractNumId w:val="5"/>
  </w:num>
  <w:num w:numId="21">
    <w:abstractNumId w:val="21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FE"/>
    <w:rsid w:val="00392ABB"/>
    <w:rsid w:val="00427ACD"/>
    <w:rsid w:val="007B55CC"/>
    <w:rsid w:val="007B73F2"/>
    <w:rsid w:val="0081465B"/>
    <w:rsid w:val="00A11D43"/>
    <w:rsid w:val="00AB21CA"/>
    <w:rsid w:val="00DD52B4"/>
    <w:rsid w:val="00EB63A0"/>
    <w:rsid w:val="00F072D5"/>
    <w:rsid w:val="00F0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3B30B"/>
  <w15:chartTrackingRefBased/>
  <w15:docId w15:val="{36589440-8605-4F31-A329-A7E24BF3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ACD"/>
  </w:style>
  <w:style w:type="paragraph" w:styleId="2">
    <w:name w:val="heading 2"/>
    <w:basedOn w:val="a"/>
    <w:link w:val="20"/>
    <w:uiPriority w:val="9"/>
    <w:qFormat/>
    <w:rsid w:val="00427A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7A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27AC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27ACD"/>
    <w:pPr>
      <w:ind w:left="720"/>
      <w:contextualSpacing/>
    </w:pPr>
  </w:style>
  <w:style w:type="paragraph" w:customStyle="1" w:styleId="futurismarkdown-listitem">
    <w:name w:val="futurismarkdown-listitem"/>
    <w:basedOn w:val="a"/>
    <w:rsid w:val="00427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27AC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27A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814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07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77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13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53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96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9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59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063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634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71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786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57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69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61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12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1273</Words>
  <Characters>7262</Characters>
  <Application>Microsoft Office Word</Application>
  <DocSecurity>0</DocSecurity>
  <Lines>60</Lines>
  <Paragraphs>17</Paragraphs>
  <ScaleCrop>false</ScaleCrop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2025-11-11T07:51:00Z</dcterms:created>
  <dcterms:modified xsi:type="dcterms:W3CDTF">2025-11-11T08:24:00Z</dcterms:modified>
</cp:coreProperties>
</file>