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C0" w:rsidRPr="00460BC0" w:rsidRDefault="009C71C7" w:rsidP="009C71C7">
      <w:pPr>
        <w:pStyle w:val="western"/>
        <w:spacing w:before="0" w:beforeAutospacing="0" w:after="0" w:afterAutospacing="0"/>
        <w:rPr>
          <w:rFonts w:eastAsia="Calibri"/>
          <w:b/>
          <w:lang w:eastAsia="en-US"/>
        </w:rPr>
      </w:pPr>
      <w:r w:rsidRPr="00460BC0">
        <w:rPr>
          <w:rFonts w:eastAsia="Calibri"/>
          <w:lang w:eastAsia="en-US"/>
        </w:rPr>
        <w:t xml:space="preserve"> </w:t>
      </w:r>
      <w:r w:rsidR="00460BC0" w:rsidRPr="00460BC0">
        <w:rPr>
          <w:rFonts w:eastAsia="Calibri"/>
          <w:lang w:eastAsia="en-US"/>
        </w:rPr>
        <w:t>Урок литературы в 8 классе</w:t>
      </w:r>
      <w:r w:rsidRPr="00460BC0">
        <w:rPr>
          <w:rFonts w:eastAsia="Calibri"/>
          <w:lang w:eastAsia="en-US"/>
        </w:rPr>
        <w:t xml:space="preserve">               </w:t>
      </w:r>
      <w:r w:rsidRPr="00460BC0">
        <w:rPr>
          <w:rFonts w:eastAsia="Calibri"/>
          <w:b/>
          <w:lang w:eastAsia="en-US"/>
        </w:rPr>
        <w:t xml:space="preserve">                                </w:t>
      </w:r>
    </w:p>
    <w:p w:rsidR="00460BC0" w:rsidRDefault="009C71C7" w:rsidP="00460BC0">
      <w:pPr>
        <w:pStyle w:val="western"/>
        <w:spacing w:before="0" w:beforeAutospacing="0" w:after="0" w:afterAutospacing="0"/>
        <w:jc w:val="center"/>
        <w:rPr>
          <w:rFonts w:eastAsia="Calibri"/>
          <w:b/>
          <w:u w:val="single"/>
          <w:lang w:eastAsia="en-US"/>
        </w:rPr>
      </w:pPr>
      <w:r w:rsidRPr="00460BC0">
        <w:rPr>
          <w:rFonts w:eastAsia="Calibri"/>
          <w:b/>
          <w:u w:val="single"/>
          <w:lang w:eastAsia="en-US"/>
        </w:rPr>
        <w:t xml:space="preserve">Литература первой половины </w:t>
      </w:r>
      <w:r w:rsidRPr="00460BC0">
        <w:rPr>
          <w:rFonts w:eastAsia="Calibri"/>
          <w:b/>
          <w:u w:val="single"/>
          <w:lang w:val="en-US" w:eastAsia="en-US"/>
        </w:rPr>
        <w:t>XX</w:t>
      </w:r>
      <w:r w:rsidRPr="00460BC0">
        <w:rPr>
          <w:rFonts w:eastAsia="Calibri"/>
          <w:b/>
          <w:u w:val="single"/>
          <w:lang w:eastAsia="en-US"/>
        </w:rPr>
        <w:t xml:space="preserve"> века</w:t>
      </w:r>
    </w:p>
    <w:p w:rsidR="00A413AA" w:rsidRPr="00460BC0" w:rsidRDefault="00A413AA" w:rsidP="009C71C7">
      <w:pPr>
        <w:pStyle w:val="western"/>
        <w:spacing w:before="0" w:beforeAutospacing="0" w:after="0" w:afterAutospacing="0"/>
        <w:rPr>
          <w:b/>
          <w:bCs/>
        </w:rPr>
      </w:pPr>
      <w:r w:rsidRPr="00460BC0">
        <w:rPr>
          <w:b/>
          <w:bCs/>
        </w:rPr>
        <w:t xml:space="preserve">Тема: </w:t>
      </w:r>
      <w:r w:rsidR="009C71C7" w:rsidRPr="00460BC0">
        <w:rPr>
          <w:b/>
          <w:bCs/>
        </w:rPr>
        <w:t>Произведения писателей русского зарубежья. И.С. Шмелев. Рассказ «Как я стал писателем». Основные темы, идеи, проблемы, герои.</w:t>
      </w:r>
    </w:p>
    <w:p w:rsidR="008B0D86" w:rsidRPr="00460BC0" w:rsidRDefault="008B0D86" w:rsidP="009C71C7">
      <w:pPr>
        <w:pStyle w:val="western"/>
        <w:shd w:val="clear" w:color="auto" w:fill="FFFFFF"/>
        <w:tabs>
          <w:tab w:val="left" w:pos="2505"/>
        </w:tabs>
        <w:spacing w:before="0" w:beforeAutospacing="0" w:after="0" w:afterAutospacing="0"/>
      </w:pPr>
      <w:r w:rsidRPr="00460BC0">
        <w:rPr>
          <w:b/>
          <w:bCs/>
        </w:rPr>
        <w:t>Используемая технология: </w:t>
      </w:r>
      <w:r w:rsidRPr="00460BC0">
        <w:t>технология развития критического мышления.</w:t>
      </w:r>
    </w:p>
    <w:p w:rsidR="008B0D86" w:rsidRPr="00460BC0" w:rsidRDefault="008B0D86" w:rsidP="009C71C7">
      <w:pPr>
        <w:pStyle w:val="western"/>
        <w:shd w:val="clear" w:color="auto" w:fill="FFFFFF"/>
        <w:spacing w:before="0" w:beforeAutospacing="0" w:after="0" w:afterAutospacing="0"/>
      </w:pPr>
      <w:r w:rsidRPr="00460BC0">
        <w:rPr>
          <w:b/>
          <w:bCs/>
        </w:rPr>
        <w:t>Цель урока:</w:t>
      </w:r>
      <w:r w:rsidRPr="00460BC0">
        <w:t> понять, какую роль в жизни играют учителя</w:t>
      </w:r>
      <w:r w:rsidR="007A44D5" w:rsidRPr="00460BC0">
        <w:t>, познакомить учеников с биографией писателя; вызвать интерес к творческой работе; развивать навыки анализа текста, выразительного чтения и пересказа, работы с тестовыми заданиями.</w:t>
      </w:r>
    </w:p>
    <w:p w:rsidR="008B0D86" w:rsidRPr="00460BC0" w:rsidRDefault="008B0D86" w:rsidP="009C71C7">
      <w:pPr>
        <w:pStyle w:val="western"/>
        <w:shd w:val="clear" w:color="auto" w:fill="FFFFFF"/>
        <w:spacing w:before="0" w:beforeAutospacing="0" w:after="0" w:afterAutospacing="0"/>
      </w:pPr>
      <w:r w:rsidRPr="00460BC0">
        <w:rPr>
          <w:b/>
          <w:bCs/>
        </w:rPr>
        <w:t xml:space="preserve"> Задачи:</w:t>
      </w:r>
    </w:p>
    <w:p w:rsidR="008B0D86" w:rsidRPr="00460BC0" w:rsidRDefault="00460BC0" w:rsidP="00460BC0">
      <w:pPr>
        <w:pStyle w:val="western"/>
        <w:shd w:val="clear" w:color="auto" w:fill="FFFFFF"/>
        <w:spacing w:before="0" w:beforeAutospacing="0" w:after="0" w:afterAutospacing="0"/>
        <w:ind w:left="360"/>
      </w:pPr>
      <w:r>
        <w:rPr>
          <w:b/>
          <w:bCs/>
          <w:i/>
          <w:iCs/>
        </w:rPr>
        <w:t xml:space="preserve">1. </w:t>
      </w:r>
      <w:r w:rsidR="008B0D86" w:rsidRPr="00460BC0">
        <w:rPr>
          <w:b/>
          <w:bCs/>
          <w:i/>
          <w:iCs/>
        </w:rPr>
        <w:t>обучающие</w:t>
      </w:r>
    </w:p>
    <w:p w:rsidR="008B0D86" w:rsidRPr="00460BC0" w:rsidRDefault="008B0D86" w:rsidP="009C71C7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460BC0">
        <w:t>развивать умение анализировать текст, аргументировать свою точку зрения, выделять главную мысль в тексте и его отрывке, сравнивать, обобщать, систематизировать, прогнозировать;</w:t>
      </w:r>
    </w:p>
    <w:p w:rsidR="008B0D86" w:rsidRPr="00460BC0" w:rsidRDefault="00460BC0" w:rsidP="00460BC0">
      <w:pPr>
        <w:pStyle w:val="western"/>
        <w:shd w:val="clear" w:color="auto" w:fill="FFFFFF"/>
        <w:spacing w:before="0" w:beforeAutospacing="0" w:after="0" w:afterAutospacing="0"/>
        <w:ind w:left="360"/>
      </w:pPr>
      <w:r>
        <w:rPr>
          <w:b/>
          <w:bCs/>
          <w:i/>
          <w:iCs/>
        </w:rPr>
        <w:t xml:space="preserve">2. </w:t>
      </w:r>
      <w:r w:rsidR="008B0D86" w:rsidRPr="00460BC0">
        <w:rPr>
          <w:b/>
          <w:bCs/>
          <w:i/>
          <w:iCs/>
        </w:rPr>
        <w:t>развивающие</w:t>
      </w:r>
    </w:p>
    <w:p w:rsidR="008B0D86" w:rsidRPr="00460BC0" w:rsidRDefault="008B0D86" w:rsidP="009C71C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460BC0">
        <w:t>содействовать развитию критического мышления;</w:t>
      </w:r>
    </w:p>
    <w:p w:rsidR="008B0D86" w:rsidRPr="00460BC0" w:rsidRDefault="008B0D86" w:rsidP="009C71C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460BC0">
        <w:t xml:space="preserve">способствовать развитию положительной мотивации к </w:t>
      </w:r>
      <w:proofErr w:type="spellStart"/>
      <w:r w:rsidRPr="00460BC0">
        <w:t>учебно</w:t>
      </w:r>
      <w:proofErr w:type="spellEnd"/>
      <w:r w:rsidRPr="00460BC0">
        <w:t>–познавательной деятельности;</w:t>
      </w:r>
    </w:p>
    <w:p w:rsidR="008B0D86" w:rsidRPr="00460BC0" w:rsidRDefault="008B0D86" w:rsidP="009C71C7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460BC0">
        <w:t>способствовать развитию регулятивных универсальных учебных действий;</w:t>
      </w:r>
    </w:p>
    <w:p w:rsidR="008B0D86" w:rsidRPr="00460BC0" w:rsidRDefault="00460BC0" w:rsidP="00460BC0">
      <w:pPr>
        <w:pStyle w:val="western"/>
        <w:shd w:val="clear" w:color="auto" w:fill="FFFFFF"/>
        <w:spacing w:before="0" w:beforeAutospacing="0" w:after="0" w:afterAutospacing="0"/>
        <w:ind w:left="360"/>
      </w:pPr>
      <w:r>
        <w:rPr>
          <w:b/>
          <w:bCs/>
          <w:i/>
          <w:iCs/>
        </w:rPr>
        <w:t xml:space="preserve">3. </w:t>
      </w:r>
      <w:r w:rsidR="008B0D86" w:rsidRPr="00460BC0">
        <w:rPr>
          <w:b/>
          <w:bCs/>
          <w:i/>
          <w:iCs/>
        </w:rPr>
        <w:t>воспитательные</w:t>
      </w:r>
    </w:p>
    <w:p w:rsidR="008B0D86" w:rsidRPr="00460BC0" w:rsidRDefault="008B0D86" w:rsidP="009C71C7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460BC0">
        <w:t>оказать помощь обучающимся в воспитании души и силы чувств.</w:t>
      </w:r>
    </w:p>
    <w:p w:rsidR="008B0D86" w:rsidRPr="00460BC0" w:rsidRDefault="008B0D86" w:rsidP="009C71C7">
      <w:pPr>
        <w:pStyle w:val="western"/>
        <w:shd w:val="clear" w:color="auto" w:fill="FFFFFF"/>
        <w:spacing w:before="0" w:beforeAutospacing="0" w:after="0" w:afterAutospacing="0"/>
      </w:pPr>
      <w:r w:rsidRPr="00460BC0">
        <w:rPr>
          <w:b/>
          <w:bCs/>
        </w:rPr>
        <w:t>Тип урока:</w:t>
      </w:r>
      <w:r w:rsidRPr="00460BC0">
        <w:t> урок знакомства с произведением, уро-беседа</w:t>
      </w:r>
    </w:p>
    <w:p w:rsidR="008B0D86" w:rsidRPr="00460BC0" w:rsidRDefault="008B0D86" w:rsidP="009C71C7">
      <w:pPr>
        <w:pStyle w:val="western"/>
        <w:shd w:val="clear" w:color="auto" w:fill="FFFFFF"/>
        <w:spacing w:before="0" w:beforeAutospacing="0" w:after="0" w:afterAutospacing="0"/>
      </w:pPr>
      <w:r w:rsidRPr="00460BC0">
        <w:rPr>
          <w:b/>
          <w:bCs/>
        </w:rPr>
        <w:t>Формы работы учащихся</w:t>
      </w:r>
      <w:r w:rsidRPr="00460BC0">
        <w:t>: фронтальная, групповая.</w:t>
      </w:r>
    </w:p>
    <w:p w:rsidR="00C56410" w:rsidRPr="00460BC0" w:rsidRDefault="005F44CB" w:rsidP="009C7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5F44CB" w:rsidRPr="00460BC0" w:rsidRDefault="00C56410" w:rsidP="009C7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F44CB" w:rsidRPr="00460BC0">
        <w:rPr>
          <w:rFonts w:ascii="Times New Roman" w:hAnsi="Times New Roman" w:cs="Times New Roman"/>
          <w:sz w:val="24"/>
          <w:szCs w:val="24"/>
        </w:rPr>
        <w:t xml:space="preserve">  «Шмелев, может быть, самый глубокий писатель русской</w:t>
      </w:r>
    </w:p>
    <w:p w:rsidR="005F44CB" w:rsidRPr="00460BC0" w:rsidRDefault="005F44CB" w:rsidP="009C71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 xml:space="preserve"> послереволюционной эмиграции, да и не только эмиграции…</w:t>
      </w:r>
    </w:p>
    <w:p w:rsidR="009C71C7" w:rsidRPr="00460BC0" w:rsidRDefault="005F44CB" w:rsidP="009C7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C71C7" w:rsidRPr="00460BC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60BC0">
        <w:rPr>
          <w:rFonts w:ascii="Times New Roman" w:hAnsi="Times New Roman" w:cs="Times New Roman"/>
          <w:sz w:val="24"/>
          <w:szCs w:val="24"/>
        </w:rPr>
        <w:t>писатель огромной духовн</w:t>
      </w:r>
      <w:r w:rsidR="00311999" w:rsidRPr="00460BC0">
        <w:rPr>
          <w:rFonts w:ascii="Times New Roman" w:hAnsi="Times New Roman" w:cs="Times New Roman"/>
          <w:sz w:val="24"/>
          <w:szCs w:val="24"/>
        </w:rPr>
        <w:t>о</w:t>
      </w:r>
      <w:r w:rsidR="009C71C7" w:rsidRPr="00460BC0">
        <w:rPr>
          <w:rFonts w:ascii="Times New Roman" w:hAnsi="Times New Roman" w:cs="Times New Roman"/>
          <w:sz w:val="24"/>
          <w:szCs w:val="24"/>
        </w:rPr>
        <w:t xml:space="preserve">й мощи, христианской чистоты и  </w:t>
      </w:r>
    </w:p>
    <w:p w:rsidR="000945BA" w:rsidRPr="00460BC0" w:rsidRDefault="009C71C7" w:rsidP="009C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F44CB" w:rsidRPr="00460BC0">
        <w:rPr>
          <w:rFonts w:ascii="Times New Roman" w:hAnsi="Times New Roman" w:cs="Times New Roman"/>
          <w:sz w:val="24"/>
          <w:szCs w:val="24"/>
        </w:rPr>
        <w:t>светлости души</w:t>
      </w:r>
      <w:r w:rsidRPr="00460BC0">
        <w:rPr>
          <w:rFonts w:ascii="Times New Roman" w:hAnsi="Times New Roman" w:cs="Times New Roman"/>
          <w:sz w:val="24"/>
          <w:szCs w:val="24"/>
        </w:rPr>
        <w:t>.</w:t>
      </w:r>
      <w:r w:rsidR="005F44CB" w:rsidRPr="00460BC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F44CB" w:rsidRPr="00460BC0" w:rsidRDefault="005F44CB" w:rsidP="009C71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>В.Г. Распутин</w:t>
      </w:r>
    </w:p>
    <w:p w:rsidR="00C56410" w:rsidRPr="00460BC0" w:rsidRDefault="00F011D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60BC0">
        <w:rPr>
          <w:rFonts w:ascii="Times New Roman" w:hAnsi="Times New Roman" w:cs="Times New Roman"/>
          <w:b/>
          <w:sz w:val="24"/>
          <w:szCs w:val="24"/>
        </w:rPr>
        <w:t xml:space="preserve"> Организационный момент</w:t>
      </w:r>
      <w:r w:rsidR="00C52750" w:rsidRPr="00460BC0">
        <w:rPr>
          <w:rFonts w:ascii="Times New Roman" w:hAnsi="Times New Roman" w:cs="Times New Roman"/>
          <w:sz w:val="24"/>
          <w:szCs w:val="24"/>
        </w:rPr>
        <w:t>.</w:t>
      </w:r>
      <w:r w:rsidR="00232C2D" w:rsidRPr="00460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A05" w:rsidRPr="00460BC0" w:rsidRDefault="00F011D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60BC0">
        <w:rPr>
          <w:rFonts w:ascii="Times New Roman" w:hAnsi="Times New Roman" w:cs="Times New Roman"/>
          <w:b/>
          <w:sz w:val="24"/>
          <w:szCs w:val="24"/>
        </w:rPr>
        <w:t xml:space="preserve"> Актуализация знаний</w:t>
      </w:r>
      <w:r w:rsidR="00C52750" w:rsidRPr="00460BC0">
        <w:rPr>
          <w:rFonts w:ascii="Times New Roman" w:hAnsi="Times New Roman" w:cs="Times New Roman"/>
          <w:sz w:val="24"/>
          <w:szCs w:val="24"/>
        </w:rPr>
        <w:t xml:space="preserve">. Ответьте на вопрос: </w:t>
      </w:r>
      <w:r w:rsidR="00A46A05"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мемуары?</w:t>
      </w:r>
    </w:p>
    <w:p w:rsidR="00A46A05" w:rsidRPr="00460BC0" w:rsidRDefault="00A46A05" w:rsidP="009C71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Мемуары - это</w:t>
      </w:r>
    </w:p>
    <w:p w:rsidR="00A46A05" w:rsidRPr="00460BC0" w:rsidRDefault="00A46A05" w:rsidP="009C71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записки о прошлых событиях современника или участника этих событий. </w:t>
      </w:r>
    </w:p>
    <w:p w:rsidR="00A46A05" w:rsidRPr="00460BC0" w:rsidRDefault="00A46A05" w:rsidP="009C71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>2.  это небольшое сатирическое стихотворение, высмеивающее какое-либо лицо или общественное явление.</w:t>
      </w:r>
    </w:p>
    <w:p w:rsidR="00A46A05" w:rsidRPr="00460BC0" w:rsidRDefault="00A46A05" w:rsidP="009C71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слово или выражение, употребляемое в переносном значении, в основе которого лежит сравнение неназванного предмета с каким-либо другим на основании их общего признака. </w:t>
      </w:r>
    </w:p>
    <w:p w:rsidR="00232C2D" w:rsidRPr="00460BC0" w:rsidRDefault="00C52750" w:rsidP="009C71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BC0">
        <w:rPr>
          <w:rFonts w:ascii="Times New Roman" w:hAnsi="Times New Roman" w:cs="Times New Roman"/>
          <w:i/>
          <w:sz w:val="24"/>
          <w:szCs w:val="24"/>
        </w:rPr>
        <w:t>Ответ 1</w:t>
      </w:r>
    </w:p>
    <w:p w:rsidR="00C52750" w:rsidRPr="00460BC0" w:rsidRDefault="00C52750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>Итак, формулируйте тему урока! О чем мы будем сегодня говорить (</w:t>
      </w:r>
      <w:r w:rsidRPr="00460BC0">
        <w:rPr>
          <w:rFonts w:ascii="Times New Roman" w:hAnsi="Times New Roman" w:cs="Times New Roman"/>
          <w:i/>
          <w:sz w:val="24"/>
          <w:szCs w:val="24"/>
        </w:rPr>
        <w:t>О мемуарах</w:t>
      </w:r>
      <w:r w:rsidRPr="00460BC0">
        <w:rPr>
          <w:rFonts w:ascii="Times New Roman" w:hAnsi="Times New Roman" w:cs="Times New Roman"/>
          <w:sz w:val="24"/>
          <w:szCs w:val="24"/>
        </w:rPr>
        <w:t>)</w:t>
      </w:r>
    </w:p>
    <w:p w:rsidR="00C52750" w:rsidRPr="00460BC0" w:rsidRDefault="00C52750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>Судя по нашему эпиграфу, можем ли ответить на вопрос, о творчестве какого писателя будем говорить? (</w:t>
      </w:r>
      <w:r w:rsidRPr="00460BC0">
        <w:rPr>
          <w:rFonts w:ascii="Times New Roman" w:hAnsi="Times New Roman" w:cs="Times New Roman"/>
          <w:i/>
          <w:sz w:val="24"/>
          <w:szCs w:val="24"/>
        </w:rPr>
        <w:t>Шмелев</w:t>
      </w:r>
      <w:r w:rsidRPr="00460BC0">
        <w:rPr>
          <w:rFonts w:ascii="Times New Roman" w:hAnsi="Times New Roman" w:cs="Times New Roman"/>
          <w:sz w:val="24"/>
          <w:szCs w:val="24"/>
        </w:rPr>
        <w:t>)</w:t>
      </w:r>
    </w:p>
    <w:p w:rsidR="009E7E25" w:rsidRPr="00460BC0" w:rsidRDefault="009E7E25" w:rsidP="009C71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Правильно! Вы сегодня узнаете о жизни и творчестве И.С. Шмелева (детство, юность, начало творческого пути). Проанализируете рассказ «Как я стал писателем».  Определите особенности документально-биографического произведения (мемуары, воспоминания).</w:t>
      </w:r>
    </w:p>
    <w:p w:rsidR="00C56410" w:rsidRPr="00460BC0" w:rsidRDefault="00C56410" w:rsidP="009C71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1DE" w:rsidRPr="00460BC0" w:rsidRDefault="00F011DE" w:rsidP="009C71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B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60BC0">
        <w:rPr>
          <w:rFonts w:ascii="Times New Roman" w:hAnsi="Times New Roman" w:cs="Times New Roman"/>
          <w:b/>
          <w:sz w:val="24"/>
          <w:szCs w:val="24"/>
        </w:rPr>
        <w:t xml:space="preserve"> Работа по теме урока</w:t>
      </w:r>
    </w:p>
    <w:p w:rsidR="00E93A3A" w:rsidRPr="00460BC0" w:rsidRDefault="00E93A3A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>Родился </w:t>
      </w:r>
      <w:r w:rsidR="003B6637" w:rsidRPr="00460BC0">
        <w:rPr>
          <w:rFonts w:ascii="Times New Roman" w:hAnsi="Times New Roman" w:cs="Times New Roman"/>
          <w:sz w:val="24"/>
          <w:szCs w:val="24"/>
        </w:rPr>
        <w:t xml:space="preserve">И.С. Шмелев </w:t>
      </w:r>
      <w:r w:rsidRPr="00460BC0">
        <w:rPr>
          <w:rFonts w:ascii="Times New Roman" w:hAnsi="Times New Roman" w:cs="Times New Roman"/>
          <w:sz w:val="24"/>
          <w:szCs w:val="24"/>
        </w:rPr>
        <w:t>3 октября 1873 года в Москве в глубоко православной, патриархальной купеческой семье. Отец пис</w:t>
      </w:r>
      <w:r w:rsidR="00AF2F6F" w:rsidRPr="00460BC0">
        <w:rPr>
          <w:rFonts w:ascii="Times New Roman" w:hAnsi="Times New Roman" w:cs="Times New Roman"/>
          <w:sz w:val="24"/>
          <w:szCs w:val="24"/>
        </w:rPr>
        <w:t>ателя - Сергей Иванович</w:t>
      </w:r>
      <w:r w:rsidRPr="00460BC0">
        <w:rPr>
          <w:rFonts w:ascii="Times New Roman" w:hAnsi="Times New Roman" w:cs="Times New Roman"/>
          <w:sz w:val="24"/>
          <w:szCs w:val="24"/>
        </w:rPr>
        <w:t xml:space="preserve"> строил ледяные горы, иллюминации, гонял по Москве-реке плоты, содержал бани, купальни, портомойни.</w:t>
      </w:r>
    </w:p>
    <w:p w:rsidR="00E93A3A" w:rsidRPr="00460BC0" w:rsidRDefault="00E93A3A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C0">
        <w:rPr>
          <w:rFonts w:ascii="Times New Roman" w:hAnsi="Times New Roman" w:cs="Times New Roman"/>
          <w:sz w:val="24"/>
          <w:szCs w:val="24"/>
        </w:rPr>
        <w:t xml:space="preserve">Детство, проведенное в Замоскворечье, в патриархальной семье, среди купеческого и мещанского люда, стало главным истоком творчества Шмелева. </w:t>
      </w:r>
      <w:r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Окончив гимназию, Шмелев поступил в 1894 года на юридический факультет Московского университета, посещал лекции К.</w:t>
      </w:r>
      <w:r w:rsidR="00311999"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Тимирязева, В.</w:t>
      </w:r>
      <w:r w:rsidR="00311999"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Ключевского, А.</w:t>
      </w:r>
      <w:r w:rsidR="00311999"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Веселовского. После окончания </w:t>
      </w:r>
      <w:r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Университета, с </w:t>
      </w:r>
      <w:hyperlink r:id="rId5" w:tooltip="1898" w:history="1">
        <w:r w:rsidRPr="00460B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1898</w:t>
        </w:r>
      </w:hyperlink>
      <w:r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</w:t>
      </w:r>
      <w:hyperlink r:id="rId6" w:tooltip="1907" w:history="1">
        <w:r w:rsidRPr="00460B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1907</w:t>
        </w:r>
      </w:hyperlink>
      <w:r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 служил помощником присяжного поверенного в Москве, чиновником по особым поручениям во Владимире-на-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Клязьме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1907 году Иван Шмелев ушел со службы, полностью посвятив себя литературному творчеству.</w:t>
      </w:r>
    </w:p>
    <w:p w:rsidR="00E93A3A" w:rsidRPr="00460BC0" w:rsidRDefault="00E93A3A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октябре 1895 г</w:t>
      </w:r>
      <w:r w:rsidR="00AF2F6F"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ода женился на Ольге </w:t>
      </w:r>
      <w:proofErr w:type="spellStart"/>
      <w:r w:rsidR="00AF2F6F"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Охтерлони</w:t>
      </w:r>
      <w:proofErr w:type="spellEnd"/>
      <w:r w:rsidR="00AF2F6F"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дочери генерала Александра 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Охтерлони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героя обороны Севастополя. Именно благодаря влиянию на Ивана Шмелева набожной супруги Ольги будущий писатель на осознанном уровне вернулся к своим корням – православной вере, за что всю жизнь был благодарен жене. 6 января 1896 года в их семье родился единственный и го</w:t>
      </w:r>
      <w:r w:rsidR="00AF2F6F"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рячо любимый сын Сергей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3B6637" w:rsidRPr="00460BC0" w:rsidRDefault="003B6637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августе 1895 года студент юридического факультета Московского университета 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Шмелёв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выбрал по желанию своей невесты Ольги местом для их свадебного путешествия древний Валаамский монастырь. </w:t>
      </w:r>
    </w:p>
    <w:p w:rsidR="003B6637" w:rsidRPr="00460BC0" w:rsidRDefault="003B6637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Благословение в свадебное путешествие Шмелев получил у старца 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Варнавы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Гефсиманского в Троице-Сергиевой Лавре. Преподобный 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Варнава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провидя писательский талант, благословил его еще и так: «</w:t>
      </w:r>
      <w:r w:rsidRPr="00460BC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…превознесешься своим талантом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3B6637" w:rsidRPr="00460BC0" w:rsidRDefault="003B6637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Первая книга писателя </w:t>
      </w:r>
      <w:r w:rsidRPr="00460BC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«На скалах Валаама. За гранью мира. Путевые очерки»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была задержана по распоряжению обер-прокурора Синода К.</w:t>
      </w:r>
      <w:r w:rsidR="000244A9"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Победоносцева. Последовавшая затем продажа 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неразошедшегося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тиража, обезображенного цензурой, букинисту за гроши надолго отвратила молодого автора от литературы. Спустя 40 лет Шмелев создал новую редакцию этого повествования под названием </w:t>
      </w:r>
      <w:r w:rsidRPr="00460BC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«Старый Валаам»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(Париж, 1935).</w:t>
      </w:r>
    </w:p>
    <w:p w:rsidR="000244A9" w:rsidRPr="00460BC0" w:rsidRDefault="000244A9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 отставки в 1907 году Шмелев написал ряд рассказов, посвященных социальным темам («Вахмистр», «По спешному делу», «Распад», 1906; «Иван Кузьмич», «Гражданин Уклейкин», 1907). Для героев Шмелева революция — очистительная сила, под ее влиянием они осознают новую правду. Печатался в «Русской мысли», «Детском чтении». Получив в 1907 году отставку, поселился в Москве, участвовал в «средах» Н.</w:t>
      </w:r>
      <w:r w:rsidR="00311999"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Телешова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 1910 вошел в Товарищество «Знание» и, несмотря на начавшееся расслоение писателей демократической ориентации оставался типичным «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знаньевцем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0244A9" w:rsidRPr="00460BC0" w:rsidRDefault="000244A9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Всероссийскую славу принесла Шмелеву, написанная в излюбленной им форме сказа повесть </w:t>
      </w:r>
      <w:r w:rsidRPr="00460BC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«Человек из ресторана»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(1910). Критики сравнивали появление ее с дебютом Ф.</w:t>
      </w:r>
      <w:r w:rsidR="00311999"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Достоевского, но, продолжая традицию «бедных людей», повесть при всем ее социально-обличительном звучании несла в себе и новый пафос утешения, которое оскорбленная душа официанта Скороходова обрела в вере. По легенде, эта повесть спасла Шмелева от смерти: в двадцатом году его, как офицера запаса царской армии ждал расстрел, но комиссар признал в нем автора повести об официанте и отпустил. Произведение было экранизировано в СССР в 1927 году.</w:t>
      </w:r>
    </w:p>
    <w:p w:rsidR="000244A9" w:rsidRPr="00460BC0" w:rsidRDefault="000244A9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события Первой мировой войны Шмелев, живший в это время в калужском имении, откликнулся сборником рассказов </w:t>
      </w:r>
      <w:r w:rsidRPr="00460BC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«Суровые дни»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 неприятие войны как самоистребления озверевших людей получило также выражение в повести </w:t>
      </w:r>
      <w:r w:rsidRPr="00460BC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«Это было»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C70C84" w:rsidRPr="00460BC0" w:rsidRDefault="00C70C84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Самая известная книга Шмелева — «</w:t>
      </w:r>
      <w:r w:rsidRPr="00460B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Лето Господне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 Обращаясь к годам детства, Шмелев запечатлел мировосприятие верующего ребенка, доверчиво принявшего в свое сердце Бога. Крестьянская и купеческая среда предстает в книге не диким «темным царством», но целостным и органичным миром, полным нравственного здоровья, внутренней культуры, любви и человечности.</w:t>
      </w:r>
    </w:p>
    <w:p w:rsidR="000244A9" w:rsidRPr="00460BC0" w:rsidRDefault="000244A9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И.С. Шмелев горячо приветствовал Февральскую революцию, выступал на митингах, в качестве корреспондента «Русских ведомостей» встречал в Сибири освобожденных политкаторжан, сотрудничал в газете «Власть народа». Однако размышления о начавшемся переустройстве общества привели Шмелева к мысли, что оно не будет понято темной, косной массой народа.</w:t>
      </w:r>
    </w:p>
    <w:p w:rsidR="000244A9" w:rsidRPr="00460BC0" w:rsidRDefault="000244A9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Октябрьскую революцию не принял, но вначале не терял оптимизма. 17.11.1917 Шмелев записал:</w:t>
      </w:r>
    </w:p>
    <w:p w:rsidR="000244A9" w:rsidRPr="00460BC0" w:rsidRDefault="000244A9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460BC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Разрушение и хаос, куда не поглядишь... Что ж, умирает жизнь? Рождается..., только мы-то старыми глазами ясно не видим этого... Смерти нет для Великой Страны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0244A9" w:rsidRPr="00460BC0" w:rsidRDefault="000244A9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В январе 1921 года, после его трехмесячного пребывания в арестантских подвалах, сын писателя Сергей Шмелев вместе с сорока тысячами других участников «Белого движения» был расстрелян. Несмотря на объявленную им амнистию, без суда и следствия… Иван Сергеевич долго об этом не знал, искал сына, ходил по кабинетам чиновников, посылал запросы, в письмах молил о помощи Луначарского:</w:t>
      </w:r>
    </w:p>
    <w:p w:rsidR="000244A9" w:rsidRPr="00460BC0" w:rsidRDefault="000244A9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460BC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Без сына, единственного, я погибну. Я не могу, не хочу жить… У меня взяли сердце. Я могу только плакать бессильно. Помогите, или я погибну. Прошу Вас, криком своим кричу — помогите вернуть сына. Он чистый, прямой, он мой единственный, не повинен ни в чем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0244A9" w:rsidRPr="00460BC0" w:rsidRDefault="000244A9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Уже узнав о расстреле, Иван Сергеевич просил найти и выдать тело сына: «</w:t>
      </w:r>
      <w:r w:rsidRPr="00460BC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Я хочу знать, где останки моего сына, чтобы предать их земле. Это мое право. Помогите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0244A9" w:rsidRPr="00460BC0" w:rsidRDefault="000244A9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Горе круто изменило жизнь писателя. Поняв, что больше ничего нельзя узнать о смерти сына, Шмелевы ищут возможности выехать из Крыма в Москву.</w:t>
      </w:r>
    </w:p>
    <w:p w:rsidR="000244A9" w:rsidRPr="00460BC0" w:rsidRDefault="000244A9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приглашению Бунина в 1922 году Шмелевы выехали сначала в Берлин, затем в Париж.</w:t>
      </w:r>
    </w:p>
    <w:p w:rsidR="000244A9" w:rsidRPr="00460BC0" w:rsidRDefault="000244A9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 всего пережитого Шмелев похудел и постарел до неузнаваемости. Из прямого, всегда живого и бодрого человека превратился — в согнутого, седого старика. Его голос стал глухим и тихим. От созерцания на лице появились глубокие морщины, грустные серые глаза потухли и глубоко запали.</w:t>
      </w:r>
    </w:p>
    <w:p w:rsidR="000244A9" w:rsidRPr="00460BC0" w:rsidRDefault="000244A9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Лето 1923 провели у И.</w:t>
      </w:r>
      <w:r w:rsidR="00311999"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Бунина в 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Грассе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где Шмелев дописывал </w:t>
      </w:r>
      <w:r w:rsidRPr="00460BC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эпопею «Солнце мертвых»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самую, по словам А. 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Амфитеатрова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«</w:t>
      </w:r>
      <w:r w:rsidRPr="00460BC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страшную книгу, написанную на русском языке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— о большевистском терроре и голоде в Крыму. Шмелев не рассказывал о своем личном горе, но Т.</w:t>
      </w:r>
      <w:r w:rsidR="00311999"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Манн, Г.</w:t>
      </w:r>
      <w:r w:rsidR="00311999"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Гауптман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Р.</w:t>
      </w:r>
      <w:r w:rsidR="00311999"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Киплинг, Р.</w:t>
      </w:r>
      <w:r w:rsidR="00311999"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Роллан почувствовали общечеловеческое звучание книги. Это «</w:t>
      </w:r>
      <w:r w:rsidRPr="00460BC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кошмарный, окутанный в поэтический блеск документ эпохи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«</w:t>
      </w:r>
      <w:r w:rsidRPr="00460BC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читайте, если у вас хватит смелости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— писал Т.</w:t>
      </w:r>
      <w:r w:rsidR="00311999"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Манн. Книга впервые опубликована в 1923 году в Париже и впоследствии переведена на 13 языков.</w:t>
      </w:r>
    </w:p>
    <w:p w:rsidR="000244A9" w:rsidRPr="00460BC0" w:rsidRDefault="000244A9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болью узнавал Иван Сергеевич о разрушениях московских святынь, о переименовании московских улиц и площадей. Но тем ярче и бережней он стремился сохранить в своих произведениях то, что помнил и любил больше всего на свете.</w:t>
      </w:r>
    </w:p>
    <w:p w:rsidR="000244A9" w:rsidRPr="00460BC0" w:rsidRDefault="000244A9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Писатель обрел и своего читателя — верующего русского изгнанника, и своего критика.</w:t>
      </w:r>
    </w:p>
    <w:p w:rsidR="00C70C84" w:rsidRPr="00460BC0" w:rsidRDefault="00C70C84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1933 году уходит из жизни жена писателя. Шмелев тяжело пережил уход горячо любимой Ольги. Иван Сергеевич 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Шмелёв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умер в 1950 году в результате сердечного приступа. Смерть писателя, так любившего монастырскую жизнь, стала глубоко символичной: 24 июня 1950 года, в день именин старца 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Варнавы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который ранее благословлял его «на путь», 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Шмелёв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приезжает в русский монастырь Покрова Божией Матери в 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Бюсси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-ан-От и в тот же день умирает.</w:t>
      </w: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Рассказывают, что писатель тихо сидел в трапезной монастыря, тихо заснул... и больше не проснулся. Говорят, такую смерть Господь посылает праведникам, много страдавшим при жизни...</w:t>
      </w:r>
    </w:p>
    <w:p w:rsidR="00C70C84" w:rsidRPr="00460BC0" w:rsidRDefault="00C70C84" w:rsidP="009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Иван Сергеевич 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Шмелёв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был похоронен на парижском кладбище Сент-Женевьев-де-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Буа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В 2000 году было выполнено заветное желание </w:t>
      </w:r>
      <w:proofErr w:type="spellStart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Шмелёва</w:t>
      </w:r>
      <w:proofErr w:type="spellEnd"/>
      <w:r w:rsidRPr="00460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прах его и его жены перевезён на родину и погребён рядом с могилами родных в московском Донском монастыре.</w:t>
      </w:r>
    </w:p>
    <w:p w:rsidR="00E93A3A" w:rsidRPr="00460BC0" w:rsidRDefault="00E93A3A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5CF" w:rsidRPr="00460BC0" w:rsidRDefault="00F011D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CA25CF" w:rsidRPr="00460BC0">
        <w:rPr>
          <w:rFonts w:ascii="Times New Roman" w:hAnsi="Times New Roman" w:cs="Times New Roman"/>
          <w:sz w:val="24"/>
          <w:szCs w:val="24"/>
        </w:rPr>
        <w:t xml:space="preserve"> </w:t>
      </w:r>
      <w:r w:rsidR="00CA25CF" w:rsidRPr="00460BC0">
        <w:rPr>
          <w:rFonts w:ascii="Times New Roman" w:hAnsi="Times New Roman" w:cs="Times New Roman"/>
          <w:b/>
          <w:sz w:val="24"/>
          <w:szCs w:val="24"/>
        </w:rPr>
        <w:t>Анализ рассказа «Как я стал писателем». Беседа.</w:t>
      </w:r>
      <w:r w:rsidR="00CA25CF" w:rsidRPr="00460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1DE" w:rsidRPr="00460BC0" w:rsidRDefault="009E486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 xml:space="preserve">- </w:t>
      </w:r>
      <w:r w:rsidR="00CA25CF" w:rsidRPr="00460BC0">
        <w:rPr>
          <w:rFonts w:ascii="Times New Roman" w:hAnsi="Times New Roman" w:cs="Times New Roman"/>
          <w:sz w:val="24"/>
          <w:szCs w:val="24"/>
        </w:rPr>
        <w:t>Много замечательных произведений оставил Иван Сергеевич. Дома вы прочитали рассказ «Как я стал писателем»</w:t>
      </w:r>
      <w:r w:rsidR="001D55F4" w:rsidRPr="00460BC0">
        <w:rPr>
          <w:rFonts w:ascii="Times New Roman" w:hAnsi="Times New Roman" w:cs="Times New Roman"/>
          <w:sz w:val="24"/>
          <w:szCs w:val="24"/>
        </w:rPr>
        <w:t xml:space="preserve">, написанный в 1895 году. </w:t>
      </w:r>
      <w:r w:rsidRPr="00460BC0">
        <w:rPr>
          <w:rFonts w:ascii="Times New Roman" w:hAnsi="Times New Roman" w:cs="Times New Roman"/>
          <w:sz w:val="24"/>
          <w:szCs w:val="24"/>
        </w:rPr>
        <w:t>Давайте обратимся к началу рассказа. Какую роль оно играет? (</w:t>
      </w:r>
      <w:r w:rsidRPr="00460BC0">
        <w:rPr>
          <w:rFonts w:ascii="Times New Roman" w:hAnsi="Times New Roman" w:cs="Times New Roman"/>
          <w:i/>
          <w:sz w:val="24"/>
          <w:szCs w:val="24"/>
        </w:rPr>
        <w:t>Автор сразу повествует о своем становлении как писателя, он вводит нас в свой рассказ, мы оказываемся в детстве писателя и понимаем его желания, фантазии, впечатления</w:t>
      </w:r>
      <w:r w:rsidRPr="00460BC0">
        <w:rPr>
          <w:rFonts w:ascii="Times New Roman" w:hAnsi="Times New Roman" w:cs="Times New Roman"/>
          <w:sz w:val="24"/>
          <w:szCs w:val="24"/>
        </w:rPr>
        <w:t>).</w:t>
      </w:r>
    </w:p>
    <w:p w:rsidR="009E486E" w:rsidRPr="00460BC0" w:rsidRDefault="009E486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>- Что же мы можем сказать о его впечатлениях и фантазиях? (</w:t>
      </w:r>
      <w:r w:rsidRPr="00460BC0">
        <w:rPr>
          <w:rFonts w:ascii="Times New Roman" w:hAnsi="Times New Roman" w:cs="Times New Roman"/>
          <w:i/>
          <w:sz w:val="24"/>
          <w:szCs w:val="24"/>
        </w:rPr>
        <w:t>Мальчик обладал живым воображением, постоянно фантазировал и хотел это выразить в своих рассказах и сочинениях</w:t>
      </w:r>
      <w:r w:rsidRPr="00460BC0">
        <w:rPr>
          <w:rFonts w:ascii="Times New Roman" w:hAnsi="Times New Roman" w:cs="Times New Roman"/>
          <w:sz w:val="24"/>
          <w:szCs w:val="24"/>
        </w:rPr>
        <w:t>)</w:t>
      </w:r>
      <w:r w:rsidR="00371F49" w:rsidRPr="00460BC0">
        <w:rPr>
          <w:rFonts w:ascii="Times New Roman" w:hAnsi="Times New Roman" w:cs="Times New Roman"/>
          <w:sz w:val="24"/>
          <w:szCs w:val="24"/>
        </w:rPr>
        <w:t>.</w:t>
      </w:r>
    </w:p>
    <w:p w:rsidR="00371F49" w:rsidRPr="00460BC0" w:rsidRDefault="00371F49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>- О каких двух периодах своей жизни говорит автор? («</w:t>
      </w:r>
      <w:r w:rsidRPr="00460BC0">
        <w:rPr>
          <w:rFonts w:ascii="Times New Roman" w:hAnsi="Times New Roman" w:cs="Times New Roman"/>
          <w:i/>
          <w:sz w:val="24"/>
          <w:szCs w:val="24"/>
        </w:rPr>
        <w:t>дописьменный» и «письменный»</w:t>
      </w:r>
      <w:r w:rsidRPr="00460BC0">
        <w:rPr>
          <w:rFonts w:ascii="Times New Roman" w:hAnsi="Times New Roman" w:cs="Times New Roman"/>
          <w:sz w:val="24"/>
          <w:szCs w:val="24"/>
        </w:rPr>
        <w:t>).</w:t>
      </w:r>
    </w:p>
    <w:p w:rsidR="009E486E" w:rsidRPr="00460BC0" w:rsidRDefault="009E486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lastRenderedPageBreak/>
        <w:t xml:space="preserve">- Немалую роль играют в жизни учителя! Какую роль </w:t>
      </w:r>
      <w:r w:rsidR="00B43D22" w:rsidRPr="00460BC0">
        <w:rPr>
          <w:rFonts w:ascii="Times New Roman" w:hAnsi="Times New Roman" w:cs="Times New Roman"/>
          <w:sz w:val="24"/>
          <w:szCs w:val="24"/>
        </w:rPr>
        <w:t xml:space="preserve">сыграли учителя в жизни Шмелева? Чтобы ответить на этот вопрос, рассмотрим характеристики тех преподавателей, которых нам показывает писатель: </w:t>
      </w:r>
      <w:proofErr w:type="spellStart"/>
      <w:r w:rsidR="00B15D23" w:rsidRPr="00460BC0">
        <w:rPr>
          <w:rFonts w:ascii="Times New Roman" w:hAnsi="Times New Roman" w:cs="Times New Roman"/>
          <w:sz w:val="24"/>
          <w:szCs w:val="24"/>
        </w:rPr>
        <w:t>Баталина</w:t>
      </w:r>
      <w:proofErr w:type="spellEnd"/>
      <w:r w:rsidR="00B15D23" w:rsidRPr="00460BC0">
        <w:rPr>
          <w:rFonts w:ascii="Times New Roman" w:hAnsi="Times New Roman" w:cs="Times New Roman"/>
          <w:sz w:val="24"/>
          <w:szCs w:val="24"/>
        </w:rPr>
        <w:t xml:space="preserve"> и Цветаева.</w:t>
      </w:r>
      <w:r w:rsidR="00EA63B1" w:rsidRPr="00460BC0">
        <w:rPr>
          <w:rFonts w:ascii="Times New Roman" w:hAnsi="Times New Roman" w:cs="Times New Roman"/>
          <w:sz w:val="24"/>
          <w:szCs w:val="24"/>
        </w:rPr>
        <w:t xml:space="preserve"> Давайте сравним педагогов? Какую </w:t>
      </w:r>
      <w:r w:rsidR="001D55F4" w:rsidRPr="00460BC0">
        <w:rPr>
          <w:rFonts w:ascii="Times New Roman" w:hAnsi="Times New Roman" w:cs="Times New Roman"/>
          <w:sz w:val="24"/>
          <w:szCs w:val="24"/>
        </w:rPr>
        <w:t>роль они сыграли в жизни Ивана?</w:t>
      </w:r>
      <w:r w:rsidR="00371F49" w:rsidRPr="00460B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1F49" w:rsidRPr="00460BC0">
        <w:rPr>
          <w:rFonts w:ascii="Times New Roman" w:hAnsi="Times New Roman" w:cs="Times New Roman"/>
          <w:i/>
          <w:sz w:val="24"/>
          <w:szCs w:val="24"/>
        </w:rPr>
        <w:t>Баталин</w:t>
      </w:r>
      <w:proofErr w:type="spellEnd"/>
      <w:r w:rsidR="00371F49" w:rsidRPr="00460BC0">
        <w:rPr>
          <w:rFonts w:ascii="Times New Roman" w:hAnsi="Times New Roman" w:cs="Times New Roman"/>
          <w:i/>
          <w:sz w:val="24"/>
          <w:szCs w:val="24"/>
        </w:rPr>
        <w:t xml:space="preserve"> критиковал, Цветаев давал свободу, </w:t>
      </w:r>
      <w:proofErr w:type="spellStart"/>
      <w:r w:rsidR="00371F49" w:rsidRPr="00460BC0">
        <w:rPr>
          <w:rFonts w:ascii="Times New Roman" w:hAnsi="Times New Roman" w:cs="Times New Roman"/>
          <w:i/>
          <w:sz w:val="24"/>
          <w:szCs w:val="24"/>
        </w:rPr>
        <w:t>Баталин</w:t>
      </w:r>
      <w:proofErr w:type="spellEnd"/>
      <w:r w:rsidR="00371F49" w:rsidRPr="00460BC0">
        <w:rPr>
          <w:rFonts w:ascii="Times New Roman" w:hAnsi="Times New Roman" w:cs="Times New Roman"/>
          <w:i/>
          <w:sz w:val="24"/>
          <w:szCs w:val="24"/>
        </w:rPr>
        <w:t xml:space="preserve"> ставил «колы», Цветаев пятерки с жирными крестами, </w:t>
      </w:r>
      <w:proofErr w:type="spellStart"/>
      <w:r w:rsidR="00371F49" w:rsidRPr="00460BC0">
        <w:rPr>
          <w:rFonts w:ascii="Times New Roman" w:hAnsi="Times New Roman" w:cs="Times New Roman"/>
          <w:i/>
          <w:sz w:val="24"/>
          <w:szCs w:val="24"/>
        </w:rPr>
        <w:t>Баталин</w:t>
      </w:r>
      <w:proofErr w:type="spellEnd"/>
      <w:r w:rsidR="00371F49" w:rsidRPr="00460BC0">
        <w:rPr>
          <w:rFonts w:ascii="Times New Roman" w:hAnsi="Times New Roman" w:cs="Times New Roman"/>
          <w:i/>
          <w:sz w:val="24"/>
          <w:szCs w:val="24"/>
        </w:rPr>
        <w:t xml:space="preserve"> наносил сокрушительный удар, </w:t>
      </w:r>
      <w:r w:rsidR="00D65D26" w:rsidRPr="00460BC0">
        <w:rPr>
          <w:rFonts w:ascii="Times New Roman" w:hAnsi="Times New Roman" w:cs="Times New Roman"/>
          <w:i/>
          <w:sz w:val="24"/>
          <w:szCs w:val="24"/>
        </w:rPr>
        <w:t>Цветаев до сегодня в сердце,</w:t>
      </w:r>
      <w:r w:rsidR="00371F49" w:rsidRPr="00460BC0">
        <w:rPr>
          <w:rFonts w:ascii="Times New Roman" w:hAnsi="Times New Roman" w:cs="Times New Roman"/>
          <w:sz w:val="24"/>
          <w:szCs w:val="24"/>
        </w:rPr>
        <w:t xml:space="preserve"> </w:t>
      </w:r>
      <w:r w:rsidR="00371F49" w:rsidRPr="00460BC0">
        <w:rPr>
          <w:rFonts w:ascii="Times New Roman" w:hAnsi="Times New Roman" w:cs="Times New Roman"/>
          <w:i/>
          <w:sz w:val="24"/>
          <w:szCs w:val="24"/>
        </w:rPr>
        <w:t>автор их противопоставляет</w:t>
      </w:r>
      <w:r w:rsidR="00371F49" w:rsidRPr="00460BC0">
        <w:rPr>
          <w:rFonts w:ascii="Times New Roman" w:hAnsi="Times New Roman" w:cs="Times New Roman"/>
          <w:sz w:val="24"/>
          <w:szCs w:val="24"/>
        </w:rPr>
        <w:t>).</w:t>
      </w:r>
    </w:p>
    <w:p w:rsidR="00371F49" w:rsidRPr="00460BC0" w:rsidRDefault="00371F49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 xml:space="preserve">- </w:t>
      </w:r>
      <w:r w:rsidR="00F029B9" w:rsidRPr="00460BC0">
        <w:rPr>
          <w:rFonts w:ascii="Times New Roman" w:hAnsi="Times New Roman" w:cs="Times New Roman"/>
          <w:sz w:val="24"/>
          <w:szCs w:val="24"/>
        </w:rPr>
        <w:t>Составьте сравнительную характеристику педагогов в тетради:</w:t>
      </w:r>
    </w:p>
    <w:p w:rsidR="006D19EB" w:rsidRPr="00460BC0" w:rsidRDefault="006D19EB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0BC0" w:rsidRPr="00460BC0" w:rsidTr="00F029B9">
        <w:tc>
          <w:tcPr>
            <w:tcW w:w="4672" w:type="dxa"/>
          </w:tcPr>
          <w:p w:rsidR="00F029B9" w:rsidRPr="00460BC0" w:rsidRDefault="00F029B9" w:rsidP="009C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BC0">
              <w:rPr>
                <w:rFonts w:ascii="Times New Roman" w:hAnsi="Times New Roman" w:cs="Times New Roman"/>
                <w:sz w:val="24"/>
                <w:szCs w:val="24"/>
              </w:rPr>
              <w:t>Баталин</w:t>
            </w:r>
            <w:proofErr w:type="spellEnd"/>
          </w:p>
        </w:tc>
        <w:tc>
          <w:tcPr>
            <w:tcW w:w="4673" w:type="dxa"/>
          </w:tcPr>
          <w:p w:rsidR="00F029B9" w:rsidRPr="00460BC0" w:rsidRDefault="00F029B9" w:rsidP="009C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C0">
              <w:rPr>
                <w:rFonts w:ascii="Times New Roman" w:hAnsi="Times New Roman" w:cs="Times New Roman"/>
                <w:sz w:val="24"/>
                <w:szCs w:val="24"/>
              </w:rPr>
              <w:t>Цветаев</w:t>
            </w:r>
          </w:p>
        </w:tc>
      </w:tr>
      <w:tr w:rsidR="00460BC0" w:rsidRPr="00460BC0" w:rsidTr="00F029B9">
        <w:tc>
          <w:tcPr>
            <w:tcW w:w="4672" w:type="dxa"/>
          </w:tcPr>
          <w:p w:rsidR="00F029B9" w:rsidRPr="00460BC0" w:rsidRDefault="006D19EB" w:rsidP="009C7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BC0">
              <w:rPr>
                <w:rFonts w:ascii="Times New Roman" w:hAnsi="Times New Roman" w:cs="Times New Roman"/>
                <w:sz w:val="24"/>
                <w:szCs w:val="24"/>
              </w:rPr>
              <w:t>Высокий, худой</w:t>
            </w:r>
          </w:p>
        </w:tc>
        <w:tc>
          <w:tcPr>
            <w:tcW w:w="4673" w:type="dxa"/>
          </w:tcPr>
          <w:p w:rsidR="00F029B9" w:rsidRPr="00460BC0" w:rsidRDefault="006D19EB" w:rsidP="009C7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BC0">
              <w:rPr>
                <w:rFonts w:ascii="Times New Roman" w:hAnsi="Times New Roman" w:cs="Times New Roman"/>
                <w:sz w:val="24"/>
                <w:szCs w:val="24"/>
              </w:rPr>
              <w:t>Незабвенный Федор Владимирович</w:t>
            </w:r>
          </w:p>
        </w:tc>
      </w:tr>
      <w:tr w:rsidR="00460BC0" w:rsidRPr="00460BC0" w:rsidTr="00F029B9">
        <w:tc>
          <w:tcPr>
            <w:tcW w:w="4672" w:type="dxa"/>
          </w:tcPr>
          <w:p w:rsidR="00F029B9" w:rsidRPr="00460BC0" w:rsidRDefault="006D19EB" w:rsidP="009C7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BC0">
              <w:rPr>
                <w:rFonts w:ascii="Times New Roman" w:hAnsi="Times New Roman" w:cs="Times New Roman"/>
                <w:sz w:val="24"/>
                <w:szCs w:val="24"/>
              </w:rPr>
              <w:t xml:space="preserve">Трясет костлявыми пальцами </w:t>
            </w:r>
          </w:p>
        </w:tc>
        <w:tc>
          <w:tcPr>
            <w:tcW w:w="4673" w:type="dxa"/>
          </w:tcPr>
          <w:p w:rsidR="00F029B9" w:rsidRPr="00460BC0" w:rsidRDefault="006D19EB" w:rsidP="009C7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BC0">
              <w:rPr>
                <w:rFonts w:ascii="Times New Roman" w:hAnsi="Times New Roman" w:cs="Times New Roman"/>
                <w:sz w:val="24"/>
                <w:szCs w:val="24"/>
              </w:rPr>
              <w:t>Благодушно…любил «слово»</w:t>
            </w:r>
          </w:p>
        </w:tc>
      </w:tr>
      <w:tr w:rsidR="00460BC0" w:rsidRPr="00460BC0" w:rsidTr="00F029B9">
        <w:tc>
          <w:tcPr>
            <w:tcW w:w="4672" w:type="dxa"/>
          </w:tcPr>
          <w:p w:rsidR="00F029B9" w:rsidRPr="00460BC0" w:rsidRDefault="006D19EB" w:rsidP="009C7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BC0">
              <w:rPr>
                <w:rFonts w:ascii="Times New Roman" w:hAnsi="Times New Roman" w:cs="Times New Roman"/>
                <w:sz w:val="24"/>
                <w:szCs w:val="24"/>
              </w:rPr>
              <w:t>Ужасным, свистящим голосом…как самый холодный англичанин</w:t>
            </w:r>
          </w:p>
        </w:tc>
        <w:tc>
          <w:tcPr>
            <w:tcW w:w="4673" w:type="dxa"/>
          </w:tcPr>
          <w:p w:rsidR="00F029B9" w:rsidRPr="00460BC0" w:rsidRDefault="006D19EB" w:rsidP="009C7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BC0">
              <w:rPr>
                <w:rFonts w:ascii="Times New Roman" w:hAnsi="Times New Roman" w:cs="Times New Roman"/>
                <w:sz w:val="24"/>
                <w:szCs w:val="24"/>
              </w:rPr>
              <w:t>Цветаев читал певуче…что даже Данилка… проникнется чувством</w:t>
            </w:r>
          </w:p>
        </w:tc>
      </w:tr>
    </w:tbl>
    <w:p w:rsidR="009E486E" w:rsidRPr="00460BC0" w:rsidRDefault="009E486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9EB" w:rsidRPr="00460BC0" w:rsidRDefault="006D19EB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>- Какое средство художественной выразительности дает Шмелев в характеристике своих героев? Дайте определение (</w:t>
      </w:r>
      <w:r w:rsidRPr="00460BC0">
        <w:rPr>
          <w:rFonts w:ascii="Times New Roman" w:hAnsi="Times New Roman" w:cs="Times New Roman"/>
          <w:b/>
          <w:i/>
          <w:sz w:val="24"/>
          <w:szCs w:val="24"/>
        </w:rPr>
        <w:t>Антитеза</w:t>
      </w:r>
      <w:r w:rsidRPr="00460BC0">
        <w:rPr>
          <w:rFonts w:ascii="Times New Roman" w:hAnsi="Times New Roman" w:cs="Times New Roman"/>
          <w:i/>
          <w:sz w:val="24"/>
          <w:szCs w:val="24"/>
        </w:rPr>
        <w:t xml:space="preserve"> – это риторическое противопоставление, стилистическая фигура контраста в художественной или ораторской речи, заключающаяся в резком противопоставлении понятий, положений, образов, состояний</w:t>
      </w:r>
      <w:r w:rsidRPr="00460BC0">
        <w:rPr>
          <w:rFonts w:ascii="Times New Roman" w:hAnsi="Times New Roman" w:cs="Times New Roman"/>
          <w:sz w:val="24"/>
          <w:szCs w:val="24"/>
        </w:rPr>
        <w:t>)</w:t>
      </w:r>
    </w:p>
    <w:p w:rsidR="006D19EB" w:rsidRPr="00460BC0" w:rsidRDefault="006D19EB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 xml:space="preserve">- Какой учитель вызвал желание </w:t>
      </w:r>
      <w:r w:rsidR="00694C40" w:rsidRPr="00460BC0">
        <w:rPr>
          <w:rFonts w:ascii="Times New Roman" w:hAnsi="Times New Roman" w:cs="Times New Roman"/>
          <w:sz w:val="24"/>
          <w:szCs w:val="24"/>
        </w:rPr>
        <w:t>писать? Каким на ваш взгляд должен быть учитель, чтобы хотелось изучать предмет?</w:t>
      </w:r>
    </w:p>
    <w:p w:rsidR="00C56410" w:rsidRPr="00460BC0" w:rsidRDefault="00C56410" w:rsidP="009C71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11DE" w:rsidRPr="00460BC0" w:rsidRDefault="00F011D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694C40" w:rsidRPr="00460BC0">
        <w:rPr>
          <w:rFonts w:ascii="Times New Roman" w:hAnsi="Times New Roman" w:cs="Times New Roman"/>
          <w:b/>
          <w:sz w:val="24"/>
          <w:szCs w:val="24"/>
        </w:rPr>
        <w:t xml:space="preserve"> Рефлексия. </w:t>
      </w:r>
      <w:r w:rsidR="00694C40" w:rsidRPr="00460BC0">
        <w:rPr>
          <w:rFonts w:ascii="Times New Roman" w:hAnsi="Times New Roman" w:cs="Times New Roman"/>
          <w:sz w:val="24"/>
          <w:szCs w:val="24"/>
        </w:rPr>
        <w:t xml:space="preserve">Составьте </w:t>
      </w:r>
      <w:proofErr w:type="spellStart"/>
      <w:r w:rsidR="00694C40" w:rsidRPr="00460BC0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="00694C40" w:rsidRPr="00460BC0">
        <w:rPr>
          <w:rFonts w:ascii="Times New Roman" w:hAnsi="Times New Roman" w:cs="Times New Roman"/>
          <w:sz w:val="24"/>
          <w:szCs w:val="24"/>
        </w:rPr>
        <w:t xml:space="preserve"> на тему «Настоящий учитель»</w:t>
      </w:r>
    </w:p>
    <w:p w:rsidR="00694C40" w:rsidRPr="00460BC0" w:rsidRDefault="00694C40" w:rsidP="009C7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>Учитель</w:t>
      </w:r>
    </w:p>
    <w:p w:rsidR="00694C40" w:rsidRPr="00460BC0" w:rsidRDefault="00694C40" w:rsidP="009C7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>Терпеливый, веселый</w:t>
      </w:r>
    </w:p>
    <w:p w:rsidR="00694C40" w:rsidRPr="00460BC0" w:rsidRDefault="00694C40" w:rsidP="009C7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>Наставляет, сотрудничает, дружит</w:t>
      </w:r>
    </w:p>
    <w:p w:rsidR="00694C40" w:rsidRPr="00460BC0" w:rsidRDefault="00694C40" w:rsidP="009C7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>Какой учитель, такие и ученики</w:t>
      </w:r>
    </w:p>
    <w:p w:rsidR="00694C40" w:rsidRPr="00460BC0" w:rsidRDefault="00694C40" w:rsidP="009C7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sz w:val="24"/>
          <w:szCs w:val="24"/>
        </w:rPr>
        <w:t>Наставник</w:t>
      </w:r>
    </w:p>
    <w:p w:rsidR="00694C40" w:rsidRPr="00460BC0" w:rsidRDefault="00694C40" w:rsidP="009C7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1DE" w:rsidRPr="00460BC0" w:rsidRDefault="00F011D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C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694C40" w:rsidRPr="00460BC0">
        <w:rPr>
          <w:rFonts w:ascii="Times New Roman" w:hAnsi="Times New Roman" w:cs="Times New Roman"/>
          <w:b/>
          <w:sz w:val="24"/>
          <w:szCs w:val="24"/>
        </w:rPr>
        <w:t xml:space="preserve"> Домашнее задание</w:t>
      </w:r>
      <w:r w:rsidR="009C71C7" w:rsidRPr="00460BC0">
        <w:rPr>
          <w:rFonts w:ascii="Times New Roman" w:hAnsi="Times New Roman" w:cs="Times New Roman"/>
          <w:b/>
          <w:sz w:val="24"/>
          <w:szCs w:val="24"/>
        </w:rPr>
        <w:t>.</w:t>
      </w:r>
      <w:r w:rsidR="00694C40" w:rsidRPr="00460B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C40" w:rsidRPr="00460BC0">
        <w:rPr>
          <w:rFonts w:ascii="Times New Roman" w:hAnsi="Times New Roman" w:cs="Times New Roman"/>
          <w:sz w:val="24"/>
          <w:szCs w:val="24"/>
        </w:rPr>
        <w:t>Написать</w:t>
      </w:r>
      <w:r w:rsidR="00C56410" w:rsidRPr="00460BC0">
        <w:rPr>
          <w:rFonts w:ascii="Times New Roman" w:hAnsi="Times New Roman" w:cs="Times New Roman"/>
          <w:sz w:val="24"/>
          <w:szCs w:val="24"/>
        </w:rPr>
        <w:t xml:space="preserve"> отзыв на рассказ И.С. Шмелева «Как я стал писателем»</w:t>
      </w:r>
    </w:p>
    <w:p w:rsidR="00F011DE" w:rsidRPr="00460BC0" w:rsidRDefault="00F011D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1DE" w:rsidRPr="00460BC0" w:rsidRDefault="00F011D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460BC0" w:rsidRDefault="007C5C8E" w:rsidP="009C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5C8E" w:rsidRPr="0046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962"/>
    <w:multiLevelType w:val="multilevel"/>
    <w:tmpl w:val="D448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90A06"/>
    <w:multiLevelType w:val="multilevel"/>
    <w:tmpl w:val="8956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C4CF6"/>
    <w:multiLevelType w:val="multilevel"/>
    <w:tmpl w:val="5E3C9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987EDC"/>
    <w:multiLevelType w:val="multilevel"/>
    <w:tmpl w:val="0EAC2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D5612C"/>
    <w:multiLevelType w:val="multilevel"/>
    <w:tmpl w:val="5E740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091F9B"/>
    <w:multiLevelType w:val="multilevel"/>
    <w:tmpl w:val="6EC6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D"/>
    <w:rsid w:val="000244A9"/>
    <w:rsid w:val="00046514"/>
    <w:rsid w:val="00110B8E"/>
    <w:rsid w:val="001347B2"/>
    <w:rsid w:val="001D55F4"/>
    <w:rsid w:val="00232C2D"/>
    <w:rsid w:val="00311999"/>
    <w:rsid w:val="00371F49"/>
    <w:rsid w:val="003B6637"/>
    <w:rsid w:val="003D75E6"/>
    <w:rsid w:val="00460BC0"/>
    <w:rsid w:val="005F44CB"/>
    <w:rsid w:val="00694C40"/>
    <w:rsid w:val="006D19EB"/>
    <w:rsid w:val="0074477F"/>
    <w:rsid w:val="007A44D5"/>
    <w:rsid w:val="007C5C8E"/>
    <w:rsid w:val="008B0D86"/>
    <w:rsid w:val="009C71C7"/>
    <w:rsid w:val="009E486E"/>
    <w:rsid w:val="009E7E25"/>
    <w:rsid w:val="00A413AA"/>
    <w:rsid w:val="00A46A05"/>
    <w:rsid w:val="00AF2F6F"/>
    <w:rsid w:val="00B15D23"/>
    <w:rsid w:val="00B222AD"/>
    <w:rsid w:val="00B43D22"/>
    <w:rsid w:val="00C52750"/>
    <w:rsid w:val="00C56410"/>
    <w:rsid w:val="00C61319"/>
    <w:rsid w:val="00C70C84"/>
    <w:rsid w:val="00C81F83"/>
    <w:rsid w:val="00CA25CF"/>
    <w:rsid w:val="00D65D26"/>
    <w:rsid w:val="00D70963"/>
    <w:rsid w:val="00E93A3A"/>
    <w:rsid w:val="00EA63B1"/>
    <w:rsid w:val="00F011DE"/>
    <w:rsid w:val="00F029B9"/>
    <w:rsid w:val="00F24751"/>
    <w:rsid w:val="00FB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D6B8"/>
  <w15:chartTrackingRefBased/>
  <w15:docId w15:val="{D282E6E7-41D2-4AF4-9BE3-E23F02FA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A3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65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B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6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6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63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4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evo-info.ru/articles/4207.html" TargetMode="External"/><Relationship Id="rId5" Type="http://schemas.openxmlformats.org/officeDocument/2006/relationships/hyperlink" Target="https://drevo-info.ru/articles/24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4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Aydar</cp:lastModifiedBy>
  <cp:revision>28</cp:revision>
  <cp:lastPrinted>2026-01-28T19:24:00Z</cp:lastPrinted>
  <dcterms:created xsi:type="dcterms:W3CDTF">2021-03-28T13:59:00Z</dcterms:created>
  <dcterms:modified xsi:type="dcterms:W3CDTF">2026-03-16T17:11:00Z</dcterms:modified>
</cp:coreProperties>
</file>