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ADA91" w14:textId="77777777" w:rsidR="007E43E4" w:rsidRDefault="007E43E4" w:rsidP="007E43E4">
      <w:pPr>
        <w:ind w:left="-284" w:firstLine="568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7E43E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Краткосрочный проект 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для детей</w:t>
      </w:r>
      <w:r w:rsidRPr="007E43E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средней групп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ы</w:t>
      </w:r>
      <w:r w:rsidRPr="007E43E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на тему:</w:t>
      </w:r>
    </w:p>
    <w:p w14:paraId="08BC83D8" w14:textId="05BF151B" w:rsidR="007E43E4" w:rsidRDefault="007E43E4" w:rsidP="007E43E4">
      <w:pPr>
        <w:ind w:left="-284" w:firstLine="568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7E43E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«Хлеб всему голова»</w:t>
      </w:r>
    </w:p>
    <w:p w14:paraId="1DCD1FE2" w14:textId="77777777" w:rsidR="007E43E4" w:rsidRPr="007E43E4" w:rsidRDefault="007E43E4" w:rsidP="007E43E4">
      <w:pPr>
        <w:ind w:left="-284" w:firstLine="568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14:paraId="4F1740A4" w14:textId="77777777" w:rsidR="007E43E4" w:rsidRPr="007E43E4" w:rsidRDefault="007E43E4" w:rsidP="007E43E4">
      <w:pPr>
        <w:pStyle w:val="a4"/>
        <w:shd w:val="clear" w:color="auto" w:fill="FFFFFF"/>
        <w:spacing w:before="0" w:beforeAutospacing="0" w:after="0"/>
        <w:ind w:left="-284" w:firstLineChars="235" w:firstLine="564"/>
        <w:jc w:val="right"/>
        <w:rPr>
          <w:color w:val="111111"/>
        </w:rPr>
      </w:pPr>
      <w:r w:rsidRPr="007E43E4">
        <w:rPr>
          <w:color w:val="111111"/>
        </w:rPr>
        <w:t>Разработал</w:t>
      </w:r>
      <w:r w:rsidRPr="007E43E4">
        <w:rPr>
          <w:color w:val="111111"/>
        </w:rPr>
        <w:t>:</w:t>
      </w:r>
      <w:r w:rsidRPr="007E43E4">
        <w:rPr>
          <w:color w:val="111111"/>
        </w:rPr>
        <w:t xml:space="preserve"> </w:t>
      </w:r>
      <w:proofErr w:type="spellStart"/>
      <w:r w:rsidRPr="007E43E4">
        <w:rPr>
          <w:color w:val="111111"/>
        </w:rPr>
        <w:t>Вильданова</w:t>
      </w:r>
      <w:proofErr w:type="spellEnd"/>
      <w:r w:rsidRPr="007E43E4">
        <w:rPr>
          <w:color w:val="111111"/>
        </w:rPr>
        <w:t xml:space="preserve"> Л. С.</w:t>
      </w:r>
      <w:r w:rsidRPr="007E43E4">
        <w:rPr>
          <w:color w:val="111111"/>
        </w:rPr>
        <w:t>, воспитатель</w:t>
      </w:r>
    </w:p>
    <w:p w14:paraId="40941FBD" w14:textId="7C2268B1" w:rsidR="007E43E4" w:rsidRPr="007E43E4" w:rsidRDefault="007E43E4" w:rsidP="007E43E4">
      <w:pPr>
        <w:pStyle w:val="a4"/>
        <w:shd w:val="clear" w:color="auto" w:fill="FFFFFF"/>
        <w:spacing w:before="0" w:beforeAutospacing="0" w:after="0"/>
        <w:ind w:left="-284" w:firstLineChars="235" w:firstLine="564"/>
        <w:jc w:val="right"/>
        <w:rPr>
          <w:color w:val="111111"/>
        </w:rPr>
      </w:pPr>
      <w:r w:rsidRPr="007E43E4">
        <w:rPr>
          <w:color w:val="111111"/>
        </w:rPr>
        <w:t>МБДОУ «Детский сад № 10 г. Челябинска»</w:t>
      </w:r>
    </w:p>
    <w:p w14:paraId="60AA8ADF" w14:textId="6E4C66EE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color w:val="111111"/>
        </w:rPr>
      </w:pPr>
      <w:r w:rsidRPr="007E43E4">
        <w:rPr>
          <w:color w:val="111111"/>
        </w:rPr>
        <w:t>Вид</w:t>
      </w:r>
      <w:r w:rsidR="007E43E4">
        <w:rPr>
          <w:color w:val="111111"/>
        </w:rPr>
        <w:t xml:space="preserve"> </w:t>
      </w:r>
      <w:r w:rsidRPr="007E43E4">
        <w:rPr>
          <w:rStyle w:val="a3"/>
          <w:b w:val="0"/>
          <w:bCs w:val="0"/>
          <w:color w:val="111111"/>
        </w:rPr>
        <w:t>проекта</w:t>
      </w:r>
      <w:r w:rsidRPr="007E43E4">
        <w:rPr>
          <w:color w:val="111111"/>
        </w:rPr>
        <w:t xml:space="preserve">: творческий, </w:t>
      </w:r>
      <w:r w:rsidRPr="007E43E4">
        <w:rPr>
          <w:color w:val="111111"/>
        </w:rPr>
        <w:t>коллективный,</w:t>
      </w:r>
      <w:r w:rsidR="007E43E4">
        <w:rPr>
          <w:color w:val="111111"/>
        </w:rPr>
        <w:t xml:space="preserve"> </w:t>
      </w:r>
      <w:r w:rsidRPr="007E43E4">
        <w:rPr>
          <w:rStyle w:val="a3"/>
          <w:b w:val="0"/>
          <w:bCs w:val="0"/>
          <w:color w:val="111111"/>
        </w:rPr>
        <w:t>краткосрочный</w:t>
      </w:r>
      <w:r w:rsidRPr="007E43E4">
        <w:rPr>
          <w:b/>
          <w:bCs/>
          <w:color w:val="111111"/>
        </w:rPr>
        <w:t>.</w:t>
      </w:r>
    </w:p>
    <w:p w14:paraId="099E87F9" w14:textId="4E157DA1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color w:val="111111"/>
        </w:rPr>
      </w:pPr>
      <w:r w:rsidRPr="007E43E4">
        <w:rPr>
          <w:color w:val="111111"/>
        </w:rPr>
        <w:t>Участники: дети</w:t>
      </w:r>
      <w:r w:rsidR="007E43E4">
        <w:rPr>
          <w:color w:val="111111"/>
        </w:rPr>
        <w:t xml:space="preserve"> </w:t>
      </w:r>
      <w:r w:rsidRPr="007E43E4">
        <w:rPr>
          <w:rStyle w:val="a3"/>
          <w:b w:val="0"/>
          <w:bCs w:val="0"/>
          <w:color w:val="111111"/>
        </w:rPr>
        <w:t>средней группы</w:t>
      </w:r>
      <w:r w:rsidRPr="007E43E4">
        <w:rPr>
          <w:color w:val="111111"/>
        </w:rPr>
        <w:t>, воспитатель, родители.</w:t>
      </w:r>
    </w:p>
    <w:p w14:paraId="21D311B5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color w:val="111111"/>
        </w:rPr>
      </w:pPr>
      <w:r w:rsidRPr="007E43E4">
        <w:rPr>
          <w:color w:val="111111"/>
        </w:rPr>
        <w:t>Возраст детей: 4 – 5 лет</w:t>
      </w:r>
    </w:p>
    <w:p w14:paraId="395B13B6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color w:val="111111"/>
        </w:rPr>
      </w:pPr>
      <w:r w:rsidRPr="007E43E4">
        <w:rPr>
          <w:color w:val="111111"/>
        </w:rPr>
        <w:t xml:space="preserve">Срок реализации: 1 </w:t>
      </w:r>
      <w:r w:rsidRPr="007E43E4">
        <w:rPr>
          <w:color w:val="111111"/>
        </w:rPr>
        <w:t>месяц</w:t>
      </w:r>
    </w:p>
    <w:p w14:paraId="7610077A" w14:textId="77777777" w:rsidR="00FF6D7C" w:rsidRPr="007E43E4" w:rsidRDefault="00FF6D7C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color w:val="111111"/>
        </w:rPr>
      </w:pPr>
    </w:p>
    <w:p w14:paraId="5FFBD5C5" w14:textId="630BC7DA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  <w:rPr>
          <w:color w:val="111111"/>
        </w:rPr>
      </w:pPr>
      <w:r w:rsidRPr="007E43E4">
        <w:rPr>
          <w:b/>
          <w:bCs/>
          <w:color w:val="111111"/>
        </w:rPr>
        <w:t>Актуальность</w:t>
      </w:r>
      <w:r w:rsidR="007E43E4" w:rsidRPr="007E43E4">
        <w:rPr>
          <w:b/>
          <w:bCs/>
          <w:color w:val="111111"/>
        </w:rPr>
        <w:t xml:space="preserve"> </w:t>
      </w:r>
      <w:r w:rsidRPr="007E43E4">
        <w:rPr>
          <w:rStyle w:val="a3"/>
          <w:color w:val="111111"/>
        </w:rPr>
        <w:t>проекта</w:t>
      </w:r>
      <w:r w:rsidRPr="007E43E4">
        <w:rPr>
          <w:color w:val="111111"/>
        </w:rPr>
        <w:t>.</w:t>
      </w:r>
    </w:p>
    <w:p w14:paraId="5B44C98C" w14:textId="387407E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color w:val="111111"/>
        </w:rPr>
      </w:pPr>
      <w:r w:rsidRPr="007E43E4">
        <w:rPr>
          <w:rFonts w:eastAsia="Arial"/>
          <w:shd w:val="clear" w:color="auto" w:fill="FFFFFF"/>
        </w:rPr>
        <w:t>Многие современные дети воспринимают хлеб как что-то само собой разумеющееся</w:t>
      </w:r>
      <w:r w:rsidRPr="007E43E4">
        <w:rPr>
          <w:rFonts w:eastAsia="Arial"/>
          <w:shd w:val="clear" w:color="auto" w:fill="FFFFFF"/>
        </w:rPr>
        <w:t>.</w:t>
      </w:r>
      <w:r w:rsidRPr="007E43E4">
        <w:rPr>
          <w:rFonts w:eastAsia="Arial"/>
          <w:shd w:val="clear" w:color="auto" w:fill="FFFFFF"/>
        </w:rPr>
        <w:t xml:space="preserve"> Они часто не задумыва</w:t>
      </w:r>
      <w:r w:rsidRPr="007E43E4">
        <w:rPr>
          <w:rFonts w:eastAsia="Arial"/>
          <w:shd w:val="clear" w:color="auto" w:fill="FFFFFF"/>
        </w:rPr>
        <w:t xml:space="preserve">ются, какой долгий и трудоёмкий путь </w:t>
      </w:r>
      <w:r w:rsidRPr="007E43E4">
        <w:rPr>
          <w:rFonts w:eastAsia="Arial"/>
          <w:shd w:val="clear" w:color="auto" w:fill="FFFFFF"/>
        </w:rPr>
        <w:t>изготовления хлебобулочных изделий</w:t>
      </w:r>
      <w:r w:rsidRPr="007E43E4">
        <w:rPr>
          <w:rFonts w:eastAsia="Arial"/>
          <w:shd w:val="clear" w:color="auto" w:fill="FFFFFF"/>
        </w:rPr>
        <w:t xml:space="preserve">. </w:t>
      </w:r>
      <w:r w:rsidRPr="007E43E4">
        <w:rPr>
          <w:color w:val="111111"/>
        </w:rPr>
        <w:t>Без н</w:t>
      </w:r>
      <w:r w:rsidRPr="007E43E4">
        <w:rPr>
          <w:color w:val="111111"/>
        </w:rPr>
        <w:t xml:space="preserve">их </w:t>
      </w:r>
      <w:r w:rsidRPr="007E43E4">
        <w:rPr>
          <w:color w:val="111111"/>
        </w:rPr>
        <w:t>не обходится ни один завтрак и обед, или праздничное застолье. Человек нуждается в</w:t>
      </w:r>
      <w:r w:rsidR="007E43E4">
        <w:rPr>
          <w:color w:val="111111"/>
        </w:rPr>
        <w:t xml:space="preserve"> </w:t>
      </w:r>
      <w:r w:rsidRPr="007E43E4">
        <w:rPr>
          <w:rStyle w:val="a3"/>
          <w:b w:val="0"/>
          <w:bCs w:val="0"/>
          <w:color w:val="111111"/>
        </w:rPr>
        <w:t>хлебе каждый день</w:t>
      </w:r>
      <w:r w:rsidRPr="007E43E4">
        <w:rPr>
          <w:color w:val="111111"/>
        </w:rPr>
        <w:t>. Для знакомства с нелегким процессом выращивания</w:t>
      </w:r>
      <w:r w:rsidR="007E43E4">
        <w:rPr>
          <w:color w:val="111111"/>
        </w:rPr>
        <w:t xml:space="preserve"> </w:t>
      </w:r>
      <w:r w:rsidRPr="007E43E4">
        <w:rPr>
          <w:rStyle w:val="a3"/>
          <w:b w:val="0"/>
          <w:bCs w:val="0"/>
          <w:color w:val="111111"/>
        </w:rPr>
        <w:t>хлеба</w:t>
      </w:r>
      <w:r w:rsidRPr="007E43E4">
        <w:rPr>
          <w:color w:val="111111"/>
        </w:rPr>
        <w:t>, для бережного обра</w:t>
      </w:r>
      <w:r w:rsidRPr="007E43E4">
        <w:rPr>
          <w:color w:val="111111"/>
        </w:rPr>
        <w:t>щения с</w:t>
      </w:r>
      <w:r w:rsidR="007E43E4">
        <w:rPr>
          <w:color w:val="111111"/>
        </w:rPr>
        <w:t xml:space="preserve"> </w:t>
      </w:r>
      <w:r w:rsidRPr="007E43E4">
        <w:rPr>
          <w:rStyle w:val="a3"/>
          <w:b w:val="0"/>
          <w:bCs w:val="0"/>
          <w:color w:val="111111"/>
        </w:rPr>
        <w:t>хлебом</w:t>
      </w:r>
      <w:r w:rsidRPr="007E43E4">
        <w:rPr>
          <w:color w:val="111111"/>
        </w:rPr>
        <w:t>, и был создан в</w:t>
      </w:r>
      <w:r w:rsidR="007E43E4">
        <w:rPr>
          <w:color w:val="111111"/>
        </w:rPr>
        <w:t xml:space="preserve"> </w:t>
      </w:r>
      <w:r w:rsidRPr="007E43E4">
        <w:rPr>
          <w:rStyle w:val="a3"/>
          <w:b w:val="0"/>
          <w:bCs w:val="0"/>
          <w:color w:val="111111"/>
        </w:rPr>
        <w:t>группе мини музей хлеба</w:t>
      </w:r>
      <w:r w:rsidRPr="007E43E4">
        <w:rPr>
          <w:color w:val="111111"/>
        </w:rPr>
        <w:t>.</w:t>
      </w:r>
    </w:p>
    <w:p w14:paraId="78F4D7AC" w14:textId="565FFE7C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rFonts w:eastAsia="Arial"/>
          <w:shd w:val="clear" w:color="auto" w:fill="FFFFFF"/>
        </w:rPr>
      </w:pPr>
      <w:r w:rsidRPr="007E43E4">
        <w:rPr>
          <w:rFonts w:eastAsia="Arial"/>
          <w:shd w:val="clear" w:color="auto" w:fill="FFFFFF"/>
        </w:rPr>
        <w:t xml:space="preserve">В беседах с педагогами нередко выясняется: у ребят смутные представления о том, какие профессии задействованы (хлебороб, агроном, пекарь) и сколько сил вложено. Проект помогает закрыть этот </w:t>
      </w:r>
      <w:r w:rsidRPr="007E43E4">
        <w:rPr>
          <w:rFonts w:eastAsia="Arial"/>
          <w:shd w:val="clear" w:color="auto" w:fill="FFFFFF"/>
        </w:rPr>
        <w:t>пробел: через экскурсии, мастер-классы, игры дети узнают о процессе от зерна до булки и начинают ценить труд других людей.</w:t>
      </w:r>
    </w:p>
    <w:p w14:paraId="6402DD30" w14:textId="5FE0A09B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  <w:rPr>
          <w:rFonts w:eastAsia="Arial"/>
          <w:shd w:val="clear" w:color="auto" w:fill="FFFFFF"/>
        </w:rPr>
      </w:pPr>
      <w:r w:rsidRPr="007E43E4">
        <w:rPr>
          <w:rStyle w:val="a3"/>
          <w:rFonts w:eastAsia="Arial"/>
          <w:shd w:val="clear" w:color="auto" w:fill="FFFFFF"/>
        </w:rPr>
        <w:t>Формирование бережного отношения.</w:t>
      </w:r>
      <w:r>
        <w:rPr>
          <w:rFonts w:eastAsia="Arial"/>
          <w:shd w:val="clear" w:color="auto" w:fill="FFFFFF"/>
        </w:rPr>
        <w:t xml:space="preserve"> </w:t>
      </w:r>
      <w:r w:rsidRPr="007E43E4">
        <w:rPr>
          <w:rFonts w:eastAsia="Arial"/>
          <w:shd w:val="clear" w:color="auto" w:fill="FFFFFF"/>
        </w:rPr>
        <w:t>Когда ребёнок понимает, сколько труда стоит каждая булка, он с большей вероятностью будет относить</w:t>
      </w:r>
      <w:r w:rsidRPr="007E43E4">
        <w:rPr>
          <w:rFonts w:eastAsia="Arial"/>
          <w:shd w:val="clear" w:color="auto" w:fill="FFFFFF"/>
        </w:rPr>
        <w:t>ся к хлебу аккуратно — не будет крошить, играть с ним или выбрасывать недоеденное. Это воспитывает культуру потребления.</w:t>
      </w:r>
    </w:p>
    <w:p w14:paraId="5CEC7671" w14:textId="6C51D4DD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  <w:rPr>
          <w:rFonts w:eastAsia="Arial"/>
          <w:shd w:val="clear" w:color="auto" w:fill="FFFFFF"/>
        </w:rPr>
      </w:pPr>
      <w:r w:rsidRPr="007E43E4">
        <w:rPr>
          <w:rStyle w:val="a3"/>
          <w:rFonts w:eastAsia="Arial"/>
          <w:shd w:val="clear" w:color="auto" w:fill="FFFFFF"/>
        </w:rPr>
        <w:t>Воспитание уважения к профессиям.</w:t>
      </w:r>
      <w:r>
        <w:rPr>
          <w:rFonts w:eastAsia="Arial"/>
          <w:shd w:val="clear" w:color="auto" w:fill="FFFFFF"/>
        </w:rPr>
        <w:t xml:space="preserve"> </w:t>
      </w:r>
      <w:r w:rsidRPr="007E43E4">
        <w:rPr>
          <w:rFonts w:eastAsia="Arial"/>
          <w:shd w:val="clear" w:color="auto" w:fill="FFFFFF"/>
        </w:rPr>
        <w:t>В современном мире сельскохозяйственные и пекарские профессии не всегда кажутся детям престижными. Пр</w:t>
      </w:r>
      <w:r w:rsidRPr="007E43E4">
        <w:rPr>
          <w:rFonts w:eastAsia="Arial"/>
          <w:shd w:val="clear" w:color="auto" w:fill="FFFFFF"/>
        </w:rPr>
        <w:t>оект помогает показать значимость этих специальностей, пробудить интерес к ним и в целом — к труду.</w:t>
      </w:r>
    </w:p>
    <w:p w14:paraId="7688BE7D" w14:textId="713833D9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rFonts w:eastAsia="Arial"/>
          <w:shd w:val="clear" w:color="auto" w:fill="FFFFFF"/>
        </w:rPr>
      </w:pPr>
      <w:r w:rsidRPr="007E43E4">
        <w:rPr>
          <w:rFonts w:eastAsia="Arial"/>
          <w:shd w:val="clear" w:color="auto" w:fill="FFFFFF"/>
        </w:rPr>
        <w:t>Через проект дети знакомятся с народными традициями, пословицами, историей хлебопечения, что способствует сохранению культурного наследия.</w:t>
      </w:r>
    </w:p>
    <w:p w14:paraId="7700C1C2" w14:textId="67A40686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color w:val="111111"/>
        </w:rPr>
      </w:pPr>
      <w:r w:rsidRPr="007E43E4">
        <w:rPr>
          <w:color w:val="111111"/>
        </w:rPr>
        <w:t>Основным метод</w:t>
      </w:r>
      <w:r w:rsidRPr="007E43E4">
        <w:rPr>
          <w:color w:val="111111"/>
        </w:rPr>
        <w:t>ом является исследовательская работа, в ходе которой дети сами проводят исследование, с помощью взрослого обрабатывают результаты и представляют их в виде рисунков, Осуществляя</w:t>
      </w:r>
      <w:r>
        <w:rPr>
          <w:color w:val="111111"/>
        </w:rPr>
        <w:t xml:space="preserve"> </w:t>
      </w:r>
      <w:r w:rsidRPr="007E43E4">
        <w:rPr>
          <w:rStyle w:val="a3"/>
          <w:b w:val="0"/>
          <w:bCs w:val="0"/>
          <w:color w:val="111111"/>
        </w:rPr>
        <w:t>проект</w:t>
      </w:r>
      <w:r w:rsidRPr="007E43E4">
        <w:rPr>
          <w:color w:val="111111"/>
        </w:rPr>
        <w:t>, участники учатся пользоваться различными источниками и способами получе</w:t>
      </w:r>
      <w:r w:rsidRPr="007E43E4">
        <w:rPr>
          <w:color w:val="111111"/>
        </w:rPr>
        <w:t>ния информации. В ходе работы над </w:t>
      </w:r>
      <w:r w:rsidRPr="007E43E4">
        <w:rPr>
          <w:rStyle w:val="a3"/>
          <w:b w:val="0"/>
          <w:bCs w:val="0"/>
          <w:color w:val="111111"/>
        </w:rPr>
        <w:t>проектом</w:t>
      </w:r>
      <w:r>
        <w:rPr>
          <w:color w:val="111111"/>
        </w:rPr>
        <w:t xml:space="preserve"> </w:t>
      </w:r>
      <w:r w:rsidRPr="007E43E4">
        <w:rPr>
          <w:color w:val="111111"/>
        </w:rPr>
        <w:t>формируются коммуникативные навыки, умение работать в команде.</w:t>
      </w:r>
    </w:p>
    <w:p w14:paraId="73163585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color w:val="111111"/>
        </w:rPr>
      </w:pPr>
      <w:r w:rsidRPr="007E43E4">
        <w:rPr>
          <w:color w:val="111111"/>
          <w:u w:val="single"/>
        </w:rPr>
        <w:t>Цель</w:t>
      </w:r>
      <w:r w:rsidRPr="007E43E4">
        <w:rPr>
          <w:color w:val="111111"/>
        </w:rPr>
        <w:t>:</w:t>
      </w:r>
    </w:p>
    <w:p w14:paraId="36102DDF" w14:textId="1A9B2763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Сформировать базовые знания о пути хлеба к столу</w:t>
      </w:r>
      <w:r w:rsidRPr="007E43E4">
        <w:t xml:space="preserve">. Дети узнают, как из зерна получается хлеб: от посева и сбора урожая до выпечки. </w:t>
      </w:r>
    </w:p>
    <w:p w14:paraId="25BC95E9" w14:textId="13C91C73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Познакомить</w:t>
      </w:r>
      <w:r w:rsidRPr="007E43E4">
        <w:rPr>
          <w:rStyle w:val="a3"/>
        </w:rPr>
        <w:t xml:space="preserve"> с профессиями, связанными с производством хлеба</w:t>
      </w:r>
      <w:r w:rsidRPr="007E43E4">
        <w:t>. Это хлеборобы, комбайнёры, мельники, пекари и</w:t>
      </w:r>
      <w:r>
        <w:t xml:space="preserve"> </w:t>
      </w:r>
      <w:r w:rsidRPr="007E43E4">
        <w:t xml:space="preserve">др. Так у ребёнка складывается понимание, сколько людей и труда нужно, чтобы испечь </w:t>
      </w:r>
      <w:r w:rsidRPr="007E43E4">
        <w:t>хлеб</w:t>
      </w:r>
      <w:r w:rsidRPr="007E43E4">
        <w:t>.</w:t>
      </w:r>
    </w:p>
    <w:p w14:paraId="4ECFD393" w14:textId="79D7812A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Обогатить словарь и развить связную речь</w:t>
      </w:r>
      <w:r w:rsidRPr="007E43E4">
        <w:t xml:space="preserve">. Дети осваивают новые слова </w:t>
      </w:r>
      <w:r w:rsidRPr="007E43E4">
        <w:t>(колос, зерно, мука, мельница, каравай и</w:t>
      </w:r>
      <w:r>
        <w:t xml:space="preserve"> </w:t>
      </w:r>
      <w:r w:rsidRPr="007E43E4">
        <w:t>т.</w:t>
      </w:r>
      <w:r>
        <w:t xml:space="preserve"> </w:t>
      </w:r>
      <w:r w:rsidRPr="007E43E4">
        <w:t>п.), учатся рассказывать по серии картинок, описывать экспонаты, участвовать в беседах.</w:t>
      </w:r>
    </w:p>
    <w:p w14:paraId="15F496A1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Воспитывать бережное отношение к хлебу и уважение к труду взрослых</w:t>
      </w:r>
      <w:r w:rsidRPr="007E43E4">
        <w:t>. Через пословицы, сказки, чтение и обсуждение ситуаций (н</w:t>
      </w:r>
      <w:r w:rsidRPr="007E43E4">
        <w:t>апример, «Что делать, если ребёнок крошит хлеб?») у детей формируют привычку ценить хлеб и не относиться к нему небрежно.</w:t>
      </w:r>
    </w:p>
    <w:p w14:paraId="63436B5D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color w:val="111111"/>
        </w:rPr>
      </w:pPr>
      <w:r w:rsidRPr="007E43E4">
        <w:rPr>
          <w:color w:val="111111"/>
          <w:u w:val="single"/>
        </w:rPr>
        <w:t>Задачи</w:t>
      </w:r>
      <w:r w:rsidRPr="007E43E4">
        <w:rPr>
          <w:color w:val="111111"/>
        </w:rPr>
        <w:t>:</w:t>
      </w:r>
    </w:p>
    <w:p w14:paraId="2C7AB690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</w:pPr>
      <w:r w:rsidRPr="007E43E4">
        <w:t>Обучающие задачи</w:t>
      </w:r>
    </w:p>
    <w:p w14:paraId="7ABA7BBD" w14:textId="593564C3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lastRenderedPageBreak/>
        <w:t>Сформировать представление о пути хлеба от зерна до стола</w:t>
      </w:r>
      <w:r w:rsidRPr="007E43E4">
        <w:t>. Дети учатся выстраивать последовательность этапов:</w:t>
      </w:r>
      <w:r w:rsidRPr="007E43E4">
        <w:t xml:space="preserve"> посев</w:t>
      </w:r>
      <w:r>
        <w:t xml:space="preserve"> </w:t>
      </w:r>
      <w:r w:rsidRPr="007E43E4">
        <w:t>—</w:t>
      </w:r>
      <w:r>
        <w:t xml:space="preserve"> </w:t>
      </w:r>
      <w:r w:rsidRPr="007E43E4">
        <w:t>рост колосьев</w:t>
      </w:r>
      <w:r>
        <w:t xml:space="preserve"> </w:t>
      </w:r>
      <w:r w:rsidRPr="007E43E4">
        <w:t>—</w:t>
      </w:r>
      <w:r>
        <w:t xml:space="preserve"> </w:t>
      </w:r>
      <w:r w:rsidRPr="007E43E4">
        <w:t>сбор урожа</w:t>
      </w:r>
      <w:r>
        <w:t xml:space="preserve">я </w:t>
      </w:r>
      <w:r w:rsidRPr="007E43E4">
        <w:t>—</w:t>
      </w:r>
      <w:r>
        <w:t xml:space="preserve"> </w:t>
      </w:r>
      <w:r w:rsidRPr="007E43E4">
        <w:t>перемол зерна в муку</w:t>
      </w:r>
      <w:r>
        <w:t xml:space="preserve"> </w:t>
      </w:r>
      <w:r w:rsidRPr="007E43E4">
        <w:t>—</w:t>
      </w:r>
      <w:r>
        <w:t xml:space="preserve"> </w:t>
      </w:r>
      <w:r w:rsidRPr="007E43E4">
        <w:t>замес теста</w:t>
      </w:r>
      <w:r>
        <w:t xml:space="preserve"> </w:t>
      </w:r>
      <w:r w:rsidRPr="007E43E4">
        <w:t>—</w:t>
      </w:r>
      <w:r>
        <w:t xml:space="preserve"> </w:t>
      </w:r>
      <w:r w:rsidRPr="007E43E4">
        <w:t>выпечка. Для этого используют серии картинок, макеты, дидактические игры («Что сначала, что потом»).</w:t>
      </w:r>
    </w:p>
    <w:p w14:paraId="5F2A0229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Познакомить с разнообразием зерновых культур и хлебобулочных изделий</w:t>
      </w:r>
      <w:r w:rsidRPr="007E43E4">
        <w:t>. Ребёнок р</w:t>
      </w:r>
      <w:r w:rsidRPr="007E43E4">
        <w:t>азличает пшеницу и рожь, узнаёт, какой хлеб из них пекут, называет простые виды выпечки (булка, батон, каравай, лепёшка).</w:t>
      </w:r>
    </w:p>
    <w:p w14:paraId="69A1CC83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Дать элементарные представления о профессиях</w:t>
      </w:r>
      <w:r w:rsidRPr="007E43E4">
        <w:t>. Дети узнают, кто работает на поле (хлебороб, тракторист, комбайнёр), на мельнице (мельни</w:t>
      </w:r>
      <w:r w:rsidRPr="007E43E4">
        <w:t>к) и в пекарне (пекарь), и что делает каждый из них.</w:t>
      </w:r>
    </w:p>
    <w:p w14:paraId="7F2FB3D3" w14:textId="4DE00495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Ввести и закрепить тематические слова</w:t>
      </w:r>
      <w:r w:rsidRPr="007E43E4">
        <w:t>. В активный словарь включают: колос, зерно, мука, мельница, тесто, печь, каравай и т.</w:t>
      </w:r>
      <w:r>
        <w:t xml:space="preserve"> </w:t>
      </w:r>
      <w:r w:rsidRPr="007E43E4">
        <w:t>п.</w:t>
      </w:r>
    </w:p>
    <w:p w14:paraId="6412979E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</w:pPr>
      <w:r w:rsidRPr="007E43E4">
        <w:t>Развивающие задачи</w:t>
      </w:r>
    </w:p>
    <w:p w14:paraId="384F6CE1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Развивать познавательную активность и исследовательские у</w:t>
      </w:r>
      <w:r w:rsidRPr="007E43E4">
        <w:rPr>
          <w:rStyle w:val="a3"/>
        </w:rPr>
        <w:t>мения</w:t>
      </w:r>
      <w:r w:rsidRPr="007E43E4">
        <w:t>. Дети рассматривают и сравнивают зёрна, колосья, виды муки, проводят простейшие опыты (например, просеивание муки через сито, сравнение текстуры).</w:t>
      </w:r>
    </w:p>
    <w:p w14:paraId="5A10BD77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Совершенствовать связную речь и коммуникативные навыки</w:t>
      </w:r>
      <w:r w:rsidRPr="007E43E4">
        <w:t xml:space="preserve">. Дети учатся рассказывать по серии </w:t>
      </w:r>
      <w:r w:rsidRPr="007E43E4">
        <w:t>картинок, описывать экспонаты мини</w:t>
      </w:r>
      <w:r w:rsidRPr="007E43E4">
        <w:noBreakHyphen/>
        <w:t>музея, отвечать на вопросы, участвовать в диалогах и коллективных обсуждениях.</w:t>
      </w:r>
    </w:p>
    <w:p w14:paraId="4F41743E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Стимулировать воображение и творческие способности</w:t>
      </w:r>
      <w:r w:rsidRPr="007E43E4">
        <w:t>. Через продуктивные виды деятельности (лепка из солёного теста, аппликация, рисование) ребё</w:t>
      </w:r>
      <w:r w:rsidRPr="007E43E4">
        <w:t>нок отражает свои представления о хлебе и труде хлеборобов.</w:t>
      </w:r>
    </w:p>
    <w:p w14:paraId="1D154B96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Развивать мелкую моторику</w:t>
      </w:r>
      <w:r w:rsidRPr="007E43E4">
        <w:t>. Это достигается в лепке хлебобулочных изделий, выкладывании узоров из круп, пальчиковых играх на тему хлеба.</w:t>
      </w:r>
    </w:p>
    <w:p w14:paraId="550183E5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</w:pPr>
      <w:r w:rsidRPr="007E43E4">
        <w:t>Воспитательные задачи</w:t>
      </w:r>
    </w:p>
    <w:p w14:paraId="362DD031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Воспитывать бережное отношение к хлебу</w:t>
      </w:r>
      <w:r w:rsidRPr="007E43E4">
        <w:t>. Через беседы, чтение сказок и обсуждение ситуаций (например, «Что делать, если остался кусочек хлеба?») формируют привычку не бросать и не крошить хлеб зря.</w:t>
      </w:r>
    </w:p>
    <w:p w14:paraId="1698C623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Формировать уважение к труду взрослых</w:t>
      </w:r>
      <w:r w:rsidRPr="007E43E4">
        <w:t>. Ребёнок понимает, сколько людей и усилий нужно, чтобы хлеб</w:t>
      </w:r>
      <w:r w:rsidRPr="007E43E4">
        <w:t xml:space="preserve"> появился на столе, и учится ценить чужой труд.</w:t>
      </w:r>
    </w:p>
    <w:p w14:paraId="7DF5FA7D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6"/>
        <w:jc w:val="both"/>
      </w:pPr>
      <w:r w:rsidRPr="007E43E4">
        <w:rPr>
          <w:rStyle w:val="a3"/>
        </w:rPr>
        <w:t>Приобщать к народным традициям и культуре</w:t>
      </w:r>
      <w:r w:rsidRPr="007E43E4">
        <w:t>. Знакомство с обычаями (встреча гостей хлебом</w:t>
      </w:r>
      <w:r w:rsidRPr="007E43E4">
        <w:noBreakHyphen/>
        <w:t>солью), предметами быта (рушник, деревянная посуда, макет печи) помогает увидеть в хлебе не только продукт, но и часть к</w:t>
      </w:r>
      <w:r w:rsidRPr="007E43E4">
        <w:t>ультурного наследия.</w:t>
      </w:r>
    </w:p>
    <w:p w14:paraId="60977C14" w14:textId="261CB65A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rFonts w:eastAsia="SimSun"/>
        </w:rPr>
      </w:pPr>
      <w:r w:rsidRPr="007E43E4">
        <w:rPr>
          <w:color w:val="111111"/>
          <w:u w:val="single"/>
        </w:rPr>
        <w:t>Гипотеза</w:t>
      </w:r>
      <w:r w:rsidRPr="007E43E4">
        <w:rPr>
          <w:color w:val="111111"/>
        </w:rPr>
        <w:t>:</w:t>
      </w:r>
      <w:r>
        <w:rPr>
          <w:color w:val="111111"/>
        </w:rPr>
        <w:t xml:space="preserve"> </w:t>
      </w:r>
      <w:r w:rsidRPr="007E43E4">
        <w:rPr>
          <w:rFonts w:eastAsia="SimSun"/>
        </w:rPr>
        <w:t>Если в процессе работы с мини</w:t>
      </w:r>
      <w:r w:rsidRPr="007E43E4">
        <w:rPr>
          <w:rFonts w:eastAsia="SimSun"/>
        </w:rPr>
        <w:noBreakHyphen/>
        <w:t xml:space="preserve">музеем дошкольники наглядно познакомятся с этапами получения хлеба (от зерна до готового изделия) и узнают о труде людей разных профессий, участвующих в этом процессе, то у детей </w:t>
      </w:r>
      <w:r w:rsidRPr="007E43E4">
        <w:rPr>
          <w:rFonts w:eastAsia="SimSun"/>
        </w:rPr>
        <w:t>сформируется осознанное и бережное отношение к хлебу, а также уважение к труду взрослых.</w:t>
      </w:r>
    </w:p>
    <w:p w14:paraId="2E7FF00C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Chars="235" w:firstLine="564"/>
        <w:jc w:val="both"/>
        <w:rPr>
          <w:color w:val="111111"/>
        </w:rPr>
      </w:pPr>
      <w:r w:rsidRPr="007E43E4">
        <w:rPr>
          <w:color w:val="111111"/>
          <w:u w:val="single"/>
        </w:rPr>
        <w:t>Предполагаемый результат</w:t>
      </w:r>
      <w:r w:rsidRPr="007E43E4">
        <w:rPr>
          <w:color w:val="111111"/>
        </w:rPr>
        <w:t>:</w:t>
      </w:r>
    </w:p>
    <w:p w14:paraId="7D28BB98" w14:textId="77777777" w:rsidR="00FF6D7C" w:rsidRPr="007E43E4" w:rsidRDefault="00C46562" w:rsidP="007E43E4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-284" w:firstLine="568"/>
        <w:jc w:val="both"/>
        <w:rPr>
          <w:color w:val="111111"/>
        </w:rPr>
      </w:pPr>
      <w:r w:rsidRPr="007E43E4">
        <w:rPr>
          <w:rStyle w:val="a3"/>
          <w:rFonts w:eastAsia="SimSun"/>
          <w:b w:val="0"/>
          <w:bCs w:val="0"/>
        </w:rPr>
        <w:t>Проявляется уважение к труду взрослых</w:t>
      </w:r>
      <w:r w:rsidRPr="007E43E4">
        <w:rPr>
          <w:rFonts w:eastAsia="SimSun"/>
        </w:rPr>
        <w:t xml:space="preserve">: </w:t>
      </w:r>
      <w:r w:rsidRPr="007E43E4">
        <w:rPr>
          <w:rFonts w:eastAsia="SimSun"/>
        </w:rPr>
        <w:t>ребёнок благодарит за еду, замечает труд других (например, говорит «пекарь испёк вкусный хлеб»), прояв</w:t>
      </w:r>
      <w:r w:rsidRPr="007E43E4">
        <w:rPr>
          <w:rFonts w:eastAsia="SimSun"/>
        </w:rPr>
        <w:t>ляет интерес к профессиям.</w:t>
      </w:r>
    </w:p>
    <w:p w14:paraId="1EB1C21D" w14:textId="77777777" w:rsidR="00FF6D7C" w:rsidRPr="007E43E4" w:rsidRDefault="00C46562" w:rsidP="007E43E4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-284" w:firstLine="568"/>
        <w:jc w:val="both"/>
        <w:rPr>
          <w:color w:val="111111"/>
        </w:rPr>
      </w:pPr>
      <w:r w:rsidRPr="007E43E4">
        <w:rPr>
          <w:rStyle w:val="a3"/>
          <w:rFonts w:eastAsia="SimSun"/>
          <w:b w:val="0"/>
          <w:bCs w:val="0"/>
        </w:rPr>
        <w:t>Создана развивающая предметно</w:t>
      </w:r>
      <w:r w:rsidRPr="007E43E4">
        <w:rPr>
          <w:rStyle w:val="a3"/>
          <w:rFonts w:eastAsia="SimSun"/>
          <w:b w:val="0"/>
          <w:bCs w:val="0"/>
        </w:rPr>
        <w:noBreakHyphen/>
        <w:t>пространственная среда</w:t>
      </w:r>
      <w:r w:rsidRPr="007E43E4">
        <w:rPr>
          <w:rFonts w:eastAsia="SimSun"/>
        </w:rPr>
        <w:t xml:space="preserve">: </w:t>
      </w:r>
      <w:r w:rsidRPr="007E43E4">
        <w:rPr>
          <w:rFonts w:eastAsia="SimSun"/>
        </w:rPr>
        <w:t>мини</w:t>
      </w:r>
      <w:r w:rsidRPr="007E43E4">
        <w:rPr>
          <w:rFonts w:eastAsia="SimSun"/>
        </w:rPr>
        <w:noBreakHyphen/>
        <w:t>музей оформлен, экспонаты систематизированы и доступны детям, есть дидактические материалы (карточки, игры, альбомы)</w:t>
      </w:r>
    </w:p>
    <w:p w14:paraId="24708ACF" w14:textId="77777777" w:rsidR="00FF6D7C" w:rsidRPr="007E43E4" w:rsidRDefault="00C46562" w:rsidP="007E43E4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-284" w:firstLine="568"/>
        <w:jc w:val="both"/>
        <w:rPr>
          <w:color w:val="111111"/>
        </w:rPr>
      </w:pPr>
      <w:r w:rsidRPr="007E43E4">
        <w:rPr>
          <w:rStyle w:val="a3"/>
          <w:rFonts w:eastAsia="SimSun"/>
          <w:b w:val="0"/>
          <w:bCs w:val="0"/>
        </w:rPr>
        <w:t>Укреплено партнёрство с семьями</w:t>
      </w:r>
      <w:r w:rsidRPr="007E43E4">
        <w:rPr>
          <w:rFonts w:eastAsia="SimSun"/>
        </w:rPr>
        <w:t>:</w:t>
      </w:r>
      <w:r w:rsidRPr="007E43E4">
        <w:rPr>
          <w:rFonts w:eastAsia="SimSun"/>
        </w:rPr>
        <w:t xml:space="preserve"> родители участвовали</w:t>
      </w:r>
      <w:r w:rsidRPr="007E43E4">
        <w:rPr>
          <w:rFonts w:eastAsia="SimSun"/>
        </w:rPr>
        <w:t xml:space="preserve"> в сборе экспонатов, принесли семейные рецепты, некоторые семьи вместе с детьми выпекали хлеб или лепили из теста дома</w:t>
      </w:r>
      <w:r w:rsidRPr="007E43E4">
        <w:rPr>
          <w:rFonts w:eastAsia="SimSun"/>
        </w:rPr>
        <w:t>.</w:t>
      </w:r>
    </w:p>
    <w:p w14:paraId="0C89EA7D" w14:textId="77777777" w:rsidR="00FF6D7C" w:rsidRPr="007E43E4" w:rsidRDefault="00C46562" w:rsidP="007E43E4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-284" w:firstLine="568"/>
        <w:jc w:val="both"/>
        <w:rPr>
          <w:color w:val="111111"/>
        </w:rPr>
      </w:pPr>
      <w:r w:rsidRPr="007E43E4">
        <w:rPr>
          <w:rStyle w:val="a3"/>
          <w:rFonts w:eastAsia="SimSun"/>
          <w:b w:val="0"/>
          <w:bCs w:val="0"/>
        </w:rPr>
        <w:t>Дети знают и могут назвать основные этапы пути хлеба к столу</w:t>
      </w:r>
      <w:r w:rsidRPr="007E43E4">
        <w:rPr>
          <w:rFonts w:eastAsia="SimSun"/>
        </w:rPr>
        <w:t xml:space="preserve">: </w:t>
      </w:r>
      <w:r w:rsidRPr="007E43E4">
        <w:rPr>
          <w:rFonts w:eastAsia="SimSun"/>
        </w:rPr>
        <w:t>посев зерна, рост колосьев, сбор урожая, помол в муку, приготовление теста</w:t>
      </w:r>
      <w:r w:rsidRPr="007E43E4">
        <w:rPr>
          <w:rFonts w:eastAsia="SimSun"/>
        </w:rPr>
        <w:t>, выпечка. Ребёнок способен выстроить эти этапы в правильной последовательности (например, в дидактической игре или по картинкам).</w:t>
      </w:r>
    </w:p>
    <w:p w14:paraId="21F5753C" w14:textId="40BC52DA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="568"/>
        <w:rPr>
          <w:color w:val="111111"/>
        </w:rPr>
      </w:pPr>
      <w:r w:rsidRPr="007E43E4">
        <w:rPr>
          <w:color w:val="111111"/>
        </w:rPr>
        <w:t>Этапы работы над</w:t>
      </w:r>
      <w:r>
        <w:rPr>
          <w:color w:val="111111"/>
        </w:rPr>
        <w:t xml:space="preserve"> </w:t>
      </w:r>
      <w:r w:rsidRPr="007E43E4">
        <w:rPr>
          <w:rStyle w:val="a3"/>
          <w:b w:val="0"/>
          <w:bCs w:val="0"/>
          <w:color w:val="111111"/>
        </w:rPr>
        <w:t>проектом</w:t>
      </w:r>
      <w:r w:rsidRPr="007E43E4">
        <w:rPr>
          <w:color w:val="111111"/>
        </w:rPr>
        <w:t>:</w:t>
      </w:r>
    </w:p>
    <w:p w14:paraId="609F3EA2" w14:textId="2A2B10DB" w:rsidR="00FF6D7C" w:rsidRPr="00C46562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="568"/>
        <w:rPr>
          <w:b/>
          <w:bCs/>
        </w:rPr>
      </w:pPr>
      <w:r w:rsidRPr="00C46562">
        <w:rPr>
          <w:b/>
          <w:bCs/>
        </w:rPr>
        <w:t xml:space="preserve">Этап </w:t>
      </w:r>
      <w:r w:rsidRPr="00C46562">
        <w:rPr>
          <w:b/>
          <w:bCs/>
        </w:rPr>
        <w:t xml:space="preserve">1. Подготовительный (1–2 </w:t>
      </w:r>
      <w:r w:rsidRPr="00C46562">
        <w:rPr>
          <w:b/>
          <w:bCs/>
        </w:rPr>
        <w:t>недели)</w:t>
      </w:r>
      <w:r>
        <w:rPr>
          <w:b/>
          <w:bCs/>
        </w:rPr>
        <w:t>.</w:t>
      </w:r>
    </w:p>
    <w:p w14:paraId="5832C3C3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="568"/>
      </w:pPr>
      <w:r w:rsidRPr="007E43E4">
        <w:rPr>
          <w:rStyle w:val="a3"/>
          <w:b w:val="0"/>
          <w:bCs w:val="0"/>
        </w:rPr>
        <w:lastRenderedPageBreak/>
        <w:t>Задачи:</w:t>
      </w:r>
      <w:r w:rsidRPr="007E43E4">
        <w:t xml:space="preserve"> определить цель и задачи проекта, спланировать работ</w:t>
      </w:r>
      <w:r w:rsidRPr="007E43E4">
        <w:t>у, вовлечь родителей, выбрать место для музея.</w:t>
      </w:r>
    </w:p>
    <w:p w14:paraId="2E8CF3CC" w14:textId="77777777" w:rsidR="00FF6D7C" w:rsidRPr="00C46562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="568"/>
        <w:rPr>
          <w:rStyle w:val="a3"/>
          <w:b w:val="0"/>
          <w:bCs w:val="0"/>
          <w:u w:val="single"/>
        </w:rPr>
      </w:pPr>
      <w:r w:rsidRPr="00C46562">
        <w:rPr>
          <w:rStyle w:val="a3"/>
          <w:b w:val="0"/>
          <w:bCs w:val="0"/>
          <w:u w:val="single"/>
        </w:rPr>
        <w:t>Действия:</w:t>
      </w:r>
    </w:p>
    <w:p w14:paraId="7071986C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="568"/>
      </w:pPr>
      <w:r w:rsidRPr="007E43E4">
        <w:rPr>
          <w:rStyle w:val="a3"/>
          <w:b w:val="0"/>
          <w:bCs w:val="0"/>
        </w:rPr>
        <w:t>Диагностика начальных знаний детей.</w:t>
      </w:r>
      <w:r w:rsidRPr="007E43E4">
        <w:t xml:space="preserve"> Провести короткие беседы: «Что ты знаешь про хлеб?», «Откуда он берётся?», зафиксировать ответы, чтобы потом сравнить с итоговыми.</w:t>
      </w:r>
    </w:p>
    <w:p w14:paraId="50F153BB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="568"/>
      </w:pPr>
      <w:r w:rsidRPr="007E43E4">
        <w:rPr>
          <w:rStyle w:val="a3"/>
          <w:b w:val="0"/>
          <w:bCs w:val="0"/>
        </w:rPr>
        <w:t>Планирование.</w:t>
      </w:r>
      <w:r w:rsidRPr="007E43E4">
        <w:t xml:space="preserve"> Составить календарный план мероприятий, распределить виды деятельности по неделям, подобрать литературу, видео</w:t>
      </w:r>
      <w:r w:rsidRPr="007E43E4">
        <w:t>, дидактические материалы. Оформить паспорт проекта.</w:t>
      </w:r>
    </w:p>
    <w:p w14:paraId="5526075F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="568"/>
      </w:pPr>
      <w:r w:rsidRPr="007E43E4">
        <w:rPr>
          <w:rStyle w:val="a3"/>
          <w:b w:val="0"/>
          <w:bCs w:val="0"/>
        </w:rPr>
        <w:t>Выбор места размещения мини</w:t>
      </w:r>
      <w:r w:rsidRPr="007E43E4">
        <w:rPr>
          <w:rStyle w:val="a3"/>
          <w:b w:val="0"/>
          <w:bCs w:val="0"/>
        </w:rPr>
        <w:noBreakHyphen/>
        <w:t>музея.</w:t>
      </w:r>
      <w:r w:rsidRPr="007E43E4">
        <w:t xml:space="preserve"> </w:t>
      </w:r>
    </w:p>
    <w:p w14:paraId="2EF5AA91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="568"/>
        <w:rPr>
          <w:rStyle w:val="a3"/>
          <w:b w:val="0"/>
          <w:bCs w:val="0"/>
        </w:rPr>
      </w:pPr>
      <w:r w:rsidRPr="007E43E4">
        <w:rPr>
          <w:rStyle w:val="a3"/>
          <w:b w:val="0"/>
          <w:bCs w:val="0"/>
        </w:rPr>
        <w:t>Информирование и вовлечение родителей.</w:t>
      </w:r>
    </w:p>
    <w:p w14:paraId="219D5B76" w14:textId="77777777" w:rsidR="00FF6D7C" w:rsidRPr="007E43E4" w:rsidRDefault="00C46562" w:rsidP="007E43E4">
      <w:pPr>
        <w:pStyle w:val="a4"/>
        <w:shd w:val="clear" w:color="auto" w:fill="FFFFFF"/>
        <w:spacing w:before="0" w:beforeAutospacing="0" w:after="0" w:afterAutospacing="0" w:line="360" w:lineRule="auto"/>
        <w:ind w:left="-284" w:firstLine="568"/>
      </w:pPr>
      <w:r w:rsidRPr="007E43E4">
        <w:rPr>
          <w:rStyle w:val="a3"/>
          <w:b w:val="0"/>
          <w:bCs w:val="0"/>
        </w:rPr>
        <w:t>Подбор методической базы.</w:t>
      </w:r>
      <w:r w:rsidRPr="007E43E4">
        <w:t xml:space="preserve"> Собрать пословицы, поговорки, сказки, стихи о хлебе; подобрать иллюстрации и фото по теме «путь хлеба», профессии, народный быт.</w:t>
      </w:r>
    </w:p>
    <w:p w14:paraId="2CCA8F17" w14:textId="45EEB33A" w:rsidR="00FF6D7C" w:rsidRPr="00C46562" w:rsidRDefault="00C46562" w:rsidP="007E43E4">
      <w:pPr>
        <w:spacing w:line="360" w:lineRule="auto"/>
        <w:ind w:left="-284" w:firstLineChars="235" w:firstLine="5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6562">
        <w:rPr>
          <w:rFonts w:ascii="Times New Roman" w:hAnsi="Times New Roman" w:cs="Times New Roman"/>
          <w:b/>
          <w:bCs/>
          <w:sz w:val="24"/>
          <w:szCs w:val="24"/>
        </w:rPr>
        <w:t xml:space="preserve">Этап </w:t>
      </w:r>
      <w:r w:rsidRPr="00C46562">
        <w:rPr>
          <w:rFonts w:ascii="Times New Roman" w:hAnsi="Times New Roman" w:cs="Times New Roman"/>
          <w:b/>
          <w:bCs/>
          <w:sz w:val="24"/>
          <w:szCs w:val="24"/>
        </w:rPr>
        <w:t xml:space="preserve">2. Сбор и подготовка экспонатов, создание среды (2–3 </w:t>
      </w:r>
      <w:r w:rsidRPr="00C46562">
        <w:rPr>
          <w:rFonts w:ascii="Times New Roman" w:hAnsi="Times New Roman" w:cs="Times New Roman"/>
          <w:b/>
          <w:bCs/>
          <w:sz w:val="24"/>
          <w:szCs w:val="24"/>
        </w:rPr>
        <w:t>недели)</w:t>
      </w:r>
    </w:p>
    <w:p w14:paraId="71E03B4C" w14:textId="77777777" w:rsidR="00FF6D7C" w:rsidRPr="00C46562" w:rsidRDefault="00C46562" w:rsidP="007E43E4">
      <w:pPr>
        <w:spacing w:line="360" w:lineRule="auto"/>
        <w:ind w:left="-284" w:firstLineChars="235" w:firstLine="564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C46562">
        <w:rPr>
          <w:rStyle w:val="a3"/>
          <w:rFonts w:ascii="Times New Roman" w:hAnsi="Times New Roman" w:cs="Times New Roman"/>
          <w:b w:val="0"/>
          <w:bCs w:val="0"/>
          <w:sz w:val="24"/>
          <w:szCs w:val="24"/>
          <w:u w:val="single"/>
        </w:rPr>
        <w:t>Действия:</w:t>
      </w:r>
    </w:p>
    <w:p w14:paraId="424FB990" w14:textId="578EF8F2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Сбор экспонатов.</w:t>
      </w:r>
      <w:r w:rsidRPr="007E43E4">
        <w:rPr>
          <w:rFonts w:ascii="Times New Roman" w:hAnsi="Times New Roman" w:cs="Times New Roman"/>
          <w:sz w:val="24"/>
          <w:szCs w:val="24"/>
        </w:rPr>
        <w:t xml:space="preserve"> Собрать или изготовить: колосья п</w:t>
      </w:r>
      <w:r w:rsidRPr="007E43E4">
        <w:rPr>
          <w:rFonts w:ascii="Times New Roman" w:hAnsi="Times New Roman" w:cs="Times New Roman"/>
          <w:sz w:val="24"/>
          <w:szCs w:val="24"/>
        </w:rPr>
        <w:t>шеницы и ржи, коллекции зёрен, баночки с разными видами муки, муляжи хлебобулочных изделий, предметы народного быта (рушник, деревянную ложку, макет русской печи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3E4">
        <w:rPr>
          <w:rFonts w:ascii="Times New Roman" w:hAnsi="Times New Roman" w:cs="Times New Roman"/>
          <w:sz w:val="24"/>
          <w:szCs w:val="24"/>
        </w:rPr>
        <w:t>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3E4">
        <w:rPr>
          <w:rFonts w:ascii="Times New Roman" w:hAnsi="Times New Roman" w:cs="Times New Roman"/>
          <w:sz w:val="24"/>
          <w:szCs w:val="24"/>
        </w:rPr>
        <w:t>п.).</w:t>
      </w:r>
    </w:p>
    <w:p w14:paraId="078E92F9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Изготовление дидактических материалов.</w:t>
      </w:r>
      <w:r w:rsidRPr="007E43E4">
        <w:rPr>
          <w:rFonts w:ascii="Times New Roman" w:hAnsi="Times New Roman" w:cs="Times New Roman"/>
          <w:sz w:val="24"/>
          <w:szCs w:val="24"/>
        </w:rPr>
        <w:t xml:space="preserve"> Подготовить серии картинок «От зерна до хлеба</w:t>
      </w:r>
      <w:r w:rsidRPr="007E43E4">
        <w:rPr>
          <w:rFonts w:ascii="Times New Roman" w:hAnsi="Times New Roman" w:cs="Times New Roman"/>
          <w:sz w:val="24"/>
          <w:szCs w:val="24"/>
        </w:rPr>
        <w:t>», карточки для сортировки («Зерновые культуры», «Хлебобулочные изделия»), наборы для опытов (сито, ёмкости, крупы).</w:t>
      </w:r>
    </w:p>
    <w:p w14:paraId="03A8FCC7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Создание детских продуктов для экспозиции.</w:t>
      </w:r>
      <w:r w:rsidRPr="007E43E4">
        <w:rPr>
          <w:rFonts w:ascii="Times New Roman" w:hAnsi="Times New Roman" w:cs="Times New Roman"/>
          <w:sz w:val="24"/>
          <w:szCs w:val="24"/>
        </w:rPr>
        <w:t xml:space="preserve"> Организовать продуктивную деятельность: лепку из солёного теста (булочки, караваи), аппликацию, </w:t>
      </w:r>
      <w:r w:rsidRPr="007E43E4">
        <w:rPr>
          <w:rFonts w:ascii="Times New Roman" w:hAnsi="Times New Roman" w:cs="Times New Roman"/>
          <w:sz w:val="24"/>
          <w:szCs w:val="24"/>
        </w:rPr>
        <w:t>рисование. Готовые работы станут частью музея.</w:t>
      </w:r>
    </w:p>
    <w:p w14:paraId="04F6191E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Оформление пространства.</w:t>
      </w:r>
      <w:r w:rsidRPr="007E43E4">
        <w:rPr>
          <w:rFonts w:ascii="Times New Roman" w:hAnsi="Times New Roman" w:cs="Times New Roman"/>
          <w:sz w:val="24"/>
          <w:szCs w:val="24"/>
        </w:rPr>
        <w:t xml:space="preserve"> Разместить экспонаты по тематическим зонам: «Поле и урожай», «Мельница и мука», «Пекарня», «Традиции и быт». Добавить подписи простым шрифтом, понятные детям.</w:t>
      </w:r>
    </w:p>
    <w:p w14:paraId="702E3790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Обеспечение безопасности </w:t>
      </w: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и доступности.</w:t>
      </w:r>
      <w:r w:rsidRPr="007E43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167AD6" w14:textId="63281071" w:rsidR="00FF6D7C" w:rsidRPr="00C46562" w:rsidRDefault="00C46562" w:rsidP="007E43E4">
      <w:pPr>
        <w:spacing w:line="360" w:lineRule="auto"/>
        <w:ind w:left="-284" w:firstLineChars="235" w:firstLine="5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6562">
        <w:rPr>
          <w:rFonts w:ascii="Times New Roman" w:hAnsi="Times New Roman" w:cs="Times New Roman"/>
          <w:b/>
          <w:bCs/>
          <w:sz w:val="24"/>
          <w:szCs w:val="24"/>
        </w:rPr>
        <w:t xml:space="preserve">Этап </w:t>
      </w:r>
      <w:r w:rsidRPr="00C46562">
        <w:rPr>
          <w:rFonts w:ascii="Times New Roman" w:hAnsi="Times New Roman" w:cs="Times New Roman"/>
          <w:b/>
          <w:bCs/>
          <w:sz w:val="24"/>
          <w:szCs w:val="24"/>
        </w:rPr>
        <w:t xml:space="preserve">3. Реализация проекта и работа с детьми (3–4 </w:t>
      </w:r>
      <w:r w:rsidRPr="00C46562">
        <w:rPr>
          <w:rFonts w:ascii="Times New Roman" w:hAnsi="Times New Roman" w:cs="Times New Roman"/>
          <w:b/>
          <w:bCs/>
          <w:sz w:val="24"/>
          <w:szCs w:val="24"/>
        </w:rPr>
        <w:t>недели)</w:t>
      </w:r>
    </w:p>
    <w:p w14:paraId="51733065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Задачи:</w:t>
      </w:r>
      <w:r w:rsidRPr="007E43E4">
        <w:rPr>
          <w:rFonts w:ascii="Times New Roman" w:hAnsi="Times New Roman" w:cs="Times New Roman"/>
          <w:sz w:val="24"/>
          <w:szCs w:val="24"/>
        </w:rPr>
        <w:t xml:space="preserve"> познакомить детей с темой, закрепить знания через разные виды деятельности, сформировать бережное отношение к хлебу.</w:t>
      </w:r>
    </w:p>
    <w:p w14:paraId="4B146590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Формы работы:</w:t>
      </w:r>
    </w:p>
    <w:p w14:paraId="68891B1A" w14:textId="182998F1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Познавательные беседы и занятия.</w:t>
      </w:r>
      <w:r w:rsidRPr="007E43E4">
        <w:rPr>
          <w:rFonts w:ascii="Times New Roman" w:hAnsi="Times New Roman" w:cs="Times New Roman"/>
          <w:sz w:val="24"/>
          <w:szCs w:val="24"/>
        </w:rPr>
        <w:t xml:space="preserve"> Темы: «Как</w:t>
      </w:r>
      <w:r w:rsidRPr="007E43E4">
        <w:rPr>
          <w:rFonts w:ascii="Times New Roman" w:hAnsi="Times New Roman" w:cs="Times New Roman"/>
          <w:sz w:val="24"/>
          <w:szCs w:val="24"/>
        </w:rPr>
        <w:t xml:space="preserve"> растёт хлеб», «Кто помогает хлебу появиться на столе», «Хлеб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3E4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3E4">
        <w:rPr>
          <w:rFonts w:ascii="Times New Roman" w:hAnsi="Times New Roman" w:cs="Times New Roman"/>
          <w:sz w:val="24"/>
          <w:szCs w:val="24"/>
        </w:rPr>
        <w:t>наше богатство».</w:t>
      </w:r>
    </w:p>
    <w:p w14:paraId="6EE1B3D2" w14:textId="1E703DD5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Дидактические игры.</w:t>
      </w:r>
      <w:r w:rsidRPr="007E43E4">
        <w:rPr>
          <w:rFonts w:ascii="Times New Roman" w:hAnsi="Times New Roman" w:cs="Times New Roman"/>
          <w:sz w:val="24"/>
          <w:szCs w:val="24"/>
        </w:rPr>
        <w:t xml:space="preserve"> «Что сначала, что потом» (выстраивание цепочки производства хлеба), «Найди пару» (зерно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3E4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3E4">
        <w:rPr>
          <w:rFonts w:ascii="Times New Roman" w:hAnsi="Times New Roman" w:cs="Times New Roman"/>
          <w:sz w:val="24"/>
          <w:szCs w:val="24"/>
        </w:rPr>
        <w:t>мука, колос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3E4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3E4">
        <w:rPr>
          <w:rFonts w:ascii="Times New Roman" w:hAnsi="Times New Roman" w:cs="Times New Roman"/>
          <w:sz w:val="24"/>
          <w:szCs w:val="24"/>
        </w:rPr>
        <w:t>хлеб), «Угадай на ощупь» (крупы, мука).</w:t>
      </w:r>
    </w:p>
    <w:p w14:paraId="63BC7766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Исследовате</w:t>
      </w: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льская деятельность.</w:t>
      </w:r>
      <w:r w:rsidRPr="007E43E4">
        <w:rPr>
          <w:rFonts w:ascii="Times New Roman" w:hAnsi="Times New Roman" w:cs="Times New Roman"/>
          <w:sz w:val="24"/>
          <w:szCs w:val="24"/>
        </w:rPr>
        <w:t xml:space="preserve"> Просеивание муки через сито, сравнение зёрен пшеницы и ржи по цвету, размеру, текстуре, наблюдение за тем, как мука сыплется.</w:t>
      </w:r>
    </w:p>
    <w:p w14:paraId="503D647D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Сюжетно</w:t>
      </w: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noBreakHyphen/>
        <w:t>ролевые и подвижные игры.</w:t>
      </w:r>
      <w:r w:rsidRPr="007E43E4">
        <w:rPr>
          <w:rFonts w:ascii="Times New Roman" w:hAnsi="Times New Roman" w:cs="Times New Roman"/>
          <w:sz w:val="24"/>
          <w:szCs w:val="24"/>
        </w:rPr>
        <w:t xml:space="preserve"> «Пекарня», «Поле», подвижная игра «Каравай».</w:t>
      </w:r>
    </w:p>
    <w:p w14:paraId="5E44E07B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Чтение и обсуждение.</w:t>
      </w:r>
      <w:r w:rsidRPr="007E43E4">
        <w:rPr>
          <w:rFonts w:ascii="Times New Roman" w:hAnsi="Times New Roman" w:cs="Times New Roman"/>
          <w:sz w:val="24"/>
          <w:szCs w:val="24"/>
        </w:rPr>
        <w:t xml:space="preserve"> Сказки, р</w:t>
      </w:r>
      <w:r w:rsidRPr="007E43E4">
        <w:rPr>
          <w:rFonts w:ascii="Times New Roman" w:hAnsi="Times New Roman" w:cs="Times New Roman"/>
          <w:sz w:val="24"/>
          <w:szCs w:val="24"/>
        </w:rPr>
        <w:t>ассказы, стихи, пословицы о хлебе. Обсуждение ситуаций: «Что делать, если остался кусочек хлеба?», «Как мы можем беречь хлеб?».</w:t>
      </w:r>
    </w:p>
    <w:p w14:paraId="1364BD0E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Продуктивная деятельность.</w:t>
      </w:r>
      <w:r w:rsidRPr="007E43E4">
        <w:rPr>
          <w:rFonts w:ascii="Times New Roman" w:hAnsi="Times New Roman" w:cs="Times New Roman"/>
          <w:sz w:val="24"/>
          <w:szCs w:val="24"/>
        </w:rPr>
        <w:t xml:space="preserve"> Лепка, аппликация, рисование, выкладывание узоров из круп.</w:t>
      </w:r>
    </w:p>
    <w:p w14:paraId="1AB58AEB" w14:textId="2FA5243E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Мини</w:t>
      </w: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noBreakHyphen/>
        <w:t>экскурсии по музею.</w:t>
      </w:r>
      <w:r w:rsidRPr="007E43E4">
        <w:rPr>
          <w:rFonts w:ascii="Times New Roman" w:hAnsi="Times New Roman" w:cs="Times New Roman"/>
          <w:sz w:val="24"/>
          <w:szCs w:val="24"/>
        </w:rPr>
        <w:t xml:space="preserve"> Сначала проводит </w:t>
      </w:r>
      <w:r w:rsidRPr="007E43E4">
        <w:rPr>
          <w:rFonts w:ascii="Times New Roman" w:hAnsi="Times New Roman" w:cs="Times New Roman"/>
          <w:sz w:val="24"/>
          <w:szCs w:val="24"/>
        </w:rPr>
        <w:t>воспитатель, затем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3E4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3E4">
        <w:rPr>
          <w:rFonts w:ascii="Times New Roman" w:hAnsi="Times New Roman" w:cs="Times New Roman"/>
          <w:sz w:val="24"/>
          <w:szCs w:val="24"/>
        </w:rPr>
        <w:t>дети (в роли «экскурсоводов» для младших групп или родителей).</w:t>
      </w:r>
    </w:p>
    <w:p w14:paraId="419F2220" w14:textId="6B311FAA" w:rsidR="00FF6D7C" w:rsidRPr="00C46562" w:rsidRDefault="00C46562" w:rsidP="007E43E4">
      <w:pPr>
        <w:spacing w:line="360" w:lineRule="auto"/>
        <w:ind w:left="-284" w:firstLineChars="235" w:firstLine="5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6562">
        <w:rPr>
          <w:rFonts w:ascii="Times New Roman" w:hAnsi="Times New Roman" w:cs="Times New Roman"/>
          <w:b/>
          <w:bCs/>
          <w:sz w:val="24"/>
          <w:szCs w:val="24"/>
        </w:rPr>
        <w:t xml:space="preserve">Этап </w:t>
      </w:r>
      <w:r w:rsidRPr="00C46562">
        <w:rPr>
          <w:rFonts w:ascii="Times New Roman" w:hAnsi="Times New Roman" w:cs="Times New Roman"/>
          <w:b/>
          <w:bCs/>
          <w:sz w:val="24"/>
          <w:szCs w:val="24"/>
        </w:rPr>
        <w:t>4. Взаимодействие с родителями (на протяжении всего проекта и особенно в финале)</w:t>
      </w:r>
    </w:p>
    <w:p w14:paraId="10ED0DC7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Задачи:</w:t>
      </w:r>
      <w:r w:rsidRPr="007E43E4">
        <w:rPr>
          <w:rFonts w:ascii="Times New Roman" w:hAnsi="Times New Roman" w:cs="Times New Roman"/>
          <w:sz w:val="24"/>
          <w:szCs w:val="24"/>
        </w:rPr>
        <w:t xml:space="preserve"> укрепить партнёрство, сделать тему значимой для семьи, пополнить музей семейными историями и предметами.</w:t>
      </w:r>
    </w:p>
    <w:p w14:paraId="71365133" w14:textId="77777777" w:rsidR="00FF6D7C" w:rsidRPr="00C46562" w:rsidRDefault="00C46562" w:rsidP="007E43E4">
      <w:pPr>
        <w:spacing w:line="360" w:lineRule="auto"/>
        <w:ind w:left="-284" w:firstLineChars="235" w:firstLine="564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C46562">
        <w:rPr>
          <w:rStyle w:val="a3"/>
          <w:rFonts w:ascii="Times New Roman" w:hAnsi="Times New Roman" w:cs="Times New Roman"/>
          <w:b w:val="0"/>
          <w:bCs w:val="0"/>
          <w:sz w:val="24"/>
          <w:szCs w:val="24"/>
          <w:u w:val="single"/>
        </w:rPr>
        <w:t>Действия:</w:t>
      </w:r>
    </w:p>
    <w:p w14:paraId="4BD5FD6C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Мастер</w:t>
      </w: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noBreakHyphen/>
        <w:t>класс или совместная выпечка.</w:t>
      </w:r>
      <w:r w:rsidRPr="007E43E4">
        <w:rPr>
          <w:rFonts w:ascii="Times New Roman" w:hAnsi="Times New Roman" w:cs="Times New Roman"/>
          <w:sz w:val="24"/>
          <w:szCs w:val="24"/>
        </w:rPr>
        <w:t xml:space="preserve"> Организовать мероприятие, где дети вместе с родителями пекут простое тесто или украшают пряники/булочки</w:t>
      </w:r>
      <w:r w:rsidRPr="007E43E4">
        <w:rPr>
          <w:rFonts w:ascii="Times New Roman" w:hAnsi="Times New Roman" w:cs="Times New Roman"/>
          <w:sz w:val="24"/>
          <w:szCs w:val="24"/>
        </w:rPr>
        <w:t>.</w:t>
      </w:r>
    </w:p>
    <w:p w14:paraId="6B6807A7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Фотовыставка.</w:t>
      </w:r>
      <w:r w:rsidRPr="007E43E4">
        <w:rPr>
          <w:rFonts w:ascii="Times New Roman" w:hAnsi="Times New Roman" w:cs="Times New Roman"/>
          <w:sz w:val="24"/>
          <w:szCs w:val="24"/>
        </w:rPr>
        <w:t xml:space="preserve"> «Хлеб в нашей семье»: фото, где семья печёт, накрывает стол, встречает гостей хлебом</w:t>
      </w:r>
      <w:r w:rsidRPr="007E43E4">
        <w:rPr>
          <w:rFonts w:ascii="Times New Roman" w:hAnsi="Times New Roman" w:cs="Times New Roman"/>
          <w:sz w:val="24"/>
          <w:szCs w:val="24"/>
        </w:rPr>
        <w:noBreakHyphen/>
        <w:t>солью.</w:t>
      </w:r>
    </w:p>
    <w:p w14:paraId="10FA6F55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Помощь в пополнении музея.</w:t>
      </w:r>
      <w:r w:rsidRPr="007E43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8DC573" w14:textId="71D8EDE3" w:rsidR="00FF6D7C" w:rsidRPr="00C46562" w:rsidRDefault="00C46562" w:rsidP="007E43E4">
      <w:pPr>
        <w:spacing w:line="360" w:lineRule="auto"/>
        <w:ind w:left="-284" w:firstLineChars="235" w:firstLine="5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6562">
        <w:rPr>
          <w:rFonts w:ascii="Times New Roman" w:hAnsi="Times New Roman" w:cs="Times New Roman"/>
          <w:b/>
          <w:bCs/>
          <w:sz w:val="24"/>
          <w:szCs w:val="24"/>
        </w:rPr>
        <w:t xml:space="preserve">Этап </w:t>
      </w:r>
      <w:r w:rsidRPr="00C46562">
        <w:rPr>
          <w:rFonts w:ascii="Times New Roman" w:hAnsi="Times New Roman" w:cs="Times New Roman"/>
          <w:b/>
          <w:bCs/>
          <w:sz w:val="24"/>
          <w:szCs w:val="24"/>
        </w:rPr>
        <w:t xml:space="preserve">5. Заключительный (1 </w:t>
      </w:r>
      <w:r w:rsidRPr="00C46562">
        <w:rPr>
          <w:rFonts w:ascii="Times New Roman" w:hAnsi="Times New Roman" w:cs="Times New Roman"/>
          <w:b/>
          <w:bCs/>
          <w:sz w:val="24"/>
          <w:szCs w:val="24"/>
        </w:rPr>
        <w:t>неделя)</w:t>
      </w:r>
    </w:p>
    <w:p w14:paraId="43DCC81C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Задачи:</w:t>
      </w:r>
      <w:r w:rsidRPr="007E43E4">
        <w:rPr>
          <w:rFonts w:ascii="Times New Roman" w:hAnsi="Times New Roman" w:cs="Times New Roman"/>
          <w:sz w:val="24"/>
          <w:szCs w:val="24"/>
        </w:rPr>
        <w:t xml:space="preserve"> подвести итоги, продемонстрировать результаты, оценить динамику знаний и отношения детей.</w:t>
      </w:r>
    </w:p>
    <w:p w14:paraId="07F5B36A" w14:textId="77777777" w:rsidR="00FF6D7C" w:rsidRPr="00C46562" w:rsidRDefault="00C46562" w:rsidP="007E43E4">
      <w:pPr>
        <w:spacing w:line="360" w:lineRule="auto"/>
        <w:ind w:left="-284" w:firstLineChars="235" w:firstLine="564"/>
        <w:jc w:val="both"/>
        <w:rPr>
          <w:rStyle w:val="a3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bookmarkStart w:id="0" w:name="_GoBack"/>
      <w:r w:rsidRPr="00C46562">
        <w:rPr>
          <w:rStyle w:val="a3"/>
          <w:rFonts w:ascii="Times New Roman" w:hAnsi="Times New Roman" w:cs="Times New Roman"/>
          <w:b w:val="0"/>
          <w:bCs w:val="0"/>
          <w:sz w:val="24"/>
          <w:szCs w:val="24"/>
          <w:u w:val="single"/>
        </w:rPr>
        <w:t>Действия:</w:t>
      </w:r>
    </w:p>
    <w:bookmarkEnd w:id="0"/>
    <w:p w14:paraId="77F0A9CB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Итоговое мероприятие.</w:t>
      </w:r>
      <w:r w:rsidRPr="007E43E4">
        <w:rPr>
          <w:rFonts w:ascii="Times New Roman" w:hAnsi="Times New Roman" w:cs="Times New Roman"/>
          <w:sz w:val="24"/>
          <w:szCs w:val="24"/>
        </w:rPr>
        <w:t xml:space="preserve"> Праздник «Каравай», мини</w:t>
      </w:r>
      <w:r w:rsidRPr="007E43E4">
        <w:rPr>
          <w:rFonts w:ascii="Times New Roman" w:hAnsi="Times New Roman" w:cs="Times New Roman"/>
          <w:sz w:val="24"/>
          <w:szCs w:val="24"/>
        </w:rPr>
        <w:noBreakHyphen/>
        <w:t>спектакль, квест по станциям музея, выставка детских работ.</w:t>
      </w:r>
    </w:p>
    <w:p w14:paraId="66AECB1A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Повторная диагностика.</w:t>
      </w:r>
      <w:r w:rsidRPr="007E43E4">
        <w:rPr>
          <w:rFonts w:ascii="Times New Roman" w:hAnsi="Times New Roman" w:cs="Times New Roman"/>
          <w:sz w:val="24"/>
          <w:szCs w:val="24"/>
        </w:rPr>
        <w:t xml:space="preserve"> Задать детям те же вопрос</w:t>
      </w:r>
      <w:r w:rsidRPr="007E43E4">
        <w:rPr>
          <w:rFonts w:ascii="Times New Roman" w:hAnsi="Times New Roman" w:cs="Times New Roman"/>
          <w:sz w:val="24"/>
          <w:szCs w:val="24"/>
        </w:rPr>
        <w:t>ы, что и на подготовительном этапе, сравнить ответы, отметить прогресс.</w:t>
      </w:r>
    </w:p>
    <w:p w14:paraId="5AB2961C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Оформление результатов.</w:t>
      </w:r>
      <w:r w:rsidRPr="007E43E4">
        <w:rPr>
          <w:rFonts w:ascii="Times New Roman" w:hAnsi="Times New Roman" w:cs="Times New Roman"/>
          <w:sz w:val="24"/>
          <w:szCs w:val="24"/>
        </w:rPr>
        <w:t xml:space="preserve"> Создать альбом мини</w:t>
      </w:r>
      <w:r w:rsidRPr="007E43E4">
        <w:rPr>
          <w:rFonts w:ascii="Times New Roman" w:hAnsi="Times New Roman" w:cs="Times New Roman"/>
          <w:sz w:val="24"/>
          <w:szCs w:val="24"/>
        </w:rPr>
        <w:noBreakHyphen/>
        <w:t>музея с фото, детскими рассказами, схемами; подготовить презентацию или стенд для педагогов и администрации.</w:t>
      </w:r>
    </w:p>
    <w:p w14:paraId="10359F12" w14:textId="77777777" w:rsidR="00FF6D7C" w:rsidRPr="007E43E4" w:rsidRDefault="00C46562" w:rsidP="007E43E4">
      <w:pPr>
        <w:spacing w:line="360" w:lineRule="auto"/>
        <w:ind w:left="-284" w:firstLineChars="235" w:firstLine="564"/>
        <w:jc w:val="both"/>
        <w:rPr>
          <w:rFonts w:ascii="Times New Roman" w:hAnsi="Times New Roman" w:cs="Times New Roman"/>
          <w:sz w:val="24"/>
          <w:szCs w:val="24"/>
        </w:rPr>
      </w:pPr>
      <w:r w:rsidRPr="007E43E4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Перспективы развития.</w:t>
      </w:r>
      <w:r w:rsidRPr="007E43E4">
        <w:rPr>
          <w:rFonts w:ascii="Times New Roman" w:hAnsi="Times New Roman" w:cs="Times New Roman"/>
          <w:sz w:val="24"/>
          <w:szCs w:val="24"/>
        </w:rPr>
        <w:t xml:space="preserve"> Запланиро</w:t>
      </w:r>
      <w:r w:rsidRPr="007E43E4">
        <w:rPr>
          <w:rFonts w:ascii="Times New Roman" w:hAnsi="Times New Roman" w:cs="Times New Roman"/>
          <w:sz w:val="24"/>
          <w:szCs w:val="24"/>
        </w:rPr>
        <w:t>вать обновление экспозиции (например, сезонные изменения: «Осенний урожай», «Зимний хлеб»), новые темы (разные национальные виды хлеба), вовлечение старших дошкольников в роль наставников для малышей.</w:t>
      </w:r>
    </w:p>
    <w:p w14:paraId="7424226B" w14:textId="77777777" w:rsidR="00FF6D7C" w:rsidRPr="007E43E4" w:rsidRDefault="00FF6D7C" w:rsidP="007E43E4">
      <w:pPr>
        <w:pStyle w:val="a4"/>
        <w:shd w:val="clear" w:color="auto" w:fill="FFFFFF"/>
        <w:spacing w:before="0" w:beforeAutospacing="0" w:after="0" w:afterAutospacing="0"/>
        <w:ind w:left="-284" w:firstLine="568"/>
        <w:rPr>
          <w:color w:val="111111"/>
        </w:rPr>
      </w:pPr>
    </w:p>
    <w:sectPr w:rsidR="00FF6D7C" w:rsidRPr="007E4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43E16" w14:textId="77777777" w:rsidR="00FF6D7C" w:rsidRDefault="00C46562">
      <w:pPr>
        <w:spacing w:line="240" w:lineRule="auto"/>
      </w:pPr>
      <w:r>
        <w:separator/>
      </w:r>
    </w:p>
  </w:endnote>
  <w:endnote w:type="continuationSeparator" w:id="0">
    <w:p w14:paraId="79917BCB" w14:textId="77777777" w:rsidR="00FF6D7C" w:rsidRDefault="00C465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95B82" w14:textId="77777777" w:rsidR="00FF6D7C" w:rsidRDefault="00C46562">
      <w:pPr>
        <w:spacing w:after="0"/>
      </w:pPr>
      <w:r>
        <w:separator/>
      </w:r>
    </w:p>
  </w:footnote>
  <w:footnote w:type="continuationSeparator" w:id="0">
    <w:p w14:paraId="37035694" w14:textId="77777777" w:rsidR="00FF6D7C" w:rsidRDefault="00C465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D65EE55"/>
    <w:multiLevelType w:val="singleLevel"/>
    <w:tmpl w:val="9D65EE55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356"/>
    <w:rsid w:val="00151619"/>
    <w:rsid w:val="002E40E8"/>
    <w:rsid w:val="00475A5D"/>
    <w:rsid w:val="00555FA4"/>
    <w:rsid w:val="00622397"/>
    <w:rsid w:val="006507B7"/>
    <w:rsid w:val="007E43E4"/>
    <w:rsid w:val="008A503E"/>
    <w:rsid w:val="009A7788"/>
    <w:rsid w:val="00A2312E"/>
    <w:rsid w:val="00AE2356"/>
    <w:rsid w:val="00C46562"/>
    <w:rsid w:val="00CA13BC"/>
    <w:rsid w:val="00CD6C44"/>
    <w:rsid w:val="00CF512C"/>
    <w:rsid w:val="00FF6D7C"/>
    <w:rsid w:val="23AA1474"/>
    <w:rsid w:val="5A635857"/>
    <w:rsid w:val="5AF5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BD85D45"/>
  <w15:docId w15:val="{600E7B64-E694-465E-AB0F-932EB3DB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1335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Anastasya Mazaeva</dc:creator>
  <cp:lastModifiedBy>Пользователь</cp:lastModifiedBy>
  <cp:revision>3</cp:revision>
  <dcterms:created xsi:type="dcterms:W3CDTF">2023-03-20T17:26:00Z</dcterms:created>
  <dcterms:modified xsi:type="dcterms:W3CDTF">2026-09-01T04:33:00Z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eyJoZGlkIjoiMzlhYmNkZjY5Y2M1ZDUxZWUyMTM4YzNlM2JjMTM1NDUifQ==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2F54BCB1A6CF4602A9C8BE36BE9C1D4D_13</vt:lpwstr>
  </property>
</Properties>
</file>