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E6" w:rsidRPr="001A48E6" w:rsidRDefault="001A48E6" w:rsidP="001A48E6">
      <w:pPr>
        <w:rPr>
          <w:rFonts w:cstheme="minorHAnsi"/>
          <w:sz w:val="36"/>
          <w:szCs w:val="36"/>
        </w:rPr>
      </w:pPr>
      <w:r w:rsidRPr="001A48E6">
        <w:rPr>
          <w:rFonts w:cstheme="minorHAnsi"/>
          <w:b/>
          <w:bCs/>
          <w:sz w:val="36"/>
          <w:szCs w:val="36"/>
        </w:rPr>
        <w:t>Консультация для родителей</w:t>
      </w:r>
    </w:p>
    <w:p w:rsidR="001A48E6" w:rsidRPr="001A48E6" w:rsidRDefault="001A48E6" w:rsidP="001A48E6">
      <w:pPr>
        <w:rPr>
          <w:rFonts w:cstheme="minorHAnsi"/>
          <w:sz w:val="36"/>
          <w:szCs w:val="36"/>
        </w:rPr>
      </w:pPr>
      <w:r w:rsidRPr="001A48E6">
        <w:rPr>
          <w:rFonts w:cstheme="minorHAnsi"/>
          <w:sz w:val="36"/>
          <w:szCs w:val="36"/>
        </w:rPr>
        <w:t xml:space="preserve">        </w:t>
      </w:r>
      <w:r>
        <w:rPr>
          <w:rFonts w:cstheme="minorHAnsi"/>
          <w:sz w:val="36"/>
          <w:szCs w:val="36"/>
        </w:rPr>
        <w:t xml:space="preserve">                             </w:t>
      </w:r>
      <w:r w:rsidRPr="001A48E6">
        <w:rPr>
          <w:rFonts w:cstheme="minorHAnsi"/>
          <w:b/>
          <w:bCs/>
          <w:sz w:val="36"/>
          <w:szCs w:val="36"/>
        </w:rPr>
        <w:t>«Приобщение детей к народным традициям»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</w:p>
    <w:p w:rsidR="001A48E6" w:rsidRPr="00782692" w:rsidRDefault="001A48E6" w:rsidP="001A48E6">
      <w:pPr>
        <w:rPr>
          <w:rFonts w:cstheme="minorHAnsi"/>
          <w:b/>
          <w:i/>
          <w:sz w:val="28"/>
          <w:szCs w:val="28"/>
        </w:rPr>
      </w:pPr>
      <w:r w:rsidRPr="00782692">
        <w:rPr>
          <w:rFonts w:cstheme="minorHAnsi"/>
          <w:b/>
          <w:i/>
          <w:sz w:val="28"/>
          <w:szCs w:val="28"/>
        </w:rPr>
        <w:t>«…воспитание,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народа…»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К. Д. Ушинский</w:t>
      </w:r>
    </w:p>
    <w:p w:rsidR="002925DC" w:rsidRDefault="002925DC" w:rsidP="001A48E6">
      <w:pPr>
        <w:rPr>
          <w:rFonts w:cstheme="minorHAnsi"/>
          <w:sz w:val="28"/>
          <w:szCs w:val="28"/>
        </w:rPr>
      </w:pPr>
    </w:p>
    <w:p w:rsidR="001A48E6" w:rsidRPr="00782692" w:rsidRDefault="001A48E6" w:rsidP="001A48E6">
      <w:pPr>
        <w:rPr>
          <w:rFonts w:cstheme="minorHAnsi"/>
          <w:b/>
          <w:i/>
          <w:sz w:val="28"/>
          <w:szCs w:val="28"/>
        </w:rPr>
      </w:pPr>
      <w:r w:rsidRPr="00782692">
        <w:rPr>
          <w:rFonts w:cstheme="minorHAnsi"/>
          <w:b/>
          <w:i/>
          <w:sz w:val="28"/>
          <w:szCs w:val="28"/>
        </w:rPr>
        <w:t>Не секрет, что помимо экономических трудностей Россия сейчас переживает кризис воспитания подрастающего поколения. Нарушились традиции, порвались нити, которые связывали старшее и младшее поколения. Поэтому очень важно возродить преемственность поколений, дать детям нравственные устои, научить уважительно относиться к своим древним корням, памяти предков.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Особенно актуальной сегодня является задача привить детям любовь к русской культуре, познакомить с ее истоками, обычаями, традициями, обрядами, воспитывать патриотические чувства.</w:t>
      </w:r>
    </w:p>
    <w:p w:rsidR="001A48E6" w:rsidRPr="002925DC" w:rsidRDefault="002925DC" w:rsidP="001A48E6">
      <w:pPr>
        <w:rPr>
          <w:rFonts w:cstheme="minorHAnsi"/>
          <w:b/>
          <w:i/>
          <w:sz w:val="28"/>
          <w:szCs w:val="28"/>
        </w:rPr>
      </w:pPr>
      <w:r w:rsidRPr="002925DC">
        <w:rPr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93FB56" wp14:editId="451DD00F">
            <wp:simplePos x="0" y="0"/>
            <wp:positionH relativeFrom="column">
              <wp:posOffset>4038600</wp:posOffset>
            </wp:positionH>
            <wp:positionV relativeFrom="paragraph">
              <wp:posOffset>247015</wp:posOffset>
            </wp:positionV>
            <wp:extent cx="2762250" cy="3768090"/>
            <wp:effectExtent l="0" t="0" r="0" b="0"/>
            <wp:wrapTight wrapText="bothSides">
              <wp:wrapPolygon edited="0">
                <wp:start x="16982" y="328"/>
                <wp:lineTo x="1490" y="655"/>
                <wp:lineTo x="149" y="1856"/>
                <wp:lineTo x="1043" y="2293"/>
                <wp:lineTo x="0" y="2402"/>
                <wp:lineTo x="0" y="3822"/>
                <wp:lineTo x="596" y="4040"/>
                <wp:lineTo x="0" y="5132"/>
                <wp:lineTo x="0" y="5351"/>
                <wp:lineTo x="894" y="5788"/>
                <wp:lineTo x="0" y="6115"/>
                <wp:lineTo x="0" y="13104"/>
                <wp:lineTo x="2681" y="14524"/>
                <wp:lineTo x="3426" y="16271"/>
                <wp:lineTo x="1192" y="17254"/>
                <wp:lineTo x="298" y="17800"/>
                <wp:lineTo x="1192" y="19765"/>
                <wp:lineTo x="1043" y="20093"/>
                <wp:lineTo x="1192" y="20967"/>
                <wp:lineTo x="1341" y="21185"/>
                <wp:lineTo x="8938" y="21185"/>
                <wp:lineTo x="18025" y="20857"/>
                <wp:lineTo x="19961" y="19875"/>
                <wp:lineTo x="19812" y="18018"/>
                <wp:lineTo x="21451" y="17363"/>
                <wp:lineTo x="21451" y="17254"/>
                <wp:lineTo x="19068" y="16271"/>
                <wp:lineTo x="19663" y="16053"/>
                <wp:lineTo x="19514" y="15507"/>
                <wp:lineTo x="18323" y="14524"/>
                <wp:lineTo x="21451" y="13213"/>
                <wp:lineTo x="21451" y="8518"/>
                <wp:lineTo x="20557" y="7535"/>
                <wp:lineTo x="21451" y="6770"/>
                <wp:lineTo x="21451" y="5897"/>
                <wp:lineTo x="19663" y="5788"/>
                <wp:lineTo x="21451" y="5023"/>
                <wp:lineTo x="21451" y="4805"/>
                <wp:lineTo x="20408" y="3822"/>
                <wp:lineTo x="20110" y="3058"/>
                <wp:lineTo x="17727" y="328"/>
                <wp:lineTo x="16982" y="328"/>
              </wp:wrapPolygon>
            </wp:wrapTight>
            <wp:docPr id="5" name="Рисунок 5" descr="http://rulibs.com/ru_zar/child_tale/alnashev/5/i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ulibs.com/ru_zar/child_tale/alnashev/5/i_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9" r="7816"/>
                    <a:stretch/>
                  </pic:blipFill>
                  <pic:spPr bwMode="auto">
                    <a:xfrm>
                      <a:off x="0" y="0"/>
                      <a:ext cx="2762250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8E6" w:rsidRPr="002925DC">
        <w:rPr>
          <w:rFonts w:cstheme="minorHAnsi"/>
          <w:b/>
          <w:i/>
          <w:sz w:val="28"/>
          <w:szCs w:val="28"/>
        </w:rPr>
        <w:t>Давайте постараемся разобраться, что такое народные тра</w:t>
      </w:r>
      <w:r w:rsidR="001A48E6" w:rsidRPr="002925DC">
        <w:rPr>
          <w:rFonts w:cstheme="minorHAnsi"/>
          <w:b/>
          <w:i/>
          <w:sz w:val="28"/>
          <w:szCs w:val="28"/>
        </w:rPr>
        <w:softHyphen/>
        <w:t>диции, что можно к ним отнести.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В качестве традиции выступают определенные общественные установки, нормы поведения, ценности, идеи, обычаи, обряды, праздники и т.д.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2925DC">
        <w:rPr>
          <w:rFonts w:cstheme="minorHAnsi"/>
          <w:b/>
          <w:i/>
          <w:sz w:val="28"/>
          <w:szCs w:val="28"/>
        </w:rPr>
        <w:t>Русские народные традиции</w:t>
      </w:r>
      <w:r w:rsidRPr="001A48E6">
        <w:rPr>
          <w:rFonts w:cstheme="minorHAnsi"/>
          <w:sz w:val="28"/>
          <w:szCs w:val="28"/>
        </w:rPr>
        <w:t xml:space="preserve"> — одна из состав</w:t>
      </w:r>
      <w:r w:rsidRPr="001A48E6">
        <w:rPr>
          <w:rFonts w:cstheme="minorHAnsi"/>
          <w:sz w:val="28"/>
          <w:szCs w:val="28"/>
        </w:rPr>
        <w:softHyphen/>
        <w:t>ных частей культурного наследия русского народа, они открывают огромные возмож</w:t>
      </w:r>
      <w:r w:rsidRPr="001A48E6">
        <w:rPr>
          <w:rFonts w:cstheme="minorHAnsi"/>
          <w:sz w:val="28"/>
          <w:szCs w:val="28"/>
        </w:rPr>
        <w:softHyphen/>
        <w:t xml:space="preserve">ности для детей, давая им знания и опыт организации и </w:t>
      </w:r>
      <w:proofErr w:type="spellStart"/>
      <w:r w:rsidRPr="001A48E6">
        <w:rPr>
          <w:rFonts w:cstheme="minorHAnsi"/>
          <w:sz w:val="28"/>
          <w:szCs w:val="28"/>
        </w:rPr>
        <w:t>саморегуляции</w:t>
      </w:r>
      <w:proofErr w:type="spellEnd"/>
      <w:r w:rsidRPr="001A48E6">
        <w:rPr>
          <w:rFonts w:cstheme="minorHAnsi"/>
          <w:sz w:val="28"/>
          <w:szCs w:val="28"/>
        </w:rPr>
        <w:t xml:space="preserve"> своей деятельности, помогают выработать спо</w:t>
      </w:r>
      <w:r w:rsidRPr="001A48E6">
        <w:rPr>
          <w:rFonts w:cstheme="minorHAnsi"/>
          <w:sz w:val="28"/>
          <w:szCs w:val="28"/>
        </w:rPr>
        <w:softHyphen/>
        <w:t>собность управлять собственными действиями, переживани</w:t>
      </w:r>
      <w:r w:rsidRPr="001A48E6">
        <w:rPr>
          <w:rFonts w:cstheme="minorHAnsi"/>
          <w:sz w:val="28"/>
          <w:szCs w:val="28"/>
        </w:rPr>
        <w:softHyphen/>
        <w:t>ями и состояниями, поступками в соответствии с интересами других людей, требованиями общественного долга.</w:t>
      </w:r>
    </w:p>
    <w:p w:rsidR="001A48E6" w:rsidRPr="002925DC" w:rsidRDefault="001A48E6" w:rsidP="001A48E6">
      <w:pPr>
        <w:rPr>
          <w:rFonts w:cstheme="minorHAnsi"/>
          <w:b/>
          <w:i/>
          <w:sz w:val="28"/>
          <w:szCs w:val="28"/>
        </w:rPr>
      </w:pPr>
      <w:r w:rsidRPr="002925DC">
        <w:rPr>
          <w:rFonts w:cstheme="minorHAnsi"/>
          <w:b/>
          <w:i/>
          <w:sz w:val="28"/>
          <w:szCs w:val="28"/>
        </w:rPr>
        <w:t>К народным традициям относятся праздники, обряды, обычаи, игры.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В качестве основных средств воспитания народная педа</w:t>
      </w:r>
      <w:r w:rsidRPr="001A48E6">
        <w:rPr>
          <w:rFonts w:cstheme="minorHAnsi"/>
          <w:sz w:val="28"/>
          <w:szCs w:val="28"/>
        </w:rPr>
        <w:softHyphen/>
        <w:t>гогика использует все компоненты народной культуры: фоль</w:t>
      </w:r>
      <w:r w:rsidRPr="001A48E6">
        <w:rPr>
          <w:rFonts w:cstheme="minorHAnsi"/>
          <w:sz w:val="28"/>
          <w:szCs w:val="28"/>
        </w:rPr>
        <w:softHyphen/>
        <w:t xml:space="preserve">клор, песни, сказки, пословицы, поговорки, </w:t>
      </w:r>
      <w:r w:rsidRPr="001A48E6">
        <w:rPr>
          <w:rFonts w:cstheme="minorHAnsi"/>
          <w:sz w:val="28"/>
          <w:szCs w:val="28"/>
        </w:rPr>
        <w:lastRenderedPageBreak/>
        <w:t>праздники. Именно они раскрывают содержание воспитания и обучения детей, основные нравственные правила и идеалы, понимание добра и зла, нормы общения и человеческих отношений; отражают мировоззрение человека через мифологию, религию, преда</w:t>
      </w:r>
      <w:r w:rsidRPr="001A48E6">
        <w:rPr>
          <w:rFonts w:cstheme="minorHAnsi"/>
          <w:sz w:val="28"/>
          <w:szCs w:val="28"/>
        </w:rPr>
        <w:softHyphen/>
        <w:t>ния и поверья; описывают историю народа в виде эпоса, лето</w:t>
      </w:r>
      <w:r w:rsidRPr="001A48E6">
        <w:rPr>
          <w:rFonts w:cstheme="minorHAnsi"/>
          <w:sz w:val="28"/>
          <w:szCs w:val="28"/>
        </w:rPr>
        <w:softHyphen/>
        <w:t>писей и устного творчества. Благодаря им раскрываются эсте</w:t>
      </w:r>
      <w:r w:rsidRPr="001A48E6">
        <w:rPr>
          <w:rFonts w:cstheme="minorHAnsi"/>
          <w:sz w:val="28"/>
          <w:szCs w:val="28"/>
        </w:rPr>
        <w:softHyphen/>
        <w:t>тические воззрения народа, они украшают повседневную жизнь, труд и отдых.</w:t>
      </w:r>
      <w:r w:rsidR="002925DC" w:rsidRPr="002925DC">
        <w:t xml:space="preserve"> </w:t>
      </w:r>
      <w:r w:rsidR="002925DC" w:rsidRPr="002925DC">
        <w:rPr>
          <w:rFonts w:cstheme="minorHAnsi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BC5D8B" wp14:editId="795D814C">
            <wp:simplePos x="0" y="0"/>
            <wp:positionH relativeFrom="column">
              <wp:posOffset>0</wp:posOffset>
            </wp:positionH>
            <wp:positionV relativeFrom="paragraph">
              <wp:posOffset>1409700</wp:posOffset>
            </wp:positionV>
            <wp:extent cx="3505200" cy="3296285"/>
            <wp:effectExtent l="0" t="0" r="0" b="0"/>
            <wp:wrapTight wrapText="bothSides">
              <wp:wrapPolygon edited="0">
                <wp:start x="0" y="0"/>
                <wp:lineTo x="0" y="21471"/>
                <wp:lineTo x="21483" y="21471"/>
                <wp:lineTo x="21483" y="0"/>
                <wp:lineTo x="0" y="0"/>
              </wp:wrapPolygon>
            </wp:wrapTight>
            <wp:docPr id="6" name="Рисунок 6" descr="http://www.slavyanskaya-kultura.ru/images/dance1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lavyanskaya-kultura.ru/images/dance1-8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5DC" w:rsidRDefault="001A48E6" w:rsidP="001A48E6">
      <w:pPr>
        <w:rPr>
          <w:rFonts w:cstheme="minorHAnsi"/>
          <w:sz w:val="28"/>
          <w:szCs w:val="28"/>
        </w:rPr>
      </w:pPr>
      <w:r w:rsidRPr="002925DC">
        <w:rPr>
          <w:rFonts w:cstheme="minorHAnsi"/>
          <w:b/>
          <w:i/>
          <w:sz w:val="28"/>
          <w:szCs w:val="28"/>
        </w:rPr>
        <w:t>Народные игры ярко отражают образ жизни людей, их быт, труд, устои, представления о чести, смелости, мужестве, желании быть сильными, ловкими, выносливы</w:t>
      </w:r>
      <w:r w:rsidRPr="002925DC">
        <w:rPr>
          <w:rFonts w:cstheme="minorHAnsi"/>
          <w:b/>
          <w:i/>
          <w:sz w:val="28"/>
          <w:szCs w:val="28"/>
        </w:rPr>
        <w:softHyphen/>
        <w:t>ми, быстрыми красиво двигаться, отличаться смекалкой, выдержкой, творческой выдумкой, находчивостью, волей и стремлением к победе.</w:t>
      </w:r>
      <w:r w:rsidRPr="001A48E6">
        <w:rPr>
          <w:rFonts w:cstheme="minorHAnsi"/>
          <w:sz w:val="28"/>
          <w:szCs w:val="28"/>
        </w:rPr>
        <w:t xml:space="preserve"> 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Игра всегда была естественным спут</w:t>
      </w:r>
      <w:r w:rsidRPr="001A48E6">
        <w:rPr>
          <w:rFonts w:cstheme="minorHAnsi"/>
          <w:sz w:val="28"/>
          <w:szCs w:val="28"/>
        </w:rPr>
        <w:softHyphen/>
        <w:t>ником жизни ребенка, источником радостных эмоций, обла</w:t>
      </w:r>
      <w:r w:rsidRPr="001A48E6">
        <w:rPr>
          <w:rFonts w:cstheme="minorHAnsi"/>
          <w:sz w:val="28"/>
          <w:szCs w:val="28"/>
        </w:rPr>
        <w:softHyphen/>
        <w:t>дающим великой воспитательной силой.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В русских народных играх сохранился колорит обычаев, ори</w:t>
      </w:r>
      <w:r w:rsidRPr="001A48E6">
        <w:rPr>
          <w:rFonts w:cstheme="minorHAnsi"/>
          <w:sz w:val="28"/>
          <w:szCs w:val="28"/>
        </w:rPr>
        <w:softHyphen/>
        <w:t>гинальность самовыражения народа, своеобразие языка, фор</w:t>
      </w:r>
      <w:r w:rsidRPr="001A48E6">
        <w:rPr>
          <w:rFonts w:cstheme="minorHAnsi"/>
          <w:sz w:val="28"/>
          <w:szCs w:val="28"/>
        </w:rPr>
        <w:softHyphen/>
        <w:t>мы и содержания разговорных текстов.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Дети любят веселые считалки, жеребьевки, сопровождаю</w:t>
      </w:r>
      <w:r w:rsidRPr="001A48E6">
        <w:rPr>
          <w:rFonts w:cstheme="minorHAnsi"/>
          <w:sz w:val="28"/>
          <w:szCs w:val="28"/>
        </w:rPr>
        <w:softHyphen/>
        <w:t>щие игры.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- Заяц белый, куда бегал?</w:t>
      </w:r>
      <w:r w:rsidR="002925DC" w:rsidRPr="002925DC">
        <w:t xml:space="preserve"> 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 xml:space="preserve">- </w:t>
      </w:r>
      <w:proofErr w:type="gramStart"/>
      <w:r w:rsidRPr="001A48E6">
        <w:rPr>
          <w:rFonts w:cstheme="minorHAnsi"/>
          <w:sz w:val="28"/>
          <w:szCs w:val="28"/>
        </w:rPr>
        <w:t>В</w:t>
      </w:r>
      <w:proofErr w:type="gramEnd"/>
      <w:r w:rsidRPr="001A48E6">
        <w:rPr>
          <w:rFonts w:cstheme="minorHAnsi"/>
          <w:sz w:val="28"/>
          <w:szCs w:val="28"/>
        </w:rPr>
        <w:t xml:space="preserve"> лес зеленый.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- Что там делал?</w:t>
      </w:r>
    </w:p>
    <w:p w:rsidR="001A48E6" w:rsidRPr="001A48E6" w:rsidRDefault="002925DC" w:rsidP="001A48E6">
      <w:pPr>
        <w:rPr>
          <w:rFonts w:cstheme="minorHAnsi"/>
          <w:sz w:val="28"/>
          <w:szCs w:val="28"/>
        </w:rPr>
      </w:pPr>
      <w:r w:rsidRPr="002925DC">
        <w:rPr>
          <w:rFonts w:cstheme="minorHAnsi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0D786D" wp14:editId="78D1C4E3">
            <wp:simplePos x="0" y="0"/>
            <wp:positionH relativeFrom="column">
              <wp:posOffset>3771900</wp:posOffset>
            </wp:positionH>
            <wp:positionV relativeFrom="paragraph">
              <wp:posOffset>-1288415</wp:posOffset>
            </wp:positionV>
            <wp:extent cx="2769235" cy="3926205"/>
            <wp:effectExtent l="0" t="0" r="0" b="0"/>
            <wp:wrapTight wrapText="bothSides">
              <wp:wrapPolygon edited="0">
                <wp:start x="0" y="0"/>
                <wp:lineTo x="0" y="21485"/>
                <wp:lineTo x="21397" y="21485"/>
                <wp:lineTo x="21397" y="0"/>
                <wp:lineTo x="0" y="0"/>
              </wp:wrapPolygon>
            </wp:wrapTight>
            <wp:docPr id="7" name="Рисунок 7" descr="http://razukraska.ru/wp-content/gallery/ruskos/ruskostu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azukraska.ru/wp-content/gallery/ruskos/ruskostum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8E6" w:rsidRPr="001A48E6">
        <w:rPr>
          <w:rFonts w:cstheme="minorHAnsi"/>
          <w:sz w:val="28"/>
          <w:szCs w:val="28"/>
        </w:rPr>
        <w:t>- Лыки драл.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- Куда клал?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- Под колоду.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- Кто украл?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- Родион.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- Выйди вон!</w:t>
      </w:r>
    </w:p>
    <w:p w:rsidR="002925DC" w:rsidRDefault="001A48E6" w:rsidP="001A48E6">
      <w:pPr>
        <w:rPr>
          <w:rFonts w:cstheme="minorHAnsi"/>
          <w:sz w:val="28"/>
          <w:szCs w:val="28"/>
        </w:rPr>
      </w:pPr>
      <w:r w:rsidRPr="002925DC">
        <w:rPr>
          <w:rFonts w:cstheme="minorHAnsi"/>
          <w:b/>
          <w:i/>
          <w:sz w:val="28"/>
          <w:szCs w:val="28"/>
        </w:rPr>
        <w:lastRenderedPageBreak/>
        <w:t>Таким образом, игра издавна занимала в жизни ребенка важное место</w:t>
      </w:r>
      <w:r w:rsidRPr="001A48E6">
        <w:rPr>
          <w:rFonts w:cstheme="minorHAnsi"/>
          <w:sz w:val="28"/>
          <w:szCs w:val="28"/>
        </w:rPr>
        <w:t xml:space="preserve">. 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Благодаря ей дети приучались самостоятельно находить выход из критического положения, быстро прини</w:t>
      </w:r>
      <w:r w:rsidRPr="001A48E6">
        <w:rPr>
          <w:rFonts w:cstheme="minorHAnsi"/>
          <w:sz w:val="28"/>
          <w:szCs w:val="28"/>
        </w:rPr>
        <w:softHyphen/>
        <w:t>мать решения и осуществлять их, проявлять инициативу, то есть приобретали важные качества, необходимые им в буду</w:t>
      </w:r>
      <w:r w:rsidRPr="001A48E6">
        <w:rPr>
          <w:rFonts w:cstheme="minorHAnsi"/>
          <w:sz w:val="28"/>
          <w:szCs w:val="28"/>
        </w:rPr>
        <w:softHyphen/>
        <w:t>щей жизни. Народные игры способствовали формированию гармонически развитой личности, сочетающей в себе духов</w:t>
      </w:r>
      <w:r w:rsidRPr="001A48E6">
        <w:rPr>
          <w:rFonts w:cstheme="minorHAnsi"/>
          <w:sz w:val="28"/>
          <w:szCs w:val="28"/>
        </w:rPr>
        <w:softHyphen/>
        <w:t>ное богатство и физическое совершенство.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2925DC">
        <w:rPr>
          <w:rFonts w:cstheme="minorHAnsi"/>
          <w:b/>
          <w:i/>
          <w:sz w:val="28"/>
          <w:szCs w:val="28"/>
        </w:rPr>
        <w:t>Глубокая народная мудрость</w:t>
      </w:r>
      <w:r w:rsidRPr="001A48E6">
        <w:rPr>
          <w:rFonts w:cstheme="minorHAnsi"/>
          <w:sz w:val="28"/>
          <w:szCs w:val="28"/>
        </w:rPr>
        <w:t>, оттачиваясь веками, сконцентрировалась в произведениях русского фольклора. Эта область устного народного творчества представляет собой одно из важнейших средств народной педагогики.</w:t>
      </w:r>
    </w:p>
    <w:p w:rsidR="001A48E6" w:rsidRPr="002925DC" w:rsidRDefault="001A48E6" w:rsidP="001A48E6">
      <w:pPr>
        <w:rPr>
          <w:rFonts w:cstheme="minorHAnsi"/>
          <w:b/>
          <w:i/>
          <w:sz w:val="28"/>
          <w:szCs w:val="28"/>
        </w:rPr>
      </w:pPr>
      <w:r w:rsidRPr="002925DC">
        <w:rPr>
          <w:rFonts w:cstheme="minorHAnsi"/>
          <w:b/>
          <w:i/>
          <w:sz w:val="28"/>
          <w:szCs w:val="28"/>
        </w:rPr>
        <w:t>Русские люди были убеждены, что слово обладает особой силой воздействия на человека и природу.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Пчелы гудят-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поле летят.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поля идут-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Медок несут.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Так, например, приговаривали дети, проходя мимо ульев и заговаривая обильный сбор меда пчелами.</w:t>
      </w:r>
    </w:p>
    <w:p w:rsidR="002925DC" w:rsidRDefault="001A48E6" w:rsidP="001A48E6">
      <w:pPr>
        <w:rPr>
          <w:rFonts w:cstheme="minorHAnsi"/>
          <w:b/>
          <w:i/>
          <w:sz w:val="28"/>
          <w:szCs w:val="28"/>
        </w:rPr>
      </w:pPr>
      <w:r w:rsidRPr="002925DC">
        <w:rPr>
          <w:rFonts w:cstheme="minorHAnsi"/>
          <w:b/>
          <w:i/>
          <w:sz w:val="28"/>
          <w:szCs w:val="28"/>
        </w:rPr>
        <w:t xml:space="preserve">Слово, соединенное с музыкой и движением, обладало еще большей силой. 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2925DC">
        <w:rPr>
          <w:rFonts w:cstheme="minorHAnsi"/>
          <w:b/>
          <w:i/>
          <w:sz w:val="28"/>
          <w:szCs w:val="28"/>
        </w:rPr>
        <w:t xml:space="preserve">Поэтому </w:t>
      </w:r>
      <w:r w:rsidRPr="001A48E6">
        <w:rPr>
          <w:rFonts w:cstheme="minorHAnsi"/>
          <w:sz w:val="28"/>
          <w:szCs w:val="28"/>
        </w:rPr>
        <w:t>огромную роль в народных традициях играли песня, музыкальный инструмент, ритмические пляски, притопывания.</w:t>
      </w:r>
    </w:p>
    <w:p w:rsidR="001A48E6" w:rsidRPr="002925DC" w:rsidRDefault="001A48E6" w:rsidP="001A48E6">
      <w:pPr>
        <w:rPr>
          <w:rFonts w:cstheme="minorHAnsi"/>
          <w:b/>
          <w:i/>
          <w:sz w:val="28"/>
          <w:szCs w:val="28"/>
        </w:rPr>
      </w:pPr>
      <w:r w:rsidRPr="002925DC">
        <w:rPr>
          <w:rFonts w:cstheme="minorHAnsi"/>
          <w:b/>
          <w:i/>
          <w:sz w:val="28"/>
          <w:szCs w:val="28"/>
        </w:rPr>
        <w:t>Обрядовые песни описывали благополучие, довольство, изобилие, а сопровождавшие их действия изображали желае</w:t>
      </w:r>
      <w:r w:rsidRPr="002925DC">
        <w:rPr>
          <w:rFonts w:cstheme="minorHAnsi"/>
          <w:b/>
          <w:i/>
          <w:sz w:val="28"/>
          <w:szCs w:val="28"/>
        </w:rPr>
        <w:softHyphen/>
        <w:t>мое, чтобы обеспечить его в реальной жизни.</w:t>
      </w:r>
    </w:p>
    <w:p w:rsidR="001A48E6" w:rsidRPr="00782692" w:rsidRDefault="007C2965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96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719DA911" wp14:editId="486BE41E">
            <wp:simplePos x="0" y="0"/>
            <wp:positionH relativeFrom="column">
              <wp:posOffset>152400</wp:posOffset>
            </wp:positionH>
            <wp:positionV relativeFrom="paragraph">
              <wp:posOffset>2540</wp:posOffset>
            </wp:positionV>
            <wp:extent cx="3959860" cy="2725420"/>
            <wp:effectExtent l="0" t="0" r="2540" b="0"/>
            <wp:wrapTight wrapText="bothSides">
              <wp:wrapPolygon edited="0">
                <wp:start x="0" y="0"/>
                <wp:lineTo x="0" y="21439"/>
                <wp:lineTo x="21510" y="21439"/>
                <wp:lineTo x="21510" y="0"/>
                <wp:lineTo x="0" y="0"/>
              </wp:wrapPolygon>
            </wp:wrapTight>
            <wp:docPr id="14" name="Рисунок 14" descr="http://www.stavrosha.ru/media/filebrowser/dom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tavrosha.ru/media/filebrowser/domr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8E6"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Весна, весна красная!</w:t>
      </w:r>
      <w:r w:rsidRPr="007C2965">
        <w:t xml:space="preserve"> 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Приди весна с радостью,</w:t>
      </w:r>
      <w:r w:rsidR="007C2965" w:rsidRPr="007C2965">
        <w:t xml:space="preserve"> 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радостью, с радостью,</w:t>
      </w:r>
      <w:r w:rsidR="007C2965" w:rsidRPr="007C2965">
        <w:t xml:space="preserve"> 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великою милостью: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льном высоким,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корнем глубоким,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хлебами обильными!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lastRenderedPageBreak/>
        <w:t xml:space="preserve">С первых дней жизни ребенок оказывался во власти слова и музыки. Колыбельные песни, </w:t>
      </w:r>
      <w:proofErr w:type="spellStart"/>
      <w:r w:rsidRPr="001A48E6">
        <w:rPr>
          <w:rFonts w:cstheme="minorHAnsi"/>
          <w:sz w:val="28"/>
          <w:szCs w:val="28"/>
        </w:rPr>
        <w:t>потешки</w:t>
      </w:r>
      <w:proofErr w:type="spellEnd"/>
      <w:r w:rsidRPr="001A48E6">
        <w:rPr>
          <w:rFonts w:cstheme="minorHAnsi"/>
          <w:sz w:val="28"/>
          <w:szCs w:val="28"/>
        </w:rPr>
        <w:t xml:space="preserve"> настраи</w:t>
      </w:r>
      <w:r w:rsidRPr="001A48E6">
        <w:rPr>
          <w:rFonts w:cstheme="minorHAnsi"/>
          <w:sz w:val="28"/>
          <w:szCs w:val="28"/>
        </w:rPr>
        <w:softHyphen/>
        <w:t>вали его на гармоничный музыкально-поэтический лад.</w:t>
      </w:r>
    </w:p>
    <w:p w:rsidR="001A48E6" w:rsidRPr="00782692" w:rsidRDefault="00782692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63BFEA26" wp14:editId="54868E8B">
            <wp:simplePos x="0" y="0"/>
            <wp:positionH relativeFrom="column">
              <wp:posOffset>2343150</wp:posOffset>
            </wp:positionH>
            <wp:positionV relativeFrom="paragraph">
              <wp:posOffset>74930</wp:posOffset>
            </wp:positionV>
            <wp:extent cx="403860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498" y="21464"/>
                <wp:lineTo x="21498" y="0"/>
                <wp:lineTo x="0" y="0"/>
              </wp:wrapPolygon>
            </wp:wrapTight>
            <wp:docPr id="8" name="Рисунок 8" descr="https://ds03.infourok.ru/uploads/ex/07f6/000426a5-ebaec6b3/hello_html_m5a50f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3.infourok.ru/uploads/ex/07f6/000426a5-ebaec6b3/hello_html_m5a50f2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8E6"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Люли-люли-</w:t>
      </w:r>
      <w:proofErr w:type="spellStart"/>
      <w:r w:rsidR="001A48E6"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люленьки</w:t>
      </w:r>
      <w:proofErr w:type="spellEnd"/>
      <w:r w:rsidR="001A48E6"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Где вы, где вы гуленьки?</w:t>
      </w:r>
      <w:r w:rsidR="00782692" w:rsidRPr="00782692">
        <w:t xml:space="preserve"> 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Прилетайте на кровать,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Начинайте ворковать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Люли-люли-</w:t>
      </w:r>
      <w:proofErr w:type="spellStart"/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люленьки</w:t>
      </w:r>
      <w:proofErr w:type="spellEnd"/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Прилетели гуленьки,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Сели в </w:t>
      </w:r>
      <w:proofErr w:type="spellStart"/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изголовьице</w:t>
      </w:r>
      <w:proofErr w:type="spellEnd"/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Спи-ка на здоровьице!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Стали гули ворковать</w:t>
      </w:r>
    </w:p>
    <w:p w:rsidR="001A48E6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Стал Ванюша засыпать.</w:t>
      </w:r>
    </w:p>
    <w:p w:rsidR="009B3A95" w:rsidRPr="00782692" w:rsidRDefault="009B3A95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А сколько детских сказок, былин, загадок, скороговорок, пословиц и поговорок в народном творчестве.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782692">
        <w:rPr>
          <w:rFonts w:cstheme="minorHAnsi"/>
          <w:b/>
          <w:i/>
          <w:sz w:val="28"/>
          <w:szCs w:val="28"/>
        </w:rPr>
        <w:t>Сказки являются важными воспитательными средствами</w:t>
      </w:r>
      <w:r w:rsidRPr="001A48E6">
        <w:rPr>
          <w:rFonts w:cstheme="minorHAnsi"/>
          <w:sz w:val="28"/>
          <w:szCs w:val="28"/>
        </w:rPr>
        <w:t>, в течение столетий жизнь, народная практика воспитания, убедительно доказала педагогическую ценность сказок. Дети и сказка – неразделимы, они созданы друг для друга и поэтому знакомство со сказками своего народа, должно обязательно входить в курс образования и воспитания каждого ребенка.</w:t>
      </w:r>
    </w:p>
    <w:p w:rsidR="001A48E6" w:rsidRPr="00782692" w:rsidRDefault="001A48E6" w:rsidP="001A48E6">
      <w:pPr>
        <w:rPr>
          <w:rFonts w:cstheme="minorHAnsi"/>
          <w:b/>
          <w:i/>
          <w:sz w:val="28"/>
          <w:szCs w:val="28"/>
        </w:rPr>
      </w:pPr>
      <w:r w:rsidRPr="00782692">
        <w:rPr>
          <w:rFonts w:cstheme="minorHAnsi"/>
          <w:b/>
          <w:i/>
          <w:sz w:val="28"/>
          <w:szCs w:val="28"/>
        </w:rPr>
        <w:t>Многие народные сказки внушают уверенность в торжестве правды, в победе добра над злом. Оптимизм сказок особенно нравится детям и усиливает воспитательное значение.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782692">
        <w:rPr>
          <w:rFonts w:cstheme="minorHAnsi"/>
          <w:b/>
          <w:i/>
          <w:sz w:val="28"/>
          <w:szCs w:val="28"/>
        </w:rPr>
        <w:t>Важная особенность сказок - образность.</w:t>
      </w:r>
      <w:r w:rsidRPr="001A48E6">
        <w:rPr>
          <w:rFonts w:cstheme="minorHAnsi"/>
          <w:sz w:val="28"/>
          <w:szCs w:val="28"/>
        </w:rPr>
        <w:t xml:space="preserve"> В герое обычно весьма выпукло и ярко показываются главные черты характера: отвага, трудолюбие, остроумие; такие черты как физическая сила, смелость, мужество. Образность добавляется забавностью сказок – тонким и веселым юмором.</w:t>
      </w:r>
    </w:p>
    <w:p w:rsidR="001A48E6" w:rsidRDefault="001A48E6" w:rsidP="001A48E6">
      <w:pPr>
        <w:rPr>
          <w:rFonts w:cstheme="minorHAnsi"/>
          <w:sz w:val="28"/>
          <w:szCs w:val="28"/>
        </w:rPr>
      </w:pPr>
      <w:r w:rsidRPr="00782692">
        <w:rPr>
          <w:rFonts w:cstheme="minorHAnsi"/>
          <w:b/>
          <w:i/>
          <w:sz w:val="28"/>
          <w:szCs w:val="28"/>
        </w:rPr>
        <w:t>Также детям очень нравятся загадки. Загадка</w:t>
      </w:r>
      <w:r w:rsidRPr="001A48E6">
        <w:rPr>
          <w:rFonts w:cstheme="minorHAnsi"/>
          <w:sz w:val="28"/>
          <w:szCs w:val="28"/>
        </w:rPr>
        <w:t xml:space="preserve"> — это замысловатое краткое поэтическое образное описание какого-либо предмета или явления, сделанное с це</w:t>
      </w:r>
      <w:r w:rsidRPr="001A48E6">
        <w:rPr>
          <w:rFonts w:cstheme="minorHAnsi"/>
          <w:sz w:val="28"/>
          <w:szCs w:val="28"/>
        </w:rPr>
        <w:softHyphen/>
        <w:t>лью испытать сообразительность человека, развить догадливость, равно как и с целью раскрыть ему глаза на красоту и богатство окружающего мира.</w:t>
      </w:r>
    </w:p>
    <w:p w:rsidR="00782692" w:rsidRPr="001A48E6" w:rsidRDefault="00782692" w:rsidP="001A48E6">
      <w:pPr>
        <w:rPr>
          <w:rFonts w:cstheme="minorHAnsi"/>
          <w:sz w:val="28"/>
          <w:szCs w:val="28"/>
        </w:rPr>
      </w:pP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lastRenderedPageBreak/>
        <w:t>Два убегают, два догоняют, отдыхают вместе. (Колеса)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Не ездок, а со шпорами, не будильник, а всех будит. (Петух)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Задачу по развитию фонематического слуха ребенка, обучению его точно воспроизводить трудные словосочетания – выполняют скороговорки.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горе, на пригорке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Жили тридцать три Егорки.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Из-за леса, из-за гор</w:t>
      </w:r>
    </w:p>
    <w:p w:rsidR="001A48E6" w:rsidRPr="00782692" w:rsidRDefault="001A48E6" w:rsidP="001A48E6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6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Едет к ним еще Егор.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782692">
        <w:rPr>
          <w:rFonts w:cstheme="minorHAnsi"/>
          <w:b/>
          <w:i/>
          <w:sz w:val="28"/>
          <w:szCs w:val="28"/>
        </w:rPr>
        <w:t>Ни в одном другом жанре фольклора народная жизнь не отражена так широко и многогранно, как в пословицах и пого</w:t>
      </w:r>
      <w:r w:rsidRPr="00782692">
        <w:rPr>
          <w:rFonts w:cstheme="minorHAnsi"/>
          <w:b/>
          <w:i/>
          <w:sz w:val="28"/>
          <w:szCs w:val="28"/>
        </w:rPr>
        <w:softHyphen/>
        <w:t>ворках, в них много материала практического характера</w:t>
      </w:r>
      <w:r w:rsidRPr="001A48E6">
        <w:rPr>
          <w:rFonts w:cstheme="minorHAnsi"/>
          <w:sz w:val="28"/>
          <w:szCs w:val="28"/>
        </w:rPr>
        <w:t>: житейские советы, трудовое воспитание, осуждение праздности, лености: «Не рой другому яму – сам в нее попадешь», «Землю красит солнце, а человека труд», «Готовь сани летом, а телегу зимой», «Поспешишь – людей насмешишь».</w:t>
      </w:r>
    </w:p>
    <w:p w:rsidR="001A48E6" w:rsidRPr="001A48E6" w:rsidRDefault="009B3A95" w:rsidP="001A48E6">
      <w:pPr>
        <w:rPr>
          <w:rFonts w:cstheme="minorHAnsi"/>
          <w:sz w:val="28"/>
          <w:szCs w:val="28"/>
        </w:rPr>
      </w:pPr>
      <w:r w:rsidRPr="00782692">
        <w:rPr>
          <w:rFonts w:cstheme="minorHAnsi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5E0D088" wp14:editId="4CACE279">
            <wp:simplePos x="0" y="0"/>
            <wp:positionH relativeFrom="column">
              <wp:posOffset>180975</wp:posOffset>
            </wp:positionH>
            <wp:positionV relativeFrom="paragraph">
              <wp:posOffset>1020445</wp:posOffset>
            </wp:positionV>
            <wp:extent cx="5933440" cy="3876675"/>
            <wp:effectExtent l="0" t="0" r="0" b="9525"/>
            <wp:wrapTight wrapText="bothSides">
              <wp:wrapPolygon edited="0">
                <wp:start x="0" y="0"/>
                <wp:lineTo x="0" y="21547"/>
                <wp:lineTo x="21498" y="21547"/>
                <wp:lineTo x="21498" y="0"/>
                <wp:lineTo x="0" y="0"/>
              </wp:wrapPolygon>
            </wp:wrapTight>
            <wp:docPr id="9" name="Рисунок 9" descr="http://tkalez.com/wp-content/uploads/2012/04/Russkiy-kostyum-1-1024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kalez.com/wp-content/uploads/2012/04/Russkiy-kostyum-1-1024x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4" t="8970" r="4953" b="8047"/>
                    <a:stretch/>
                  </pic:blipFill>
                  <pic:spPr bwMode="auto">
                    <a:xfrm>
                      <a:off x="0" y="0"/>
                      <a:ext cx="593344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8E6" w:rsidRPr="00782692">
        <w:rPr>
          <w:rFonts w:cstheme="minorHAnsi"/>
          <w:b/>
          <w:i/>
          <w:sz w:val="28"/>
          <w:szCs w:val="28"/>
        </w:rPr>
        <w:t>Пословицы и поговорки пронизаны чувством глубочайшей любви и преданности Родине:</w:t>
      </w:r>
      <w:r w:rsidR="001A48E6" w:rsidRPr="001A48E6">
        <w:rPr>
          <w:rFonts w:cstheme="minorHAnsi"/>
          <w:sz w:val="28"/>
          <w:szCs w:val="28"/>
        </w:rPr>
        <w:t xml:space="preserve"> «Родина - мать, умей за нее постоять», «Человек без родины - соловей без песни».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lastRenderedPageBreak/>
        <w:t>Большая часть пословиц обращена к нравственной сути человека: добру, злу, правде, жалости, состраданию: «Не одежда человека красит, а его добрые дела», «Как аукнется, так и откликнется», «Жизнь дана на добрые дела»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</w:p>
    <w:p w:rsidR="001A48E6" w:rsidRPr="00782692" w:rsidRDefault="001A48E6" w:rsidP="001A48E6">
      <w:pPr>
        <w:rPr>
          <w:rFonts w:cstheme="minorHAnsi"/>
          <w:b/>
          <w:i/>
          <w:sz w:val="28"/>
          <w:szCs w:val="28"/>
        </w:rPr>
      </w:pPr>
      <w:r w:rsidRPr="00782692">
        <w:rPr>
          <w:rFonts w:cstheme="minorHAnsi"/>
          <w:b/>
          <w:i/>
          <w:sz w:val="28"/>
          <w:szCs w:val="28"/>
        </w:rPr>
        <w:t>Песни, танцы, игры и загадки объединялись в народных празд</w:t>
      </w:r>
      <w:r w:rsidRPr="00782692">
        <w:rPr>
          <w:rFonts w:cstheme="minorHAnsi"/>
          <w:b/>
          <w:i/>
          <w:sz w:val="28"/>
          <w:szCs w:val="28"/>
        </w:rPr>
        <w:softHyphen/>
        <w:t>никах.</w:t>
      </w:r>
    </w:p>
    <w:p w:rsidR="00782692" w:rsidRDefault="001A48E6" w:rsidP="001A48E6">
      <w:pPr>
        <w:rPr>
          <w:rFonts w:cstheme="minorHAnsi"/>
          <w:sz w:val="28"/>
          <w:szCs w:val="28"/>
        </w:rPr>
      </w:pPr>
      <w:r w:rsidRPr="00782692">
        <w:rPr>
          <w:rFonts w:cstheme="minorHAnsi"/>
          <w:b/>
          <w:i/>
          <w:sz w:val="28"/>
          <w:szCs w:val="28"/>
        </w:rPr>
        <w:t>Каждый народный праздник в России сопровождался обрядами и песнями.</w:t>
      </w:r>
      <w:r w:rsidRPr="001A48E6">
        <w:rPr>
          <w:rFonts w:cstheme="minorHAnsi"/>
          <w:sz w:val="28"/>
          <w:szCs w:val="28"/>
        </w:rPr>
        <w:t xml:space="preserve"> </w:t>
      </w:r>
    </w:p>
    <w:p w:rsidR="00782692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 xml:space="preserve">Большая их часть возникла еще во времена язычества, и сохранились они в виде увеселений, обычаев. Такие праздники содействовали сплочению людей, соединяли поколения. Через обряды передавали значительный объем знаний о мире: о причинных зависимостях, о свойствах природных явлений и др. 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 xml:space="preserve">Многие языческие праздники, обряды были восприняты церковью и переплелись с событиями, отмечаемыми ею, </w:t>
      </w:r>
      <w:proofErr w:type="gramStart"/>
      <w:r w:rsidRPr="001A48E6">
        <w:rPr>
          <w:rFonts w:cstheme="minorHAnsi"/>
          <w:sz w:val="28"/>
          <w:szCs w:val="28"/>
        </w:rPr>
        <w:t>например</w:t>
      </w:r>
      <w:proofErr w:type="gramEnd"/>
      <w:r w:rsidRPr="001A48E6">
        <w:rPr>
          <w:rFonts w:cstheme="minorHAnsi"/>
          <w:sz w:val="28"/>
          <w:szCs w:val="28"/>
        </w:rPr>
        <w:t xml:space="preserve"> Святки, праздник Ивана Купалы.</w:t>
      </w:r>
    </w:p>
    <w:p w:rsidR="009B3A95" w:rsidRDefault="009B3A95" w:rsidP="001A48E6">
      <w:pPr>
        <w:rPr>
          <w:rFonts w:cstheme="minorHAnsi"/>
          <w:sz w:val="28"/>
          <w:szCs w:val="28"/>
        </w:rPr>
      </w:pP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bookmarkStart w:id="0" w:name="_GoBack"/>
      <w:bookmarkEnd w:id="0"/>
      <w:r w:rsidRPr="001A48E6">
        <w:rPr>
          <w:rFonts w:cstheme="minorHAnsi"/>
          <w:sz w:val="28"/>
          <w:szCs w:val="28"/>
        </w:rPr>
        <w:t>Праздничный день начинался с торжественной службы в церкви, а продолжался на улице, в поле, на лужайках. Под музыку свирелей, балалаек, гармоней водили хороводы, пели, плясали, затевали игры. Большой любовью в народе пользовались следующие праздники: Пасха, Рождество, Новый гол, Масленица. У детей не было каких-то особых детских праздников, но они чувствовали общую праздничную атмосферу и веселились вместе со всеми.</w:t>
      </w:r>
    </w:p>
    <w:p w:rsidR="001A48E6" w:rsidRPr="001A48E6" w:rsidRDefault="001A48E6" w:rsidP="001A48E6">
      <w:pPr>
        <w:rPr>
          <w:rFonts w:cstheme="minorHAnsi"/>
          <w:sz w:val="28"/>
          <w:szCs w:val="28"/>
        </w:rPr>
      </w:pPr>
      <w:r w:rsidRPr="001A48E6">
        <w:rPr>
          <w:rFonts w:cstheme="minorHAnsi"/>
          <w:sz w:val="28"/>
          <w:szCs w:val="28"/>
        </w:rPr>
        <w:t>Ценность народных традиций огромна, а их утрата невос</w:t>
      </w:r>
      <w:r w:rsidRPr="001A48E6">
        <w:rPr>
          <w:rFonts w:cstheme="minorHAnsi"/>
          <w:sz w:val="28"/>
          <w:szCs w:val="28"/>
        </w:rPr>
        <w:softHyphen/>
        <w:t>полнима какими бы то ни было материальными благами. Тра</w:t>
      </w:r>
      <w:r w:rsidRPr="001A48E6">
        <w:rPr>
          <w:rFonts w:cstheme="minorHAnsi"/>
          <w:sz w:val="28"/>
          <w:szCs w:val="28"/>
        </w:rPr>
        <w:softHyphen/>
        <w:t>диции — хранители народной культуры, заветов народа. Если полностью утеряны все народные традиции, может встать под сомнение само существование народа.</w:t>
      </w:r>
      <w:r w:rsidR="00782692" w:rsidRPr="00782692">
        <w:rPr>
          <w:rFonts w:cstheme="minorHAnsi"/>
          <w:sz w:val="28"/>
          <w:szCs w:val="28"/>
        </w:rPr>
        <w:t xml:space="preserve"> </w:t>
      </w:r>
    </w:p>
    <w:p w:rsidR="00471D50" w:rsidRPr="001A48E6" w:rsidRDefault="00782692">
      <w:pPr>
        <w:rPr>
          <w:rFonts w:cstheme="minorHAnsi"/>
          <w:sz w:val="28"/>
          <w:szCs w:val="28"/>
        </w:rPr>
      </w:pPr>
      <w:r w:rsidRPr="00782692">
        <w:rPr>
          <w:rFonts w:cstheme="minorHAnsi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EE67E39" wp14:editId="2B85156B">
            <wp:simplePos x="0" y="0"/>
            <wp:positionH relativeFrom="column">
              <wp:posOffset>1000125</wp:posOffset>
            </wp:positionH>
            <wp:positionV relativeFrom="paragraph">
              <wp:posOffset>-38100</wp:posOffset>
            </wp:positionV>
            <wp:extent cx="4648200" cy="3192846"/>
            <wp:effectExtent l="0" t="0" r="0" b="7620"/>
            <wp:wrapTight wrapText="bothSides">
              <wp:wrapPolygon edited="0">
                <wp:start x="0" y="0"/>
                <wp:lineTo x="0" y="21523"/>
                <wp:lineTo x="21511" y="21523"/>
                <wp:lineTo x="21511" y="0"/>
                <wp:lineTo x="0" y="0"/>
              </wp:wrapPolygon>
            </wp:wrapTight>
            <wp:docPr id="10" name="Рисунок 10" descr="http://detskie-raskraski.ru/sites/default/files/raskraska-tantsi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etskie-raskraski.ru/sites/default/files/raskraska-tantsi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9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1D50" w:rsidRPr="001A48E6" w:rsidSect="001A4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E6"/>
    <w:rsid w:val="001A48E6"/>
    <w:rsid w:val="002925DC"/>
    <w:rsid w:val="00471D50"/>
    <w:rsid w:val="00782692"/>
    <w:rsid w:val="007C2965"/>
    <w:rsid w:val="009B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768AC-274D-44E5-B288-F8AC6D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2018-03-18T09:42:00Z</dcterms:created>
  <dcterms:modified xsi:type="dcterms:W3CDTF">2018-03-18T11:29:00Z</dcterms:modified>
</cp:coreProperties>
</file>