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Современная технология обу</w:t>
      </w:r>
      <w:r w:rsidR="00344391">
        <w:rPr>
          <w:rFonts w:ascii="Times New Roman" w:eastAsia="Times New Roman" w:hAnsi="Times New Roman" w:cs="Times New Roman"/>
          <w:color w:val="222222"/>
          <w:sz w:val="24"/>
          <w:szCs w:val="24"/>
          <w:lang w:eastAsia="ru-RU"/>
        </w:rPr>
        <w:t xml:space="preserve">чения, </w:t>
      </w:r>
      <w:r w:rsidRPr="00221281">
        <w:rPr>
          <w:rFonts w:ascii="Times New Roman" w:eastAsia="Times New Roman" w:hAnsi="Times New Roman" w:cs="Times New Roman"/>
          <w:color w:val="222222"/>
          <w:sz w:val="24"/>
          <w:szCs w:val="24"/>
          <w:lang w:eastAsia="ru-RU"/>
        </w:rPr>
        <w:t xml:space="preserve"> представляет собой наиболее рациональные способы организации образовательного процесса, те, при которых цель обучения достигается за минимум времени, сил и средств. При этом образовательный процесс рассматривается комплексно.</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b/>
          <w:bCs/>
          <w:color w:val="222222"/>
          <w:sz w:val="24"/>
          <w:szCs w:val="24"/>
          <w:bdr w:val="none" w:sz="0" w:space="0" w:color="auto" w:frame="1"/>
          <w:lang w:eastAsia="ru-RU"/>
        </w:rPr>
        <w:t>Признаки современной технологии обучения</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К признакам современной технологии обучения относится:</w:t>
      </w:r>
    </w:p>
    <w:p w:rsidR="00221281" w:rsidRPr="00221281" w:rsidRDefault="00221281" w:rsidP="00221281">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проектирование образовательного процесса и организация образовательного процесса с применением этого проекта;</w:t>
      </w:r>
    </w:p>
    <w:p w:rsidR="00221281" w:rsidRPr="00221281" w:rsidRDefault="00221281" w:rsidP="00221281">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комплексный подход к средствам обучения – задействование и дидактических, и технических, в том числе компьютерных;</w:t>
      </w:r>
    </w:p>
    <w:p w:rsidR="00221281" w:rsidRPr="00221281" w:rsidRDefault="00221281" w:rsidP="00221281">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система взаимодействия между учителем и учеником;</w:t>
      </w:r>
    </w:p>
    <w:p w:rsidR="00221281" w:rsidRPr="00221281" w:rsidRDefault="00221281" w:rsidP="00221281">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наличие нормальных условий для проявления и развития личностных компетенций учеников.</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b/>
          <w:bCs/>
          <w:color w:val="222222"/>
          <w:sz w:val="24"/>
          <w:szCs w:val="24"/>
          <w:bdr w:val="none" w:sz="0" w:space="0" w:color="auto" w:frame="1"/>
          <w:lang w:eastAsia="ru-RU"/>
        </w:rPr>
        <w:t>Сущность современной технологии обучения</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Сущность современной технологии обучения – это то, что:</w:t>
      </w:r>
    </w:p>
    <w:p w:rsidR="00221281" w:rsidRPr="00221281" w:rsidRDefault="00221281" w:rsidP="00221281">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обучения опирается на какую-то педагогическую идею;</w:t>
      </w:r>
    </w:p>
    <w:p w:rsidR="00221281" w:rsidRPr="00221281" w:rsidRDefault="00221281" w:rsidP="00221281">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обучения и все в ней – процессы, коммуникации и т.д., выстраивается с учетом цели и имеет конкретный, а не образный итог;</w:t>
      </w:r>
    </w:p>
    <w:p w:rsidR="00221281" w:rsidRPr="00221281" w:rsidRDefault="00221281" w:rsidP="00221281">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обучения предполагает планирование и реализацию этого плана по пунктам;</w:t>
      </w:r>
    </w:p>
    <w:p w:rsidR="00221281" w:rsidRPr="00221281" w:rsidRDefault="00221281" w:rsidP="00221281">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обучения имеет систему взаимодействия между учителем и учениками, опирающуюся на использование общения в общем и диалога в частности, а также принципах оптимального соотношения человеческого потенциала и возможностей оборудования, дифференциации и индивидуализации;</w:t>
      </w:r>
    </w:p>
    <w:p w:rsidR="00221281" w:rsidRPr="00221281" w:rsidRDefault="00221281" w:rsidP="00221281">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обучения включает в себя диагностику с критериями и инструментарием.</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b/>
          <w:bCs/>
          <w:color w:val="222222"/>
          <w:sz w:val="24"/>
          <w:szCs w:val="24"/>
          <w:bdr w:val="none" w:sz="0" w:space="0" w:color="auto" w:frame="1"/>
          <w:lang w:eastAsia="ru-RU"/>
        </w:rPr>
        <w:t>Цель современной технологии обучения</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Цель современной технологии обучения – проявление и развитие личностных компетенций учеников, которыми, если говорить простыми словами, называется продвижение по «лестнице успеха» в совершенствовании личностных качеств и обучении. Таким образом, личностные компетенции неотделимы от образовательных компетенций.</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b/>
          <w:bCs/>
          <w:color w:val="222222"/>
          <w:sz w:val="24"/>
          <w:szCs w:val="24"/>
          <w:bdr w:val="none" w:sz="0" w:space="0" w:color="auto" w:frame="1"/>
          <w:lang w:eastAsia="ru-RU"/>
        </w:rPr>
        <w:t>Самые популярные современные технологии обучения</w:t>
      </w:r>
    </w:p>
    <w:p w:rsidR="00221281" w:rsidRPr="00221281" w:rsidRDefault="00221281" w:rsidP="00221281">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Самыми популярными современными технологиями обучения являются: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развивающего обучения.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модульного обучения.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дифференцированного обучения.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проблемного обучения.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проектного обучения.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 xml:space="preserve">Технология </w:t>
      </w:r>
      <w:proofErr w:type="spellStart"/>
      <w:r w:rsidRPr="00221281">
        <w:rPr>
          <w:rFonts w:ascii="Times New Roman" w:eastAsia="Times New Roman" w:hAnsi="Times New Roman" w:cs="Times New Roman"/>
          <w:color w:val="222222"/>
          <w:sz w:val="24"/>
          <w:szCs w:val="24"/>
          <w:lang w:eastAsia="ru-RU"/>
        </w:rPr>
        <w:t>разноуровневого</w:t>
      </w:r>
      <w:proofErr w:type="spellEnd"/>
      <w:r w:rsidRPr="00221281">
        <w:rPr>
          <w:rFonts w:ascii="Times New Roman" w:eastAsia="Times New Roman" w:hAnsi="Times New Roman" w:cs="Times New Roman"/>
          <w:color w:val="222222"/>
          <w:sz w:val="24"/>
          <w:szCs w:val="24"/>
          <w:lang w:eastAsia="ru-RU"/>
        </w:rPr>
        <w:t xml:space="preserve"> обучения.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Технология дистанционного обучения.</w:t>
      </w:r>
    </w:p>
    <w:p w:rsidR="00221281" w:rsidRPr="00221281" w:rsidRDefault="00221281" w:rsidP="00221281">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4"/>
          <w:szCs w:val="24"/>
          <w:lang w:eastAsia="ru-RU"/>
        </w:rPr>
      </w:pPr>
      <w:r w:rsidRPr="00221281">
        <w:rPr>
          <w:rFonts w:ascii="Times New Roman" w:eastAsia="Times New Roman" w:hAnsi="Times New Roman" w:cs="Times New Roman"/>
          <w:color w:val="222222"/>
          <w:sz w:val="24"/>
          <w:szCs w:val="24"/>
          <w:lang w:eastAsia="ru-RU"/>
        </w:rPr>
        <w:t>Интерактивные технологии обучения.</w:t>
      </w:r>
    </w:p>
    <w:p w:rsidR="00221281" w:rsidRDefault="00221281">
      <w:pPr>
        <w:rPr>
          <w:rFonts w:ascii="Times New Roman" w:hAnsi="Times New Roman" w:cs="Times New Roman"/>
          <w:sz w:val="24"/>
        </w:rPr>
      </w:pPr>
    </w:p>
    <w:p w:rsidR="00176FBD" w:rsidRDefault="00221281">
      <w:pPr>
        <w:rPr>
          <w:rFonts w:ascii="Times New Roman" w:hAnsi="Times New Roman" w:cs="Times New Roman"/>
          <w:b/>
          <w:i/>
          <w:sz w:val="24"/>
          <w:u w:val="single"/>
        </w:rPr>
      </w:pPr>
      <w:r w:rsidRPr="00221281">
        <w:rPr>
          <w:rFonts w:ascii="Times New Roman" w:hAnsi="Times New Roman" w:cs="Times New Roman"/>
          <w:sz w:val="24"/>
        </w:rPr>
        <w:t xml:space="preserve">Мы хотели бы более подробно рассказать именно об </w:t>
      </w:r>
      <w:r w:rsidRPr="00221281">
        <w:rPr>
          <w:rFonts w:ascii="Times New Roman" w:hAnsi="Times New Roman" w:cs="Times New Roman"/>
          <w:b/>
          <w:i/>
          <w:sz w:val="24"/>
          <w:u w:val="single"/>
        </w:rPr>
        <w:t>Интерактивных технологиях.</w:t>
      </w:r>
    </w:p>
    <w:p w:rsidR="00110F09" w:rsidRDefault="00110F09" w:rsidP="00110F09">
      <w:pPr>
        <w:spacing w:line="360" w:lineRule="auto"/>
        <w:ind w:firstLine="708"/>
        <w:jc w:val="both"/>
        <w:rPr>
          <w:rFonts w:ascii="Times New Roman" w:hAnsi="Times New Roman"/>
          <w:sz w:val="28"/>
          <w:szCs w:val="28"/>
        </w:rPr>
      </w:pPr>
      <w:r w:rsidRPr="0031496D">
        <w:rPr>
          <w:rFonts w:ascii="Times New Roman" w:hAnsi="Times New Roman"/>
          <w:sz w:val="28"/>
          <w:szCs w:val="28"/>
        </w:rPr>
        <w:t>В стремительно меняющемся мире ведущей задачей профессионального образования становится подготовка специалистов, стремящихся к саморазвитию и самореализации, способных не только гибко реагировать на изменения рынка труда, но и активно влиять на социально-экон</w:t>
      </w:r>
      <w:r>
        <w:rPr>
          <w:rFonts w:ascii="Times New Roman" w:hAnsi="Times New Roman"/>
          <w:sz w:val="28"/>
          <w:szCs w:val="28"/>
        </w:rPr>
        <w:t xml:space="preserve">омические и культурные перемены, грамотно владеть информацией и </w:t>
      </w:r>
      <w:r>
        <w:rPr>
          <w:rFonts w:ascii="Times New Roman" w:hAnsi="Times New Roman"/>
          <w:sz w:val="28"/>
          <w:szCs w:val="28"/>
        </w:rPr>
        <w:lastRenderedPageBreak/>
        <w:t>располагать полным спектром знаний в направлении своей профессиональной деятельности.</w:t>
      </w:r>
    </w:p>
    <w:p w:rsidR="00110F09" w:rsidRDefault="00110F09" w:rsidP="00110F09">
      <w:pPr>
        <w:spacing w:line="360" w:lineRule="auto"/>
        <w:ind w:firstLine="708"/>
        <w:jc w:val="both"/>
        <w:rPr>
          <w:rFonts w:ascii="Times New Roman" w:hAnsi="Times New Roman"/>
          <w:sz w:val="28"/>
          <w:szCs w:val="28"/>
        </w:rPr>
      </w:pPr>
      <w:r w:rsidRPr="0031496D">
        <w:rPr>
          <w:rFonts w:ascii="Times New Roman" w:hAnsi="Times New Roman"/>
          <w:sz w:val="28"/>
          <w:szCs w:val="28"/>
        </w:rPr>
        <w:t xml:space="preserve">Поэтому </w:t>
      </w:r>
      <w:r>
        <w:rPr>
          <w:rFonts w:ascii="Times New Roman" w:hAnsi="Times New Roman"/>
          <w:sz w:val="28"/>
          <w:szCs w:val="28"/>
        </w:rPr>
        <w:t xml:space="preserve">школьное </w:t>
      </w:r>
      <w:r w:rsidRPr="0031496D">
        <w:rPr>
          <w:rFonts w:ascii="Times New Roman" w:hAnsi="Times New Roman"/>
          <w:sz w:val="28"/>
          <w:szCs w:val="28"/>
        </w:rPr>
        <w:t xml:space="preserve">образование должно сосредоточить основное внимание </w:t>
      </w:r>
      <w:r>
        <w:rPr>
          <w:rFonts w:ascii="Times New Roman" w:hAnsi="Times New Roman"/>
          <w:sz w:val="28"/>
          <w:szCs w:val="28"/>
        </w:rPr>
        <w:t xml:space="preserve">не только </w:t>
      </w:r>
      <w:r w:rsidRPr="0031496D">
        <w:rPr>
          <w:rFonts w:ascii="Times New Roman" w:hAnsi="Times New Roman"/>
          <w:sz w:val="28"/>
          <w:szCs w:val="28"/>
        </w:rPr>
        <w:t xml:space="preserve">на развитии у </w:t>
      </w:r>
      <w:r>
        <w:rPr>
          <w:rFonts w:ascii="Times New Roman" w:hAnsi="Times New Roman"/>
          <w:sz w:val="28"/>
          <w:szCs w:val="28"/>
        </w:rPr>
        <w:t>обучающихся</w:t>
      </w:r>
      <w:r w:rsidRPr="0031496D">
        <w:rPr>
          <w:rFonts w:ascii="Times New Roman" w:hAnsi="Times New Roman"/>
          <w:sz w:val="28"/>
          <w:szCs w:val="28"/>
        </w:rPr>
        <w:t xml:space="preserve"> способности к творчеству, самосознанию, саморазвитию как необходимых для личностного роста качеств</w:t>
      </w:r>
      <w:r>
        <w:rPr>
          <w:rFonts w:ascii="Times New Roman" w:hAnsi="Times New Roman"/>
          <w:sz w:val="28"/>
          <w:szCs w:val="28"/>
        </w:rPr>
        <w:t>, но и умению работать с предметной информацией и успешно реализовывать процесс ее усвоения</w:t>
      </w:r>
      <w:r w:rsidRPr="0031496D">
        <w:rPr>
          <w:rFonts w:ascii="Times New Roman" w:hAnsi="Times New Roman"/>
          <w:sz w:val="28"/>
          <w:szCs w:val="28"/>
        </w:rPr>
        <w:t>.</w:t>
      </w:r>
    </w:p>
    <w:p w:rsidR="00221281" w:rsidRDefault="00110F09" w:rsidP="00110F09">
      <w:pPr>
        <w:ind w:firstLine="708"/>
        <w:rPr>
          <w:rFonts w:ascii="Times New Roman" w:hAnsi="Times New Roman"/>
          <w:sz w:val="28"/>
          <w:szCs w:val="28"/>
        </w:rPr>
      </w:pPr>
      <w:r>
        <w:rPr>
          <w:rFonts w:ascii="Times New Roman" w:hAnsi="Times New Roman"/>
          <w:sz w:val="28"/>
          <w:szCs w:val="28"/>
        </w:rPr>
        <w:t xml:space="preserve">В разные периоды времени  к проблеме ухода от пассивного получения знаний обращались </w:t>
      </w:r>
      <w:r w:rsidRPr="00B6394B">
        <w:rPr>
          <w:rFonts w:ascii="Times New Roman" w:hAnsi="Times New Roman"/>
          <w:sz w:val="28"/>
          <w:szCs w:val="28"/>
        </w:rPr>
        <w:t>Б.</w:t>
      </w:r>
      <w:r>
        <w:rPr>
          <w:rFonts w:ascii="Times New Roman" w:hAnsi="Times New Roman"/>
          <w:sz w:val="28"/>
          <w:szCs w:val="28"/>
        </w:rPr>
        <w:t xml:space="preserve">Г. </w:t>
      </w:r>
      <w:r w:rsidRPr="00B6394B">
        <w:rPr>
          <w:rFonts w:ascii="Times New Roman" w:hAnsi="Times New Roman"/>
          <w:sz w:val="28"/>
          <w:szCs w:val="28"/>
        </w:rPr>
        <w:t>Ананьев, Н.</w:t>
      </w:r>
      <w:r>
        <w:rPr>
          <w:rFonts w:ascii="Times New Roman" w:hAnsi="Times New Roman"/>
          <w:sz w:val="28"/>
          <w:szCs w:val="28"/>
        </w:rPr>
        <w:t>А.</w:t>
      </w:r>
      <w:r w:rsidRPr="00B6394B">
        <w:rPr>
          <w:rFonts w:ascii="Times New Roman" w:hAnsi="Times New Roman"/>
          <w:sz w:val="28"/>
          <w:szCs w:val="28"/>
        </w:rPr>
        <w:t xml:space="preserve"> Бердяев, Л.</w:t>
      </w:r>
      <w:r>
        <w:rPr>
          <w:rFonts w:ascii="Times New Roman" w:hAnsi="Times New Roman"/>
          <w:sz w:val="28"/>
          <w:szCs w:val="28"/>
        </w:rPr>
        <w:t xml:space="preserve">С. Выготский, А.Н. </w:t>
      </w:r>
      <w:r w:rsidRPr="00B6394B">
        <w:rPr>
          <w:rFonts w:ascii="Times New Roman" w:hAnsi="Times New Roman"/>
          <w:sz w:val="28"/>
          <w:szCs w:val="28"/>
        </w:rPr>
        <w:t>Леонтьев,</w:t>
      </w:r>
      <w:r>
        <w:rPr>
          <w:rFonts w:ascii="Times New Roman" w:hAnsi="Times New Roman"/>
          <w:sz w:val="28"/>
          <w:szCs w:val="28"/>
        </w:rPr>
        <w:t xml:space="preserve"> И. Я. </w:t>
      </w:r>
      <w:proofErr w:type="spellStart"/>
      <w:r>
        <w:rPr>
          <w:rFonts w:ascii="Times New Roman" w:hAnsi="Times New Roman"/>
          <w:sz w:val="28"/>
          <w:szCs w:val="28"/>
        </w:rPr>
        <w:t>Лернер</w:t>
      </w:r>
      <w:proofErr w:type="spellEnd"/>
      <w:r>
        <w:rPr>
          <w:rFonts w:ascii="Times New Roman" w:hAnsi="Times New Roman"/>
          <w:sz w:val="28"/>
          <w:szCs w:val="28"/>
        </w:rPr>
        <w:t>,  Л.</w:t>
      </w:r>
      <w:r w:rsidRPr="00B6394B">
        <w:rPr>
          <w:rFonts w:ascii="Times New Roman" w:hAnsi="Times New Roman"/>
          <w:sz w:val="28"/>
          <w:szCs w:val="28"/>
        </w:rPr>
        <w:t xml:space="preserve">М. Лопатин, </w:t>
      </w:r>
      <w:r>
        <w:rPr>
          <w:rFonts w:ascii="Times New Roman" w:hAnsi="Times New Roman"/>
          <w:sz w:val="28"/>
          <w:szCs w:val="28"/>
        </w:rPr>
        <w:t xml:space="preserve">С.Н. </w:t>
      </w:r>
      <w:proofErr w:type="spellStart"/>
      <w:r>
        <w:rPr>
          <w:rFonts w:ascii="Times New Roman" w:hAnsi="Times New Roman"/>
          <w:sz w:val="28"/>
          <w:szCs w:val="28"/>
        </w:rPr>
        <w:t>Лысенкова</w:t>
      </w:r>
      <w:proofErr w:type="spellEnd"/>
      <w:r>
        <w:rPr>
          <w:rFonts w:ascii="Times New Roman" w:hAnsi="Times New Roman"/>
          <w:sz w:val="28"/>
          <w:szCs w:val="28"/>
        </w:rPr>
        <w:t xml:space="preserve">,  </w:t>
      </w:r>
      <w:r w:rsidRPr="00B6394B">
        <w:rPr>
          <w:rFonts w:ascii="Times New Roman" w:hAnsi="Times New Roman"/>
          <w:sz w:val="28"/>
          <w:szCs w:val="28"/>
        </w:rPr>
        <w:t>А.</w:t>
      </w:r>
      <w:r>
        <w:rPr>
          <w:rFonts w:ascii="Times New Roman" w:hAnsi="Times New Roman"/>
          <w:sz w:val="28"/>
          <w:szCs w:val="28"/>
        </w:rPr>
        <w:t>С.</w:t>
      </w:r>
      <w:r w:rsidRPr="00B6394B">
        <w:rPr>
          <w:rFonts w:ascii="Times New Roman" w:hAnsi="Times New Roman"/>
          <w:sz w:val="28"/>
          <w:szCs w:val="28"/>
        </w:rPr>
        <w:t xml:space="preserve"> Макаренко,</w:t>
      </w:r>
      <w:r w:rsidRPr="00B639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Г. Н. </w:t>
      </w:r>
      <w:proofErr w:type="spellStart"/>
      <w:r>
        <w:rPr>
          <w:rFonts w:ascii="Times New Roman" w:eastAsia="Times New Roman" w:hAnsi="Times New Roman"/>
          <w:sz w:val="28"/>
          <w:szCs w:val="28"/>
          <w:lang w:eastAsia="ru-RU"/>
        </w:rPr>
        <w:t>Москалевич</w:t>
      </w:r>
      <w:proofErr w:type="spellEnd"/>
      <w:r>
        <w:rPr>
          <w:rFonts w:ascii="Times New Roman" w:eastAsia="Times New Roman" w:hAnsi="Times New Roman"/>
          <w:sz w:val="28"/>
          <w:szCs w:val="28"/>
          <w:lang w:eastAsia="ru-RU"/>
        </w:rPr>
        <w:t>,</w:t>
      </w:r>
      <w:r w:rsidRPr="00B6394B">
        <w:rPr>
          <w:rFonts w:ascii="Times New Roman" w:hAnsi="Times New Roman"/>
          <w:sz w:val="28"/>
          <w:szCs w:val="28"/>
        </w:rPr>
        <w:t xml:space="preserve"> </w:t>
      </w:r>
      <w:r>
        <w:rPr>
          <w:rFonts w:ascii="Times New Roman" w:hAnsi="Times New Roman"/>
          <w:sz w:val="28"/>
          <w:szCs w:val="28"/>
        </w:rPr>
        <w:t xml:space="preserve">Е. С. </w:t>
      </w:r>
      <w:proofErr w:type="spellStart"/>
      <w:r>
        <w:rPr>
          <w:rFonts w:ascii="Times New Roman" w:hAnsi="Times New Roman"/>
          <w:sz w:val="28"/>
          <w:szCs w:val="28"/>
        </w:rPr>
        <w:t>Полат</w:t>
      </w:r>
      <w:proofErr w:type="spellEnd"/>
      <w:r>
        <w:rPr>
          <w:rFonts w:ascii="Times New Roman" w:hAnsi="Times New Roman"/>
          <w:sz w:val="28"/>
          <w:szCs w:val="28"/>
        </w:rPr>
        <w:t xml:space="preserve">, </w:t>
      </w:r>
      <w:r w:rsidRPr="00B6394B">
        <w:rPr>
          <w:rFonts w:ascii="Times New Roman" w:hAnsi="Times New Roman"/>
          <w:sz w:val="28"/>
          <w:szCs w:val="28"/>
        </w:rPr>
        <w:t>С.</w:t>
      </w:r>
      <w:r>
        <w:rPr>
          <w:rFonts w:ascii="Times New Roman" w:hAnsi="Times New Roman"/>
          <w:sz w:val="28"/>
          <w:szCs w:val="28"/>
        </w:rPr>
        <w:t>Л.</w:t>
      </w:r>
      <w:r w:rsidRPr="00B6394B">
        <w:rPr>
          <w:rFonts w:ascii="Times New Roman" w:hAnsi="Times New Roman"/>
          <w:sz w:val="28"/>
          <w:szCs w:val="28"/>
        </w:rPr>
        <w:t xml:space="preserve"> Рубинштейн, В.</w:t>
      </w:r>
      <w:r>
        <w:rPr>
          <w:rFonts w:ascii="Times New Roman" w:hAnsi="Times New Roman"/>
          <w:sz w:val="28"/>
          <w:szCs w:val="28"/>
        </w:rPr>
        <w:t>А.</w:t>
      </w:r>
      <w:r w:rsidRPr="00B6394B">
        <w:rPr>
          <w:rFonts w:ascii="Times New Roman" w:hAnsi="Times New Roman"/>
          <w:sz w:val="28"/>
          <w:szCs w:val="28"/>
        </w:rPr>
        <w:t xml:space="preserve"> Сухомлинский,  и другие. Они выступали за сознательное обучение, </w:t>
      </w:r>
      <w:r>
        <w:rPr>
          <w:rFonts w:ascii="Times New Roman" w:hAnsi="Times New Roman"/>
          <w:sz w:val="28"/>
          <w:szCs w:val="28"/>
        </w:rPr>
        <w:t xml:space="preserve">мыслительную </w:t>
      </w:r>
      <w:r w:rsidRPr="00B6394B">
        <w:rPr>
          <w:rFonts w:ascii="Times New Roman" w:hAnsi="Times New Roman"/>
          <w:sz w:val="28"/>
          <w:szCs w:val="28"/>
        </w:rPr>
        <w:t xml:space="preserve">активность, </w:t>
      </w:r>
      <w:r>
        <w:rPr>
          <w:rFonts w:ascii="Times New Roman" w:hAnsi="Times New Roman"/>
          <w:sz w:val="28"/>
          <w:szCs w:val="28"/>
        </w:rPr>
        <w:t xml:space="preserve">направленную </w:t>
      </w:r>
      <w:r w:rsidRPr="00B6394B">
        <w:rPr>
          <w:rFonts w:ascii="Times New Roman" w:hAnsi="Times New Roman"/>
          <w:sz w:val="28"/>
          <w:szCs w:val="28"/>
        </w:rPr>
        <w:t>познавательную деятельность, которая способствует развитию творческого мышления</w:t>
      </w:r>
      <w:r>
        <w:rPr>
          <w:rFonts w:ascii="Times New Roman" w:hAnsi="Times New Roman"/>
          <w:sz w:val="28"/>
          <w:szCs w:val="28"/>
        </w:rPr>
        <w:t xml:space="preserve"> и лучшему усвоению знаний.\</w:t>
      </w:r>
    </w:p>
    <w:p w:rsidR="00110F09" w:rsidRDefault="00110F09" w:rsidP="00110F09">
      <w:pPr>
        <w:ind w:firstLine="708"/>
        <w:rPr>
          <w:rFonts w:ascii="Times New Roman" w:hAnsi="Times New Roman"/>
          <w:sz w:val="28"/>
          <w:szCs w:val="28"/>
        </w:rPr>
      </w:pPr>
      <w:r>
        <w:rPr>
          <w:rFonts w:ascii="Times New Roman" w:hAnsi="Times New Roman"/>
          <w:sz w:val="28"/>
          <w:szCs w:val="28"/>
        </w:rPr>
        <w:t>А уже н</w:t>
      </w:r>
      <w:r w:rsidRPr="0031496D">
        <w:rPr>
          <w:rFonts w:ascii="Times New Roman" w:hAnsi="Times New Roman"/>
          <w:sz w:val="28"/>
          <w:szCs w:val="28"/>
        </w:rPr>
        <w:t>а современном этапе реализации ФГОС нового поколения</w:t>
      </w:r>
      <w:r>
        <w:rPr>
          <w:rFonts w:ascii="Times New Roman" w:hAnsi="Times New Roman"/>
          <w:sz w:val="28"/>
          <w:szCs w:val="28"/>
        </w:rPr>
        <w:t>,</w:t>
      </w:r>
      <w:r w:rsidRPr="0031496D">
        <w:rPr>
          <w:rFonts w:ascii="Times New Roman" w:hAnsi="Times New Roman"/>
          <w:sz w:val="28"/>
          <w:szCs w:val="28"/>
        </w:rPr>
        <w:t xml:space="preserve"> </w:t>
      </w:r>
      <w:r>
        <w:rPr>
          <w:rFonts w:ascii="Times New Roman" w:hAnsi="Times New Roman"/>
          <w:sz w:val="28"/>
          <w:szCs w:val="28"/>
        </w:rPr>
        <w:t xml:space="preserve">для овладения учащимися глубокими знаниями </w:t>
      </w:r>
      <w:r w:rsidRPr="0031496D">
        <w:rPr>
          <w:rFonts w:ascii="Times New Roman" w:hAnsi="Times New Roman"/>
          <w:sz w:val="28"/>
          <w:szCs w:val="28"/>
        </w:rPr>
        <w:t>предусматривается широкое применение в учебном процессе активных и интерак</w:t>
      </w:r>
      <w:r>
        <w:rPr>
          <w:rFonts w:ascii="Times New Roman" w:hAnsi="Times New Roman"/>
          <w:sz w:val="28"/>
          <w:szCs w:val="28"/>
        </w:rPr>
        <w:t>тивных форм проведения занятий.</w:t>
      </w:r>
    </w:p>
    <w:p w:rsidR="004B5E6C" w:rsidRPr="00A3556C" w:rsidRDefault="004B5E6C" w:rsidP="004B5E6C">
      <w:pPr>
        <w:spacing w:line="360" w:lineRule="auto"/>
        <w:ind w:firstLine="709"/>
        <w:jc w:val="both"/>
        <w:rPr>
          <w:rFonts w:ascii="Times New Roman" w:hAnsi="Times New Roman"/>
          <w:b/>
          <w:sz w:val="28"/>
          <w:szCs w:val="28"/>
        </w:rPr>
      </w:pPr>
      <w:r w:rsidRPr="003140A3">
        <w:rPr>
          <w:rFonts w:ascii="Times New Roman" w:hAnsi="Times New Roman"/>
          <w:sz w:val="28"/>
          <w:szCs w:val="28"/>
        </w:rPr>
        <w:t>Анализ исследований, связанных с использованием технологии интерактивного обучения, показывает, что большинство из них опираются на основополагающие, общепризнанные в современной науке идеи, концепции, принципы, подходы:</w:t>
      </w:r>
    </w:p>
    <w:p w:rsidR="004B5E6C" w:rsidRDefault="004B5E6C" w:rsidP="004B5E6C">
      <w:pPr>
        <w:spacing w:line="360" w:lineRule="auto"/>
        <w:jc w:val="both"/>
        <w:rPr>
          <w:rFonts w:ascii="Times New Roman" w:hAnsi="Times New Roman"/>
          <w:sz w:val="28"/>
          <w:szCs w:val="28"/>
        </w:rPr>
      </w:pPr>
      <w:r w:rsidRPr="003140A3">
        <w:rPr>
          <w:rFonts w:ascii="Times New Roman" w:hAnsi="Times New Roman"/>
          <w:sz w:val="28"/>
          <w:szCs w:val="28"/>
        </w:rPr>
        <w:t xml:space="preserve"> — теории символического </w:t>
      </w:r>
      <w:proofErr w:type="spellStart"/>
      <w:r w:rsidRPr="003140A3">
        <w:rPr>
          <w:rFonts w:ascii="Times New Roman" w:hAnsi="Times New Roman"/>
          <w:sz w:val="28"/>
          <w:szCs w:val="28"/>
        </w:rPr>
        <w:t>интеракционизма</w:t>
      </w:r>
      <w:proofErr w:type="spellEnd"/>
      <w:r w:rsidRPr="003140A3">
        <w:rPr>
          <w:rFonts w:ascii="Times New Roman" w:hAnsi="Times New Roman"/>
          <w:sz w:val="28"/>
          <w:szCs w:val="28"/>
        </w:rPr>
        <w:t xml:space="preserve"> (американские ученые Г. </w:t>
      </w:r>
      <w:proofErr w:type="spellStart"/>
      <w:r w:rsidRPr="003140A3">
        <w:rPr>
          <w:rFonts w:ascii="Times New Roman" w:hAnsi="Times New Roman"/>
          <w:sz w:val="28"/>
          <w:szCs w:val="28"/>
        </w:rPr>
        <w:t>Блумер</w:t>
      </w:r>
      <w:proofErr w:type="spellEnd"/>
      <w:r w:rsidRPr="003140A3">
        <w:rPr>
          <w:rFonts w:ascii="Times New Roman" w:hAnsi="Times New Roman"/>
          <w:sz w:val="28"/>
          <w:szCs w:val="28"/>
        </w:rPr>
        <w:t xml:space="preserve">, Д.М. </w:t>
      </w:r>
      <w:proofErr w:type="spellStart"/>
      <w:r w:rsidRPr="003140A3">
        <w:rPr>
          <w:rFonts w:ascii="Times New Roman" w:hAnsi="Times New Roman"/>
          <w:sz w:val="28"/>
          <w:szCs w:val="28"/>
        </w:rPr>
        <w:t>Болдуин</w:t>
      </w:r>
      <w:proofErr w:type="spellEnd"/>
      <w:r w:rsidRPr="003140A3">
        <w:rPr>
          <w:rFonts w:ascii="Times New Roman" w:hAnsi="Times New Roman"/>
          <w:sz w:val="28"/>
          <w:szCs w:val="28"/>
        </w:rPr>
        <w:t xml:space="preserve">, Г. </w:t>
      </w:r>
      <w:proofErr w:type="spellStart"/>
      <w:r w:rsidRPr="003140A3">
        <w:rPr>
          <w:rFonts w:ascii="Times New Roman" w:hAnsi="Times New Roman"/>
          <w:sz w:val="28"/>
          <w:szCs w:val="28"/>
        </w:rPr>
        <w:t>Зиммель</w:t>
      </w:r>
      <w:proofErr w:type="spellEnd"/>
      <w:r w:rsidRPr="003140A3">
        <w:rPr>
          <w:rFonts w:ascii="Times New Roman" w:hAnsi="Times New Roman"/>
          <w:sz w:val="28"/>
          <w:szCs w:val="28"/>
        </w:rPr>
        <w:t xml:space="preserve">, Ч. Кули, Дж. </w:t>
      </w:r>
      <w:proofErr w:type="spellStart"/>
      <w:r w:rsidRPr="003140A3">
        <w:rPr>
          <w:rFonts w:ascii="Times New Roman" w:hAnsi="Times New Roman"/>
          <w:sz w:val="28"/>
          <w:szCs w:val="28"/>
        </w:rPr>
        <w:t>Мид</w:t>
      </w:r>
      <w:proofErr w:type="spellEnd"/>
      <w:r w:rsidRPr="003140A3">
        <w:rPr>
          <w:rFonts w:ascii="Times New Roman" w:hAnsi="Times New Roman"/>
          <w:sz w:val="28"/>
          <w:szCs w:val="28"/>
        </w:rPr>
        <w:t xml:space="preserve">, Т. </w:t>
      </w:r>
      <w:proofErr w:type="spellStart"/>
      <w:r w:rsidRPr="003140A3">
        <w:rPr>
          <w:rFonts w:ascii="Times New Roman" w:hAnsi="Times New Roman"/>
          <w:sz w:val="28"/>
          <w:szCs w:val="28"/>
        </w:rPr>
        <w:t>Парсонс</w:t>
      </w:r>
      <w:proofErr w:type="spellEnd"/>
      <w:r w:rsidRPr="003140A3">
        <w:rPr>
          <w:rFonts w:ascii="Times New Roman" w:hAnsi="Times New Roman"/>
          <w:sz w:val="28"/>
          <w:szCs w:val="28"/>
        </w:rPr>
        <w:t xml:space="preserve"> и др.);</w:t>
      </w:r>
    </w:p>
    <w:p w:rsidR="004B5E6C" w:rsidRDefault="004B5E6C" w:rsidP="004B5E6C">
      <w:pPr>
        <w:spacing w:line="360" w:lineRule="auto"/>
        <w:jc w:val="both"/>
        <w:rPr>
          <w:rFonts w:ascii="Times New Roman" w:hAnsi="Times New Roman"/>
          <w:sz w:val="28"/>
          <w:szCs w:val="28"/>
        </w:rPr>
      </w:pPr>
      <w:r w:rsidRPr="003140A3">
        <w:rPr>
          <w:rFonts w:ascii="Times New Roman" w:hAnsi="Times New Roman"/>
          <w:sz w:val="28"/>
          <w:szCs w:val="28"/>
        </w:rPr>
        <w:t xml:space="preserve"> — современной философии образования (М.М. Бахтин, </w:t>
      </w:r>
      <w:r w:rsidRPr="003140A3">
        <w:rPr>
          <w:rFonts w:ascii="Times New Roman" w:hAnsi="Times New Roman"/>
          <w:sz w:val="28"/>
          <w:szCs w:val="28"/>
          <w:lang w:val="en-US"/>
        </w:rPr>
        <w:t>B</w:t>
      </w:r>
      <w:r w:rsidRPr="003140A3">
        <w:rPr>
          <w:rFonts w:ascii="Times New Roman" w:hAnsi="Times New Roman"/>
          <w:sz w:val="28"/>
          <w:szCs w:val="28"/>
        </w:rPr>
        <w:t>.</w:t>
      </w:r>
      <w:r w:rsidRPr="003140A3">
        <w:rPr>
          <w:rFonts w:ascii="Times New Roman" w:hAnsi="Times New Roman"/>
          <w:sz w:val="28"/>
          <w:szCs w:val="28"/>
          <w:lang w:val="en-US"/>
        </w:rPr>
        <w:t>C</w:t>
      </w:r>
      <w:r w:rsidRPr="003140A3">
        <w:rPr>
          <w:rFonts w:ascii="Times New Roman" w:hAnsi="Times New Roman"/>
          <w:sz w:val="28"/>
          <w:szCs w:val="28"/>
        </w:rPr>
        <w:t xml:space="preserve">. </w:t>
      </w:r>
      <w:proofErr w:type="spellStart"/>
      <w:r w:rsidRPr="003140A3">
        <w:rPr>
          <w:rFonts w:ascii="Times New Roman" w:hAnsi="Times New Roman"/>
          <w:sz w:val="28"/>
          <w:szCs w:val="28"/>
        </w:rPr>
        <w:t>Библер</w:t>
      </w:r>
      <w:proofErr w:type="spellEnd"/>
      <w:r w:rsidRPr="003140A3">
        <w:rPr>
          <w:rFonts w:ascii="Times New Roman" w:hAnsi="Times New Roman"/>
          <w:sz w:val="28"/>
          <w:szCs w:val="28"/>
        </w:rPr>
        <w:t xml:space="preserve">, М. </w:t>
      </w:r>
      <w:proofErr w:type="spellStart"/>
      <w:r w:rsidRPr="003140A3">
        <w:rPr>
          <w:rFonts w:ascii="Times New Roman" w:hAnsi="Times New Roman"/>
          <w:sz w:val="28"/>
          <w:szCs w:val="28"/>
        </w:rPr>
        <w:t>Бубер</w:t>
      </w:r>
      <w:proofErr w:type="spellEnd"/>
      <w:r w:rsidRPr="003140A3">
        <w:rPr>
          <w:rFonts w:ascii="Times New Roman" w:hAnsi="Times New Roman"/>
          <w:sz w:val="28"/>
          <w:szCs w:val="28"/>
        </w:rPr>
        <w:t>, Г.Л.</w:t>
      </w:r>
      <w:r w:rsidRPr="003140A3">
        <w:rPr>
          <w:rFonts w:ascii="Times New Roman" w:hAnsi="Times New Roman"/>
          <w:sz w:val="28"/>
          <w:szCs w:val="28"/>
          <w:lang w:val="en-US"/>
        </w:rPr>
        <w:t> </w:t>
      </w:r>
      <w:r w:rsidRPr="003140A3">
        <w:rPr>
          <w:rFonts w:ascii="Times New Roman" w:hAnsi="Times New Roman"/>
          <w:sz w:val="28"/>
          <w:szCs w:val="28"/>
        </w:rPr>
        <w:t>Ильин, П.Г. Щедровицкий и др.).</w:t>
      </w:r>
    </w:p>
    <w:p w:rsidR="004B5E6C" w:rsidRDefault="004B5E6C" w:rsidP="004B5E6C">
      <w:pPr>
        <w:spacing w:line="360" w:lineRule="auto"/>
        <w:jc w:val="both"/>
        <w:rPr>
          <w:rFonts w:ascii="Times New Roman" w:hAnsi="Times New Roman"/>
          <w:sz w:val="28"/>
          <w:szCs w:val="28"/>
        </w:rPr>
      </w:pPr>
      <w:r w:rsidRPr="003140A3">
        <w:rPr>
          <w:rFonts w:ascii="Times New Roman" w:hAnsi="Times New Roman"/>
          <w:sz w:val="28"/>
          <w:szCs w:val="28"/>
        </w:rPr>
        <w:t xml:space="preserve"> — теории личностно-ориентированного обучения </w:t>
      </w:r>
      <w:r>
        <w:rPr>
          <w:rFonts w:ascii="Times New Roman" w:hAnsi="Times New Roman"/>
          <w:sz w:val="28"/>
          <w:szCs w:val="28"/>
        </w:rPr>
        <w:t xml:space="preserve">(Н.А. Алексеев, Е.В. </w:t>
      </w:r>
      <w:proofErr w:type="spellStart"/>
      <w:r>
        <w:rPr>
          <w:rFonts w:ascii="Times New Roman" w:hAnsi="Times New Roman"/>
          <w:sz w:val="28"/>
          <w:szCs w:val="28"/>
        </w:rPr>
        <w:t>Бон</w:t>
      </w:r>
      <w:r w:rsidRPr="003140A3">
        <w:rPr>
          <w:rFonts w:ascii="Times New Roman" w:hAnsi="Times New Roman"/>
          <w:sz w:val="28"/>
          <w:szCs w:val="28"/>
        </w:rPr>
        <w:t>даревская</w:t>
      </w:r>
      <w:proofErr w:type="spellEnd"/>
      <w:r w:rsidRPr="003140A3">
        <w:rPr>
          <w:rFonts w:ascii="Times New Roman" w:hAnsi="Times New Roman"/>
          <w:sz w:val="28"/>
          <w:szCs w:val="28"/>
        </w:rPr>
        <w:t xml:space="preserve">, Л.В. </w:t>
      </w:r>
      <w:proofErr w:type="spellStart"/>
      <w:r w:rsidRPr="003140A3">
        <w:rPr>
          <w:rFonts w:ascii="Times New Roman" w:hAnsi="Times New Roman"/>
          <w:sz w:val="28"/>
          <w:szCs w:val="28"/>
        </w:rPr>
        <w:t>Загрекова</w:t>
      </w:r>
      <w:proofErr w:type="spellEnd"/>
      <w:r w:rsidRPr="003140A3">
        <w:rPr>
          <w:rFonts w:ascii="Times New Roman" w:hAnsi="Times New Roman"/>
          <w:sz w:val="28"/>
          <w:szCs w:val="28"/>
        </w:rPr>
        <w:t>, В.В. Сериков, И.С.</w:t>
      </w:r>
      <w:r w:rsidRPr="003140A3">
        <w:rPr>
          <w:rFonts w:ascii="Times New Roman" w:hAnsi="Times New Roman"/>
          <w:sz w:val="28"/>
          <w:szCs w:val="28"/>
          <w:lang w:val="en-US"/>
        </w:rPr>
        <w:t> </w:t>
      </w:r>
      <w:proofErr w:type="spellStart"/>
      <w:r w:rsidRPr="003140A3">
        <w:rPr>
          <w:rFonts w:ascii="Times New Roman" w:hAnsi="Times New Roman"/>
          <w:sz w:val="28"/>
          <w:szCs w:val="28"/>
        </w:rPr>
        <w:t>Якиманская</w:t>
      </w:r>
      <w:proofErr w:type="spellEnd"/>
      <w:r w:rsidRPr="003140A3">
        <w:rPr>
          <w:rFonts w:ascii="Times New Roman" w:hAnsi="Times New Roman"/>
          <w:sz w:val="28"/>
          <w:szCs w:val="28"/>
        </w:rPr>
        <w:t xml:space="preserve">); </w:t>
      </w:r>
    </w:p>
    <w:p w:rsidR="004B5E6C" w:rsidRDefault="004B5E6C" w:rsidP="004B5E6C">
      <w:pPr>
        <w:spacing w:line="360" w:lineRule="auto"/>
        <w:jc w:val="both"/>
        <w:rPr>
          <w:rFonts w:ascii="Times New Roman" w:hAnsi="Times New Roman"/>
          <w:sz w:val="28"/>
          <w:szCs w:val="28"/>
        </w:rPr>
      </w:pPr>
      <w:r w:rsidRPr="003140A3">
        <w:rPr>
          <w:rFonts w:ascii="Times New Roman" w:hAnsi="Times New Roman"/>
          <w:sz w:val="28"/>
          <w:szCs w:val="28"/>
        </w:rPr>
        <w:t xml:space="preserve">— теории педагогического взаимодействия (К.А. </w:t>
      </w:r>
      <w:proofErr w:type="spellStart"/>
      <w:r w:rsidRPr="003140A3">
        <w:rPr>
          <w:rFonts w:ascii="Times New Roman" w:hAnsi="Times New Roman"/>
          <w:sz w:val="28"/>
          <w:szCs w:val="28"/>
        </w:rPr>
        <w:t>Абульханова</w:t>
      </w:r>
      <w:proofErr w:type="spellEnd"/>
      <w:r w:rsidRPr="003140A3">
        <w:rPr>
          <w:rFonts w:ascii="Times New Roman" w:hAnsi="Times New Roman"/>
          <w:sz w:val="28"/>
          <w:szCs w:val="28"/>
        </w:rPr>
        <w:t xml:space="preserve">, Г.М. Андреева, И.А. Зимняя, Е.В. </w:t>
      </w:r>
      <w:proofErr w:type="spellStart"/>
      <w:r w:rsidRPr="003140A3">
        <w:rPr>
          <w:rFonts w:ascii="Times New Roman" w:hAnsi="Times New Roman"/>
          <w:sz w:val="28"/>
          <w:szCs w:val="28"/>
        </w:rPr>
        <w:t>Коротаева</w:t>
      </w:r>
      <w:proofErr w:type="spellEnd"/>
      <w:r w:rsidRPr="003140A3">
        <w:rPr>
          <w:rFonts w:ascii="Times New Roman" w:hAnsi="Times New Roman"/>
          <w:sz w:val="28"/>
          <w:szCs w:val="28"/>
        </w:rPr>
        <w:t xml:space="preserve">, И.Б. Котова, </w:t>
      </w:r>
      <w:r w:rsidRPr="003140A3">
        <w:rPr>
          <w:rFonts w:ascii="Times New Roman" w:hAnsi="Times New Roman"/>
          <w:sz w:val="28"/>
          <w:szCs w:val="28"/>
          <w:lang w:val="en-US"/>
        </w:rPr>
        <w:t>E</w:t>
      </w:r>
      <w:r w:rsidRPr="003140A3">
        <w:rPr>
          <w:rFonts w:ascii="Times New Roman" w:hAnsi="Times New Roman"/>
          <w:sz w:val="28"/>
          <w:szCs w:val="28"/>
        </w:rPr>
        <w:t>.</w:t>
      </w:r>
      <w:r w:rsidRPr="003140A3">
        <w:rPr>
          <w:rFonts w:ascii="Times New Roman" w:hAnsi="Times New Roman"/>
          <w:sz w:val="28"/>
          <w:szCs w:val="28"/>
          <w:lang w:val="en-US"/>
        </w:rPr>
        <w:t>H</w:t>
      </w:r>
      <w:r w:rsidRPr="003140A3">
        <w:rPr>
          <w:rFonts w:ascii="Times New Roman" w:hAnsi="Times New Roman"/>
          <w:sz w:val="28"/>
          <w:szCs w:val="28"/>
        </w:rPr>
        <w:t xml:space="preserve">. </w:t>
      </w:r>
      <w:proofErr w:type="spellStart"/>
      <w:r w:rsidRPr="003140A3">
        <w:rPr>
          <w:rFonts w:ascii="Times New Roman" w:hAnsi="Times New Roman"/>
          <w:sz w:val="28"/>
          <w:szCs w:val="28"/>
        </w:rPr>
        <w:t>Шиянов</w:t>
      </w:r>
      <w:proofErr w:type="spellEnd"/>
      <w:r w:rsidRPr="003140A3">
        <w:rPr>
          <w:rFonts w:ascii="Times New Roman" w:hAnsi="Times New Roman"/>
          <w:sz w:val="28"/>
          <w:szCs w:val="28"/>
        </w:rPr>
        <w:t xml:space="preserve">); </w:t>
      </w:r>
    </w:p>
    <w:p w:rsidR="004B5E6C" w:rsidRDefault="004B5E6C" w:rsidP="004B5E6C">
      <w:pPr>
        <w:spacing w:line="360" w:lineRule="auto"/>
        <w:jc w:val="both"/>
        <w:rPr>
          <w:rFonts w:ascii="Times New Roman" w:hAnsi="Times New Roman"/>
          <w:sz w:val="28"/>
          <w:szCs w:val="28"/>
        </w:rPr>
      </w:pPr>
      <w:r w:rsidRPr="003140A3">
        <w:rPr>
          <w:rFonts w:ascii="Times New Roman" w:hAnsi="Times New Roman"/>
          <w:sz w:val="28"/>
          <w:szCs w:val="28"/>
        </w:rPr>
        <w:lastRenderedPageBreak/>
        <w:t>— теории активизации личности в обучении (Н.М. Зверева, Т.А. Иванова, М.В.</w:t>
      </w:r>
      <w:r w:rsidRPr="003140A3">
        <w:rPr>
          <w:rFonts w:ascii="Times New Roman" w:hAnsi="Times New Roman"/>
          <w:sz w:val="28"/>
          <w:szCs w:val="28"/>
          <w:lang w:val="en-US"/>
        </w:rPr>
        <w:t> </w:t>
      </w:r>
      <w:r w:rsidRPr="003140A3">
        <w:rPr>
          <w:rFonts w:ascii="Times New Roman" w:hAnsi="Times New Roman"/>
          <w:sz w:val="28"/>
          <w:szCs w:val="28"/>
        </w:rPr>
        <w:t xml:space="preserve">Кларин, И.Я. </w:t>
      </w:r>
      <w:proofErr w:type="spellStart"/>
      <w:r w:rsidRPr="003140A3">
        <w:rPr>
          <w:rFonts w:ascii="Times New Roman" w:hAnsi="Times New Roman"/>
          <w:sz w:val="28"/>
          <w:szCs w:val="28"/>
        </w:rPr>
        <w:t>Лернер</w:t>
      </w:r>
      <w:proofErr w:type="spellEnd"/>
      <w:r w:rsidRPr="003140A3">
        <w:rPr>
          <w:rFonts w:ascii="Times New Roman" w:hAnsi="Times New Roman"/>
          <w:sz w:val="28"/>
          <w:szCs w:val="28"/>
        </w:rPr>
        <w:t xml:space="preserve">, М.И. </w:t>
      </w:r>
      <w:proofErr w:type="spellStart"/>
      <w:r w:rsidRPr="003140A3">
        <w:rPr>
          <w:rFonts w:ascii="Times New Roman" w:hAnsi="Times New Roman"/>
          <w:sz w:val="28"/>
          <w:szCs w:val="28"/>
        </w:rPr>
        <w:t>Махмутов</w:t>
      </w:r>
      <w:proofErr w:type="spellEnd"/>
      <w:r w:rsidRPr="003140A3">
        <w:rPr>
          <w:rFonts w:ascii="Times New Roman" w:hAnsi="Times New Roman"/>
          <w:sz w:val="28"/>
          <w:szCs w:val="28"/>
        </w:rPr>
        <w:t xml:space="preserve">, П.И. </w:t>
      </w:r>
      <w:proofErr w:type="spellStart"/>
      <w:r w:rsidRPr="003140A3">
        <w:rPr>
          <w:rFonts w:ascii="Times New Roman" w:hAnsi="Times New Roman"/>
          <w:sz w:val="28"/>
          <w:szCs w:val="28"/>
        </w:rPr>
        <w:t>Пидкасистый</w:t>
      </w:r>
      <w:proofErr w:type="spellEnd"/>
      <w:r w:rsidRPr="003140A3">
        <w:rPr>
          <w:rFonts w:ascii="Times New Roman" w:hAnsi="Times New Roman"/>
          <w:sz w:val="28"/>
          <w:szCs w:val="28"/>
        </w:rPr>
        <w:t xml:space="preserve">, И.С. </w:t>
      </w:r>
      <w:proofErr w:type="spellStart"/>
      <w:r w:rsidRPr="003140A3">
        <w:rPr>
          <w:rFonts w:ascii="Times New Roman" w:hAnsi="Times New Roman"/>
          <w:sz w:val="28"/>
          <w:szCs w:val="28"/>
        </w:rPr>
        <w:t>Якиманская</w:t>
      </w:r>
      <w:proofErr w:type="spellEnd"/>
      <w:r w:rsidRPr="003140A3">
        <w:rPr>
          <w:rFonts w:ascii="Times New Roman" w:hAnsi="Times New Roman"/>
          <w:sz w:val="28"/>
          <w:szCs w:val="28"/>
        </w:rPr>
        <w:t xml:space="preserve"> и др.); </w:t>
      </w:r>
    </w:p>
    <w:p w:rsidR="004B5E6C" w:rsidRDefault="004B5E6C" w:rsidP="004B5E6C">
      <w:pPr>
        <w:spacing w:line="360" w:lineRule="auto"/>
        <w:jc w:val="both"/>
        <w:rPr>
          <w:rFonts w:ascii="Times New Roman" w:hAnsi="Times New Roman"/>
          <w:sz w:val="28"/>
          <w:szCs w:val="28"/>
        </w:rPr>
      </w:pPr>
      <w:r w:rsidRPr="003140A3">
        <w:rPr>
          <w:rFonts w:ascii="Times New Roman" w:hAnsi="Times New Roman"/>
          <w:sz w:val="28"/>
          <w:szCs w:val="28"/>
        </w:rPr>
        <w:t xml:space="preserve">— теории игрового и интерактивного обучения (Н.П. Аникеева, А.А. Вербицкий, П.Д. Гаджиева, Л.К. </w:t>
      </w:r>
      <w:proofErr w:type="spellStart"/>
      <w:r w:rsidRPr="003140A3">
        <w:rPr>
          <w:rFonts w:ascii="Times New Roman" w:hAnsi="Times New Roman"/>
          <w:sz w:val="28"/>
          <w:szCs w:val="28"/>
        </w:rPr>
        <w:t>Гейхман</w:t>
      </w:r>
      <w:proofErr w:type="spellEnd"/>
      <w:r w:rsidRPr="003140A3">
        <w:rPr>
          <w:rFonts w:ascii="Times New Roman" w:hAnsi="Times New Roman"/>
          <w:sz w:val="28"/>
          <w:szCs w:val="28"/>
        </w:rPr>
        <w:t xml:space="preserve">, В.В. </w:t>
      </w:r>
      <w:proofErr w:type="spellStart"/>
      <w:r w:rsidRPr="003140A3">
        <w:rPr>
          <w:rFonts w:ascii="Times New Roman" w:hAnsi="Times New Roman"/>
          <w:sz w:val="28"/>
          <w:szCs w:val="28"/>
        </w:rPr>
        <w:t>Гузеев</w:t>
      </w:r>
      <w:proofErr w:type="spellEnd"/>
      <w:r w:rsidRPr="003140A3">
        <w:rPr>
          <w:rFonts w:ascii="Times New Roman" w:hAnsi="Times New Roman"/>
          <w:sz w:val="28"/>
          <w:szCs w:val="28"/>
        </w:rPr>
        <w:t xml:space="preserve">, И.П. Иванов, Д.Н. Кавтарадзе, М.В. Кларин, Е.В. </w:t>
      </w:r>
      <w:proofErr w:type="spellStart"/>
      <w:r w:rsidRPr="003140A3">
        <w:rPr>
          <w:rFonts w:ascii="Times New Roman" w:hAnsi="Times New Roman"/>
          <w:sz w:val="28"/>
          <w:szCs w:val="28"/>
        </w:rPr>
        <w:t>Коротаева</w:t>
      </w:r>
      <w:proofErr w:type="spellEnd"/>
      <w:r w:rsidRPr="003140A3">
        <w:rPr>
          <w:rFonts w:ascii="Times New Roman" w:hAnsi="Times New Roman"/>
          <w:sz w:val="28"/>
          <w:szCs w:val="28"/>
        </w:rPr>
        <w:t xml:space="preserve">, Д.А. Махотин, Т.А. Мясоед, А.М. Смолкин, Т.Л. </w:t>
      </w:r>
      <w:proofErr w:type="spellStart"/>
      <w:r w:rsidRPr="003140A3">
        <w:rPr>
          <w:rFonts w:ascii="Times New Roman" w:hAnsi="Times New Roman"/>
          <w:sz w:val="28"/>
          <w:szCs w:val="28"/>
        </w:rPr>
        <w:t>Чепель</w:t>
      </w:r>
      <w:proofErr w:type="spellEnd"/>
      <w:r w:rsidRPr="003140A3">
        <w:rPr>
          <w:rFonts w:ascii="Times New Roman" w:hAnsi="Times New Roman"/>
          <w:sz w:val="28"/>
          <w:szCs w:val="28"/>
        </w:rPr>
        <w:t xml:space="preserve">, </w:t>
      </w:r>
      <w:r w:rsidRPr="003140A3">
        <w:rPr>
          <w:rFonts w:ascii="Times New Roman" w:hAnsi="Times New Roman"/>
          <w:sz w:val="28"/>
          <w:szCs w:val="28"/>
          <w:lang w:val="en-US"/>
        </w:rPr>
        <w:t>C</w:t>
      </w:r>
      <w:r w:rsidRPr="003140A3">
        <w:rPr>
          <w:rFonts w:ascii="Times New Roman" w:hAnsi="Times New Roman"/>
          <w:sz w:val="28"/>
          <w:szCs w:val="28"/>
        </w:rPr>
        <w:t xml:space="preserve">.А. Шмаков и др.). </w:t>
      </w:r>
    </w:p>
    <w:p w:rsidR="00110F09" w:rsidRDefault="004B5E6C" w:rsidP="004B5E6C">
      <w:pPr>
        <w:ind w:firstLine="708"/>
        <w:rPr>
          <w:rFonts w:ascii="Times New Roman" w:hAnsi="Times New Roman"/>
          <w:sz w:val="28"/>
          <w:szCs w:val="28"/>
        </w:rPr>
      </w:pPr>
      <w:r>
        <w:rPr>
          <w:rFonts w:ascii="Times New Roman" w:hAnsi="Times New Roman"/>
          <w:sz w:val="28"/>
          <w:szCs w:val="28"/>
        </w:rPr>
        <w:t xml:space="preserve">Основываясь на трудах Ю. К. </w:t>
      </w:r>
      <w:proofErr w:type="spellStart"/>
      <w:r>
        <w:rPr>
          <w:rFonts w:ascii="Times New Roman" w:hAnsi="Times New Roman"/>
          <w:sz w:val="28"/>
          <w:szCs w:val="28"/>
        </w:rPr>
        <w:t>Бабанского</w:t>
      </w:r>
      <w:proofErr w:type="spellEnd"/>
      <w:r>
        <w:rPr>
          <w:rFonts w:ascii="Times New Roman" w:hAnsi="Times New Roman"/>
          <w:sz w:val="28"/>
          <w:szCs w:val="28"/>
        </w:rPr>
        <w:t>,</w:t>
      </w:r>
      <w:r w:rsidRPr="00D43F0F">
        <w:rPr>
          <w:rFonts w:ascii="Times New Roman" w:hAnsi="Times New Roman"/>
          <w:sz w:val="28"/>
          <w:szCs w:val="28"/>
        </w:rPr>
        <w:t xml:space="preserve"> </w:t>
      </w:r>
      <w:r>
        <w:rPr>
          <w:rFonts w:ascii="Times New Roman" w:hAnsi="Times New Roman"/>
          <w:sz w:val="28"/>
          <w:szCs w:val="28"/>
        </w:rPr>
        <w:t xml:space="preserve"> </w:t>
      </w:r>
      <w:r w:rsidRPr="00D43F0F">
        <w:rPr>
          <w:rFonts w:ascii="Times New Roman" w:hAnsi="Times New Roman"/>
          <w:sz w:val="28"/>
          <w:szCs w:val="28"/>
        </w:rPr>
        <w:t xml:space="preserve">технологии </w:t>
      </w:r>
      <w:proofErr w:type="gramStart"/>
      <w:r w:rsidRPr="00D43F0F">
        <w:rPr>
          <w:rFonts w:ascii="Times New Roman" w:hAnsi="Times New Roman"/>
          <w:sz w:val="28"/>
          <w:szCs w:val="28"/>
        </w:rPr>
        <w:t xml:space="preserve">обучения </w:t>
      </w:r>
      <w:r>
        <w:rPr>
          <w:rFonts w:ascii="Times New Roman" w:hAnsi="Times New Roman"/>
          <w:sz w:val="28"/>
          <w:szCs w:val="28"/>
        </w:rPr>
        <w:t>по степени</w:t>
      </w:r>
      <w:proofErr w:type="gramEnd"/>
      <w:r>
        <w:rPr>
          <w:rFonts w:ascii="Times New Roman" w:hAnsi="Times New Roman"/>
          <w:sz w:val="28"/>
          <w:szCs w:val="28"/>
        </w:rPr>
        <w:t xml:space="preserve"> восприятия учебного материала </w:t>
      </w:r>
      <w:r w:rsidRPr="00D43F0F">
        <w:rPr>
          <w:rFonts w:ascii="Times New Roman" w:hAnsi="Times New Roman"/>
          <w:sz w:val="28"/>
          <w:szCs w:val="28"/>
        </w:rPr>
        <w:t>можно условно разделить на три большие группы: пассивные, активные и интерактивные</w:t>
      </w:r>
      <w:r>
        <w:rPr>
          <w:rFonts w:ascii="Times New Roman" w:hAnsi="Times New Roman"/>
          <w:sz w:val="28"/>
          <w:szCs w:val="28"/>
        </w:rPr>
        <w:t>. Все они имеют определенные плюсы и минусы, и придерживаются определенной схемы взаимоотношений учителя и ученика (на слайде)</w:t>
      </w:r>
    </w:p>
    <w:p w:rsidR="004B5E6C" w:rsidRDefault="004B5E6C" w:rsidP="004B5E6C">
      <w:pPr>
        <w:spacing w:line="360" w:lineRule="auto"/>
        <w:ind w:firstLine="708"/>
        <w:jc w:val="both"/>
        <w:rPr>
          <w:rFonts w:ascii="Times New Roman" w:hAnsi="Times New Roman"/>
          <w:sz w:val="28"/>
          <w:szCs w:val="28"/>
        </w:rPr>
      </w:pPr>
      <w:r>
        <w:rPr>
          <w:rFonts w:ascii="Times New Roman" w:hAnsi="Times New Roman"/>
          <w:sz w:val="28"/>
          <w:szCs w:val="28"/>
        </w:rPr>
        <w:t xml:space="preserve">Но вернемся к интеракции. </w:t>
      </w:r>
      <w:r w:rsidRPr="00700E6B">
        <w:rPr>
          <w:rFonts w:ascii="Times New Roman" w:hAnsi="Times New Roman"/>
          <w:sz w:val="28"/>
          <w:szCs w:val="28"/>
        </w:rPr>
        <w:t>Термины «интерактивный», «</w:t>
      </w:r>
      <w:proofErr w:type="spellStart"/>
      <w:r w:rsidRPr="00700E6B">
        <w:rPr>
          <w:rFonts w:ascii="Times New Roman" w:hAnsi="Times New Roman"/>
          <w:sz w:val="28"/>
          <w:szCs w:val="28"/>
        </w:rPr>
        <w:t>интерактив</w:t>
      </w:r>
      <w:proofErr w:type="spellEnd"/>
      <w:r w:rsidRPr="00700E6B">
        <w:rPr>
          <w:rFonts w:ascii="Times New Roman" w:hAnsi="Times New Roman"/>
          <w:sz w:val="28"/>
          <w:szCs w:val="28"/>
        </w:rPr>
        <w:t>» происходят от английского «</w:t>
      </w:r>
      <w:proofErr w:type="spellStart"/>
      <w:r w:rsidRPr="00700E6B">
        <w:rPr>
          <w:rFonts w:ascii="Times New Roman" w:hAnsi="Times New Roman"/>
          <w:sz w:val="28"/>
          <w:szCs w:val="28"/>
        </w:rPr>
        <w:t>interact</w:t>
      </w:r>
      <w:proofErr w:type="spellEnd"/>
      <w:r w:rsidRPr="00700E6B">
        <w:rPr>
          <w:rFonts w:ascii="Times New Roman" w:hAnsi="Times New Roman"/>
          <w:sz w:val="28"/>
          <w:szCs w:val="28"/>
        </w:rPr>
        <w:t>» («</w:t>
      </w:r>
      <w:proofErr w:type="spellStart"/>
      <w:r w:rsidRPr="00700E6B">
        <w:rPr>
          <w:rFonts w:ascii="Times New Roman" w:hAnsi="Times New Roman"/>
          <w:sz w:val="28"/>
          <w:szCs w:val="28"/>
        </w:rPr>
        <w:t>inter</w:t>
      </w:r>
      <w:proofErr w:type="spellEnd"/>
      <w:r w:rsidRPr="00700E6B">
        <w:rPr>
          <w:rFonts w:ascii="Times New Roman" w:hAnsi="Times New Roman"/>
          <w:sz w:val="28"/>
          <w:szCs w:val="28"/>
        </w:rPr>
        <w:t>» — «между», «взаимный», «</w:t>
      </w:r>
      <w:proofErr w:type="spellStart"/>
      <w:r w:rsidRPr="00700E6B">
        <w:rPr>
          <w:rFonts w:ascii="Times New Roman" w:hAnsi="Times New Roman"/>
          <w:sz w:val="28"/>
          <w:szCs w:val="28"/>
        </w:rPr>
        <w:t>ac</w:t>
      </w:r>
      <w:r>
        <w:rPr>
          <w:rFonts w:ascii="Times New Roman" w:hAnsi="Times New Roman"/>
          <w:sz w:val="28"/>
          <w:szCs w:val="28"/>
        </w:rPr>
        <w:t>t</w:t>
      </w:r>
      <w:proofErr w:type="spellEnd"/>
      <w:r>
        <w:rPr>
          <w:rFonts w:ascii="Times New Roman" w:hAnsi="Times New Roman"/>
          <w:sz w:val="28"/>
          <w:szCs w:val="28"/>
        </w:rPr>
        <w:t xml:space="preserve">» — «действовать», «действие») </w:t>
      </w:r>
      <w:r w:rsidRPr="00700E6B">
        <w:rPr>
          <w:rFonts w:ascii="Times New Roman" w:hAnsi="Times New Roman"/>
          <w:sz w:val="28"/>
          <w:szCs w:val="28"/>
        </w:rPr>
        <w:t>[</w:t>
      </w:r>
      <w:r>
        <w:rPr>
          <w:rFonts w:ascii="Times New Roman" w:hAnsi="Times New Roman"/>
          <w:sz w:val="28"/>
          <w:szCs w:val="28"/>
        </w:rPr>
        <w:t>5</w:t>
      </w:r>
      <w:r w:rsidRPr="00700E6B">
        <w:rPr>
          <w:rFonts w:ascii="Times New Roman" w:hAnsi="Times New Roman"/>
          <w:sz w:val="28"/>
          <w:szCs w:val="28"/>
        </w:rPr>
        <w:t xml:space="preserve">]. Они означают способность взаимодействовать, находиться во взаимодействии (т.е. действуя друг на друга); в режиме беседы с чем-либо (например, компьютером) или кем-либо. </w:t>
      </w:r>
      <w:r>
        <w:rPr>
          <w:rFonts w:ascii="Times New Roman" w:hAnsi="Times New Roman"/>
          <w:sz w:val="28"/>
          <w:szCs w:val="28"/>
        </w:rPr>
        <w:t xml:space="preserve"> </w:t>
      </w:r>
    </w:p>
    <w:p w:rsidR="004B5E6C" w:rsidRDefault="004B5E6C" w:rsidP="004B5E6C">
      <w:pPr>
        <w:spacing w:line="360" w:lineRule="auto"/>
        <w:jc w:val="both"/>
        <w:rPr>
          <w:rFonts w:ascii="Times New Roman" w:hAnsi="Times New Roman"/>
          <w:sz w:val="28"/>
          <w:szCs w:val="28"/>
        </w:rPr>
      </w:pPr>
      <w:r>
        <w:rPr>
          <w:rFonts w:ascii="Times New Roman" w:hAnsi="Times New Roman"/>
          <w:sz w:val="28"/>
          <w:szCs w:val="28"/>
        </w:rPr>
        <w:tab/>
      </w:r>
      <w:r w:rsidRPr="00E807B9">
        <w:rPr>
          <w:rFonts w:ascii="Times New Roman" w:hAnsi="Times New Roman"/>
          <w:sz w:val="28"/>
          <w:szCs w:val="28"/>
        </w:rPr>
        <w:t xml:space="preserve">Интерактивные технологии по В.В. </w:t>
      </w:r>
      <w:proofErr w:type="spellStart"/>
      <w:r w:rsidRPr="00E807B9">
        <w:rPr>
          <w:rFonts w:ascii="Times New Roman" w:hAnsi="Times New Roman"/>
          <w:sz w:val="28"/>
          <w:szCs w:val="28"/>
        </w:rPr>
        <w:t>Гузееву</w:t>
      </w:r>
      <w:proofErr w:type="spellEnd"/>
      <w:r w:rsidRPr="00E807B9">
        <w:rPr>
          <w:rFonts w:ascii="Times New Roman" w:hAnsi="Times New Roman"/>
          <w:sz w:val="28"/>
          <w:szCs w:val="28"/>
        </w:rPr>
        <w:t xml:space="preserve"> – это вид информационного обмена учащихся с ок</w:t>
      </w:r>
      <w:r>
        <w:rPr>
          <w:rFonts w:ascii="Times New Roman" w:hAnsi="Times New Roman"/>
          <w:sz w:val="28"/>
          <w:szCs w:val="28"/>
        </w:rPr>
        <w:t>ружающей информационной средой</w:t>
      </w:r>
      <w:r w:rsidRPr="00E807B9">
        <w:rPr>
          <w:rFonts w:ascii="Times New Roman" w:hAnsi="Times New Roman"/>
          <w:sz w:val="28"/>
          <w:szCs w:val="28"/>
        </w:rPr>
        <w:t>[</w:t>
      </w:r>
      <w:r>
        <w:rPr>
          <w:rFonts w:ascii="Times New Roman" w:hAnsi="Times New Roman"/>
          <w:sz w:val="28"/>
          <w:szCs w:val="28"/>
        </w:rPr>
        <w:t>17</w:t>
      </w:r>
      <w:r w:rsidRPr="00E807B9">
        <w:rPr>
          <w:rFonts w:ascii="Times New Roman" w:hAnsi="Times New Roman"/>
          <w:sz w:val="28"/>
          <w:szCs w:val="28"/>
        </w:rPr>
        <w:t>].</w:t>
      </w:r>
      <w:r>
        <w:rPr>
          <w:rFonts w:ascii="Times New Roman" w:hAnsi="Times New Roman"/>
          <w:sz w:val="28"/>
          <w:szCs w:val="28"/>
        </w:rPr>
        <w:t xml:space="preserve">  Интерактивные методы, в отличие от активных, основаны на широком взаимодействии учащихся не только с учителем, но и друг с другом.</w:t>
      </w:r>
    </w:p>
    <w:p w:rsidR="004B5E6C" w:rsidRDefault="004B5E6C" w:rsidP="004B5E6C">
      <w:pPr>
        <w:spacing w:line="360" w:lineRule="auto"/>
        <w:jc w:val="both"/>
        <w:rPr>
          <w:rFonts w:ascii="Times New Roman" w:hAnsi="Times New Roman"/>
          <w:sz w:val="28"/>
          <w:szCs w:val="28"/>
        </w:rPr>
      </w:pPr>
      <w:r>
        <w:rPr>
          <w:rFonts w:ascii="Times New Roman" w:hAnsi="Times New Roman"/>
          <w:sz w:val="28"/>
          <w:szCs w:val="28"/>
        </w:rPr>
        <w:tab/>
      </w:r>
      <w:r w:rsidRPr="00D43F0F">
        <w:rPr>
          <w:rFonts w:ascii="Times New Roman" w:hAnsi="Times New Roman"/>
          <w:sz w:val="28"/>
          <w:szCs w:val="28"/>
        </w:rPr>
        <w:t xml:space="preserve">При использовании интерактивных методов роль преподавателя </w:t>
      </w:r>
      <w:r>
        <w:rPr>
          <w:rFonts w:ascii="Times New Roman" w:hAnsi="Times New Roman"/>
          <w:sz w:val="28"/>
          <w:szCs w:val="28"/>
        </w:rPr>
        <w:t xml:space="preserve">значительно </w:t>
      </w:r>
      <w:r w:rsidRPr="00D43F0F">
        <w:rPr>
          <w:rFonts w:ascii="Times New Roman" w:hAnsi="Times New Roman"/>
          <w:sz w:val="28"/>
          <w:szCs w:val="28"/>
        </w:rPr>
        <w:t xml:space="preserve">меняется </w:t>
      </w:r>
      <w:r>
        <w:rPr>
          <w:rFonts w:ascii="Times New Roman" w:hAnsi="Times New Roman"/>
          <w:sz w:val="28"/>
          <w:szCs w:val="28"/>
        </w:rPr>
        <w:t xml:space="preserve">– перестает быть центральной. Учитель остается  регулировать </w:t>
      </w:r>
      <w:r w:rsidRPr="00D43F0F">
        <w:rPr>
          <w:rFonts w:ascii="Times New Roman" w:hAnsi="Times New Roman"/>
          <w:sz w:val="28"/>
          <w:szCs w:val="28"/>
        </w:rPr>
        <w:t>учебно</w:t>
      </w:r>
      <w:r>
        <w:rPr>
          <w:rFonts w:ascii="Times New Roman" w:hAnsi="Times New Roman"/>
          <w:sz w:val="28"/>
          <w:szCs w:val="28"/>
        </w:rPr>
        <w:t>-в</w:t>
      </w:r>
      <w:r w:rsidRPr="00D43F0F">
        <w:rPr>
          <w:rFonts w:ascii="Times New Roman" w:hAnsi="Times New Roman"/>
          <w:sz w:val="28"/>
          <w:szCs w:val="28"/>
        </w:rPr>
        <w:t xml:space="preserve">оспитательный процесс и занимается его общей организацией. </w:t>
      </w:r>
      <w:r>
        <w:rPr>
          <w:rFonts w:ascii="Times New Roman" w:hAnsi="Times New Roman"/>
          <w:sz w:val="28"/>
          <w:szCs w:val="28"/>
        </w:rPr>
        <w:t>Он задает</w:t>
      </w:r>
      <w:r w:rsidRPr="00D43F0F">
        <w:rPr>
          <w:rFonts w:ascii="Times New Roman" w:hAnsi="Times New Roman"/>
          <w:sz w:val="28"/>
          <w:szCs w:val="28"/>
        </w:rPr>
        <w:t xml:space="preserve"> общее направление (готовит заранее необходимые задания и формирует вопросы или темы для обсуждения в группах), контролирует время и порядок выполнения намеченного плана работы, дает консультации, разъясняет сложные термины и помогает в случае серьезных затруднений. При этом у </w:t>
      </w:r>
      <w:r>
        <w:rPr>
          <w:rFonts w:ascii="Times New Roman" w:hAnsi="Times New Roman"/>
          <w:sz w:val="28"/>
          <w:szCs w:val="28"/>
        </w:rPr>
        <w:t>школьников</w:t>
      </w:r>
      <w:r w:rsidRPr="00D43F0F">
        <w:rPr>
          <w:rFonts w:ascii="Times New Roman" w:hAnsi="Times New Roman"/>
          <w:sz w:val="28"/>
          <w:szCs w:val="28"/>
        </w:rPr>
        <w:t xml:space="preserve"> появляются дополнительные </w:t>
      </w:r>
      <w:r w:rsidRPr="00D43F0F">
        <w:rPr>
          <w:rFonts w:ascii="Times New Roman" w:hAnsi="Times New Roman"/>
          <w:sz w:val="28"/>
          <w:szCs w:val="28"/>
        </w:rPr>
        <w:lastRenderedPageBreak/>
        <w:t xml:space="preserve">источники информации: книги, словари, справочники, сборники законов, поисковые программы. Они </w:t>
      </w:r>
      <w:r>
        <w:rPr>
          <w:rFonts w:ascii="Times New Roman" w:hAnsi="Times New Roman"/>
          <w:sz w:val="28"/>
          <w:szCs w:val="28"/>
        </w:rPr>
        <w:t>могут пользоваться</w:t>
      </w:r>
      <w:r w:rsidRPr="00D43F0F">
        <w:rPr>
          <w:rFonts w:ascii="Times New Roman" w:hAnsi="Times New Roman"/>
          <w:sz w:val="28"/>
          <w:szCs w:val="28"/>
        </w:rPr>
        <w:t xml:space="preserve"> социальн</w:t>
      </w:r>
      <w:r>
        <w:rPr>
          <w:rFonts w:ascii="Times New Roman" w:hAnsi="Times New Roman"/>
          <w:sz w:val="28"/>
          <w:szCs w:val="28"/>
        </w:rPr>
        <w:t>ым</w:t>
      </w:r>
      <w:r w:rsidRPr="00D43F0F">
        <w:rPr>
          <w:rFonts w:ascii="Times New Roman" w:hAnsi="Times New Roman"/>
          <w:sz w:val="28"/>
          <w:szCs w:val="28"/>
        </w:rPr>
        <w:t xml:space="preserve"> опыт</w:t>
      </w:r>
      <w:r>
        <w:rPr>
          <w:rFonts w:ascii="Times New Roman" w:hAnsi="Times New Roman"/>
          <w:sz w:val="28"/>
          <w:szCs w:val="28"/>
        </w:rPr>
        <w:t xml:space="preserve">ом, им </w:t>
      </w:r>
      <w:r w:rsidRPr="00D43F0F">
        <w:rPr>
          <w:rFonts w:ascii="Times New Roman" w:hAnsi="Times New Roman"/>
          <w:sz w:val="28"/>
          <w:szCs w:val="28"/>
        </w:rPr>
        <w:t>не</w:t>
      </w:r>
      <w:r>
        <w:rPr>
          <w:rFonts w:ascii="Times New Roman" w:hAnsi="Times New Roman"/>
          <w:sz w:val="28"/>
          <w:szCs w:val="28"/>
        </w:rPr>
        <w:t>льзя избежать общения</w:t>
      </w:r>
      <w:r w:rsidRPr="00D43F0F">
        <w:rPr>
          <w:rFonts w:ascii="Times New Roman" w:hAnsi="Times New Roman"/>
          <w:sz w:val="28"/>
          <w:szCs w:val="28"/>
        </w:rPr>
        <w:t xml:space="preserve"> друг с другом,</w:t>
      </w:r>
      <w:r>
        <w:rPr>
          <w:rFonts w:ascii="Times New Roman" w:hAnsi="Times New Roman"/>
          <w:sz w:val="28"/>
          <w:szCs w:val="28"/>
        </w:rPr>
        <w:t xml:space="preserve"> необходимо</w:t>
      </w:r>
      <w:r w:rsidRPr="00D43F0F">
        <w:rPr>
          <w:rFonts w:ascii="Times New Roman" w:hAnsi="Times New Roman"/>
          <w:sz w:val="28"/>
          <w:szCs w:val="28"/>
        </w:rPr>
        <w:t xml:space="preserve"> совместно решать поставленные</w:t>
      </w:r>
      <w:r>
        <w:rPr>
          <w:rFonts w:ascii="Times New Roman" w:hAnsi="Times New Roman"/>
          <w:sz w:val="28"/>
          <w:szCs w:val="28"/>
        </w:rPr>
        <w:t xml:space="preserve"> педагогом</w:t>
      </w:r>
      <w:r w:rsidRPr="00D43F0F">
        <w:rPr>
          <w:rFonts w:ascii="Times New Roman" w:hAnsi="Times New Roman"/>
          <w:sz w:val="28"/>
          <w:szCs w:val="28"/>
        </w:rPr>
        <w:t xml:space="preserve"> задачи, преодолевать конфликты, находить общие точки соприкосновения, а при необходимости идти на компромиссы. </w:t>
      </w:r>
      <w:r>
        <w:rPr>
          <w:rFonts w:ascii="Times New Roman" w:hAnsi="Times New Roman"/>
          <w:sz w:val="28"/>
          <w:szCs w:val="28"/>
        </w:rPr>
        <w:t>Но учитель должен следить</w:t>
      </w:r>
      <w:r w:rsidRPr="00D43F0F">
        <w:rPr>
          <w:rFonts w:ascii="Times New Roman" w:hAnsi="Times New Roman"/>
          <w:sz w:val="28"/>
          <w:szCs w:val="28"/>
        </w:rPr>
        <w:t xml:space="preserve">, чтобы в работе группы были задействованы все ее члены, не было подавления инициативы или возложения ответственности на </w:t>
      </w:r>
      <w:r>
        <w:rPr>
          <w:rFonts w:ascii="Times New Roman" w:hAnsi="Times New Roman"/>
          <w:sz w:val="28"/>
          <w:szCs w:val="28"/>
        </w:rPr>
        <w:t xml:space="preserve">отдельных </w:t>
      </w:r>
      <w:r w:rsidRPr="00D43F0F">
        <w:rPr>
          <w:rFonts w:ascii="Times New Roman" w:hAnsi="Times New Roman"/>
          <w:sz w:val="28"/>
          <w:szCs w:val="28"/>
        </w:rPr>
        <w:t xml:space="preserve">лидеров. Также </w:t>
      </w:r>
      <w:r>
        <w:rPr>
          <w:rFonts w:ascii="Times New Roman" w:hAnsi="Times New Roman"/>
          <w:sz w:val="28"/>
          <w:szCs w:val="28"/>
        </w:rPr>
        <w:t xml:space="preserve">при использовании </w:t>
      </w:r>
      <w:r w:rsidRPr="00D43F0F">
        <w:rPr>
          <w:rFonts w:ascii="Times New Roman" w:hAnsi="Times New Roman"/>
          <w:sz w:val="28"/>
          <w:szCs w:val="28"/>
        </w:rPr>
        <w:t xml:space="preserve">интерактивных методик важно, чтобы между заданиями групп существовала взаимосвязь, а результаты их работы дополняли друг друга. </w:t>
      </w:r>
    </w:p>
    <w:p w:rsidR="004B5E6C" w:rsidRDefault="004B5E6C" w:rsidP="004B5E6C">
      <w:pPr>
        <w:ind w:firstLine="708"/>
        <w:rPr>
          <w:rFonts w:ascii="Times New Roman" w:hAnsi="Times New Roman"/>
          <w:sz w:val="28"/>
          <w:szCs w:val="28"/>
        </w:rPr>
      </w:pPr>
      <w:r w:rsidRPr="00700E6B">
        <w:rPr>
          <w:rFonts w:ascii="Times New Roman" w:hAnsi="Times New Roman"/>
          <w:sz w:val="28"/>
          <w:szCs w:val="28"/>
        </w:rPr>
        <w:t>Форм</w:t>
      </w:r>
      <w:r>
        <w:rPr>
          <w:rFonts w:ascii="Times New Roman" w:hAnsi="Times New Roman"/>
          <w:sz w:val="28"/>
          <w:szCs w:val="28"/>
        </w:rPr>
        <w:t>ы реализации в учебном процессе: р</w:t>
      </w:r>
      <w:r w:rsidRPr="00D43F0F">
        <w:rPr>
          <w:rFonts w:ascii="Times New Roman" w:hAnsi="Times New Roman"/>
          <w:sz w:val="28"/>
          <w:szCs w:val="28"/>
        </w:rPr>
        <w:t>олевые и деловые игры, дебаты, проектная деятельность, моделирование, мозговые ш</w:t>
      </w:r>
      <w:r>
        <w:rPr>
          <w:rFonts w:ascii="Times New Roman" w:hAnsi="Times New Roman"/>
          <w:sz w:val="28"/>
          <w:szCs w:val="28"/>
        </w:rPr>
        <w:t>турмы, станционные взаимозачеты</w:t>
      </w:r>
    </w:p>
    <w:p w:rsidR="004B5E6C" w:rsidRDefault="004B5E6C" w:rsidP="004B5E6C">
      <w:pPr>
        <w:ind w:firstLine="708"/>
        <w:rPr>
          <w:rFonts w:ascii="Times New Roman" w:hAnsi="Times New Roman"/>
          <w:sz w:val="28"/>
          <w:szCs w:val="28"/>
        </w:rPr>
      </w:pPr>
      <w:r w:rsidRPr="00E807B9">
        <w:rPr>
          <w:rFonts w:ascii="Times New Roman" w:hAnsi="Times New Roman"/>
          <w:sz w:val="28"/>
          <w:szCs w:val="28"/>
        </w:rPr>
        <w:t>Интерактивное обучение — это «обучение, погруженное</w:t>
      </w:r>
      <w:r>
        <w:rPr>
          <w:rFonts w:ascii="Times New Roman" w:hAnsi="Times New Roman"/>
          <w:sz w:val="28"/>
          <w:szCs w:val="28"/>
        </w:rPr>
        <w:t xml:space="preserve"> в общение» (Д.Н. Кавтарадзе) (тоже на слайд можно)</w:t>
      </w:r>
    </w:p>
    <w:p w:rsidR="004B5E6C" w:rsidRDefault="004B5E6C" w:rsidP="004B5E6C">
      <w:pPr>
        <w:spacing w:line="360" w:lineRule="auto"/>
        <w:jc w:val="both"/>
        <w:rPr>
          <w:rFonts w:ascii="Times New Roman" w:hAnsi="Times New Roman"/>
          <w:sz w:val="28"/>
          <w:szCs w:val="28"/>
        </w:rPr>
      </w:pPr>
      <w:proofErr w:type="gramStart"/>
      <w:r w:rsidRPr="000C6B86">
        <w:rPr>
          <w:rFonts w:ascii="Times New Roman" w:hAnsi="Times New Roman"/>
          <w:sz w:val="28"/>
          <w:szCs w:val="28"/>
        </w:rPr>
        <w:t xml:space="preserve">В </w:t>
      </w:r>
      <w:r>
        <w:rPr>
          <w:rFonts w:ascii="Times New Roman" w:hAnsi="Times New Roman"/>
          <w:sz w:val="28"/>
          <w:szCs w:val="28"/>
        </w:rPr>
        <w:t xml:space="preserve">привычном, </w:t>
      </w:r>
      <w:r w:rsidRPr="000C6B86">
        <w:rPr>
          <w:rFonts w:ascii="Times New Roman" w:hAnsi="Times New Roman"/>
          <w:sz w:val="28"/>
          <w:szCs w:val="28"/>
        </w:rPr>
        <w:t>традиционном обучении учитель играет роль «фильтра», пропускающего через себя учебну</w:t>
      </w:r>
      <w:r>
        <w:rPr>
          <w:rFonts w:ascii="Times New Roman" w:hAnsi="Times New Roman"/>
          <w:sz w:val="28"/>
          <w:szCs w:val="28"/>
        </w:rPr>
        <w:t>ю информацию, в интерактивном  он уже не является таковым.</w:t>
      </w:r>
      <w:proofErr w:type="gramEnd"/>
      <w:r>
        <w:rPr>
          <w:rFonts w:ascii="Times New Roman" w:hAnsi="Times New Roman"/>
          <w:sz w:val="28"/>
          <w:szCs w:val="28"/>
        </w:rPr>
        <w:t xml:space="preserve"> Учитель здесь -</w:t>
      </w:r>
      <w:r w:rsidRPr="00F45D01">
        <w:rPr>
          <w:rFonts w:ascii="Times New Roman" w:hAnsi="Times New Roman"/>
          <w:sz w:val="28"/>
          <w:szCs w:val="28"/>
        </w:rPr>
        <w:t xml:space="preserve"> </w:t>
      </w:r>
      <w:r>
        <w:rPr>
          <w:rFonts w:ascii="Times New Roman" w:hAnsi="Times New Roman"/>
          <w:sz w:val="28"/>
          <w:szCs w:val="28"/>
        </w:rPr>
        <w:t>помощник в работе, один</w:t>
      </w:r>
      <w:r w:rsidRPr="000C6B86">
        <w:rPr>
          <w:rFonts w:ascii="Times New Roman" w:hAnsi="Times New Roman"/>
          <w:sz w:val="28"/>
          <w:szCs w:val="28"/>
        </w:rPr>
        <w:t xml:space="preserve"> из факторов, </w:t>
      </w:r>
      <w:r>
        <w:rPr>
          <w:rFonts w:ascii="Times New Roman" w:hAnsi="Times New Roman"/>
          <w:sz w:val="28"/>
          <w:szCs w:val="28"/>
        </w:rPr>
        <w:t>который активизирует</w:t>
      </w:r>
      <w:r w:rsidRPr="000C6B86">
        <w:rPr>
          <w:rFonts w:ascii="Times New Roman" w:hAnsi="Times New Roman"/>
          <w:sz w:val="28"/>
          <w:szCs w:val="28"/>
        </w:rPr>
        <w:t xml:space="preserve"> потоки информации</w:t>
      </w:r>
      <w:r>
        <w:rPr>
          <w:rFonts w:ascii="Times New Roman" w:hAnsi="Times New Roman"/>
          <w:sz w:val="28"/>
          <w:szCs w:val="28"/>
        </w:rPr>
        <w:t>, движущиеся как в ребенка, так и из него.</w:t>
      </w:r>
    </w:p>
    <w:p w:rsidR="004B5E6C" w:rsidRDefault="004B5E6C" w:rsidP="004B5E6C">
      <w:pPr>
        <w:spacing w:line="360" w:lineRule="auto"/>
        <w:jc w:val="both"/>
        <w:rPr>
          <w:rFonts w:ascii="Times New Roman" w:hAnsi="Times New Roman"/>
          <w:sz w:val="28"/>
          <w:szCs w:val="28"/>
        </w:rPr>
      </w:pPr>
      <w:r>
        <w:rPr>
          <w:rFonts w:ascii="Times New Roman" w:hAnsi="Times New Roman"/>
          <w:sz w:val="28"/>
          <w:szCs w:val="28"/>
        </w:rPr>
        <w:tab/>
        <w:t xml:space="preserve"> В качестве еще одних положительных сторон данного метода можно отметить то, что </w:t>
      </w:r>
      <w:r w:rsidRPr="001936A8">
        <w:rPr>
          <w:rFonts w:ascii="Times New Roman" w:hAnsi="Times New Roman"/>
          <w:sz w:val="28"/>
          <w:szCs w:val="28"/>
        </w:rPr>
        <w:t xml:space="preserve">интерактивная деятельность на уроках предполагает организацию и развитие диалогового общения, </w:t>
      </w:r>
      <w:r>
        <w:rPr>
          <w:rFonts w:ascii="Times New Roman" w:hAnsi="Times New Roman"/>
          <w:sz w:val="28"/>
          <w:szCs w:val="28"/>
        </w:rPr>
        <w:t>ведущего, в свою очередь,  к взаимопониманию и совместному решению общих задач, что способствует осознанному овладению понятиями.</w:t>
      </w:r>
      <w:r w:rsidRPr="001936A8">
        <w:rPr>
          <w:rFonts w:ascii="Times New Roman" w:hAnsi="Times New Roman"/>
          <w:sz w:val="28"/>
          <w:szCs w:val="28"/>
        </w:rPr>
        <w:t xml:space="preserve"> </w:t>
      </w:r>
    </w:p>
    <w:p w:rsidR="004B5E6C" w:rsidRDefault="004B5E6C" w:rsidP="004B5E6C">
      <w:pPr>
        <w:spacing w:line="360" w:lineRule="auto"/>
        <w:jc w:val="both"/>
        <w:rPr>
          <w:rFonts w:ascii="Times New Roman" w:hAnsi="Times New Roman"/>
          <w:sz w:val="28"/>
          <w:szCs w:val="28"/>
        </w:rPr>
      </w:pPr>
      <w:r>
        <w:rPr>
          <w:rFonts w:ascii="Times New Roman" w:hAnsi="Times New Roman"/>
          <w:sz w:val="28"/>
          <w:szCs w:val="28"/>
        </w:rPr>
        <w:tab/>
        <w:t xml:space="preserve">Но у данной модели преподавания, как и у любой другой, существует ряд определенных недостатков, про которые тоже нельзя забывать, планируя собственную линию процесса обучения. </w:t>
      </w:r>
    </w:p>
    <w:p w:rsidR="004B5E6C" w:rsidRPr="001936A8" w:rsidRDefault="004B5E6C" w:rsidP="004B5E6C">
      <w:pPr>
        <w:spacing w:line="360" w:lineRule="auto"/>
        <w:jc w:val="both"/>
        <w:rPr>
          <w:rFonts w:ascii="Times New Roman" w:hAnsi="Times New Roman"/>
          <w:sz w:val="28"/>
          <w:szCs w:val="28"/>
        </w:rPr>
      </w:pPr>
      <w:r>
        <w:rPr>
          <w:rFonts w:ascii="Times New Roman" w:hAnsi="Times New Roman"/>
          <w:sz w:val="28"/>
          <w:szCs w:val="28"/>
        </w:rPr>
        <w:lastRenderedPageBreak/>
        <w:tab/>
        <w:t>Это - относи</w:t>
      </w:r>
      <w:r w:rsidRPr="001936A8">
        <w:rPr>
          <w:rFonts w:ascii="Times New Roman" w:hAnsi="Times New Roman"/>
          <w:sz w:val="28"/>
          <w:szCs w:val="28"/>
        </w:rPr>
        <w:t xml:space="preserve">тельная сложность </w:t>
      </w:r>
      <w:r>
        <w:rPr>
          <w:rFonts w:ascii="Times New Roman" w:hAnsi="Times New Roman"/>
          <w:sz w:val="28"/>
          <w:szCs w:val="28"/>
        </w:rPr>
        <w:t>регулирования учебной деятельности</w:t>
      </w:r>
      <w:r w:rsidRPr="001936A8">
        <w:rPr>
          <w:rFonts w:ascii="Times New Roman" w:hAnsi="Times New Roman"/>
          <w:sz w:val="28"/>
          <w:szCs w:val="28"/>
        </w:rPr>
        <w:t xml:space="preserve"> (из-за высокой активности и самостоятельности обучающихся); необходимость использования в учебном процессе разнообразных способов познания, средств и источников обучения (для обеспечения обучающимся возможности их выбора)</w:t>
      </w:r>
      <w:r>
        <w:rPr>
          <w:rFonts w:ascii="Times New Roman" w:hAnsi="Times New Roman"/>
          <w:sz w:val="28"/>
          <w:szCs w:val="28"/>
        </w:rPr>
        <w:t xml:space="preserve">; </w:t>
      </w:r>
      <w:r w:rsidRPr="001936A8">
        <w:rPr>
          <w:rFonts w:ascii="Times New Roman" w:hAnsi="Times New Roman"/>
          <w:sz w:val="28"/>
          <w:szCs w:val="28"/>
        </w:rPr>
        <w:t>небольшой объем изучаемого материала;</w:t>
      </w:r>
      <w:r>
        <w:rPr>
          <w:rFonts w:ascii="Times New Roman" w:hAnsi="Times New Roman"/>
          <w:sz w:val="28"/>
          <w:szCs w:val="28"/>
        </w:rPr>
        <w:t xml:space="preserve"> </w:t>
      </w:r>
      <w:r w:rsidRPr="001936A8">
        <w:rPr>
          <w:rFonts w:ascii="Times New Roman" w:hAnsi="Times New Roman"/>
          <w:sz w:val="28"/>
          <w:szCs w:val="28"/>
        </w:rPr>
        <w:t>первоначально сформулированная тема может быть рассмотрена поверхностно, если ученики не</w:t>
      </w:r>
      <w:r>
        <w:rPr>
          <w:rFonts w:ascii="Times New Roman" w:hAnsi="Times New Roman"/>
          <w:sz w:val="28"/>
          <w:szCs w:val="28"/>
        </w:rPr>
        <w:t>достаточно подготовлены [18].</w:t>
      </w:r>
    </w:p>
    <w:p w:rsidR="004B5E6C" w:rsidRDefault="004B5E6C" w:rsidP="004B5E6C">
      <w:pPr>
        <w:spacing w:line="360" w:lineRule="auto"/>
        <w:jc w:val="both"/>
        <w:rPr>
          <w:rFonts w:ascii="Times New Roman" w:hAnsi="Times New Roman"/>
          <w:sz w:val="28"/>
          <w:szCs w:val="28"/>
        </w:rPr>
      </w:pPr>
      <w:r>
        <w:rPr>
          <w:rFonts w:ascii="Times New Roman" w:hAnsi="Times New Roman"/>
          <w:sz w:val="28"/>
          <w:szCs w:val="28"/>
        </w:rPr>
        <w:tab/>
      </w:r>
      <w:r w:rsidRPr="00F97A94">
        <w:rPr>
          <w:rFonts w:ascii="Times New Roman" w:hAnsi="Times New Roman"/>
          <w:sz w:val="28"/>
          <w:szCs w:val="28"/>
        </w:rPr>
        <w:t xml:space="preserve">В целом же </w:t>
      </w:r>
      <w:r>
        <w:rPr>
          <w:rFonts w:ascii="Times New Roman" w:hAnsi="Times New Roman"/>
          <w:sz w:val="28"/>
          <w:szCs w:val="28"/>
        </w:rPr>
        <w:t>интерактивные технологии</w:t>
      </w:r>
      <w:r w:rsidRPr="00F97A94">
        <w:rPr>
          <w:rFonts w:ascii="Times New Roman" w:hAnsi="Times New Roman"/>
          <w:sz w:val="28"/>
          <w:szCs w:val="28"/>
        </w:rPr>
        <w:t xml:space="preserve"> сегодня наиболее предпочтительн</w:t>
      </w:r>
      <w:r>
        <w:rPr>
          <w:rFonts w:ascii="Times New Roman" w:hAnsi="Times New Roman"/>
          <w:sz w:val="28"/>
          <w:szCs w:val="28"/>
        </w:rPr>
        <w:t>ы</w:t>
      </w:r>
      <w:r w:rsidRPr="00F97A94">
        <w:rPr>
          <w:rFonts w:ascii="Times New Roman" w:hAnsi="Times New Roman"/>
          <w:sz w:val="28"/>
          <w:szCs w:val="28"/>
        </w:rPr>
        <w:t xml:space="preserve">, а </w:t>
      </w:r>
      <w:r>
        <w:rPr>
          <w:rFonts w:ascii="Times New Roman" w:hAnsi="Times New Roman"/>
          <w:sz w:val="28"/>
          <w:szCs w:val="28"/>
        </w:rPr>
        <w:t>своеобразная</w:t>
      </w:r>
      <w:r w:rsidRPr="00F97A94">
        <w:rPr>
          <w:rFonts w:ascii="Times New Roman" w:hAnsi="Times New Roman"/>
          <w:sz w:val="28"/>
          <w:szCs w:val="28"/>
        </w:rPr>
        <w:t xml:space="preserve"> </w:t>
      </w:r>
      <w:r>
        <w:rPr>
          <w:rFonts w:ascii="Times New Roman" w:hAnsi="Times New Roman"/>
          <w:sz w:val="28"/>
          <w:szCs w:val="28"/>
        </w:rPr>
        <w:t>мобильность</w:t>
      </w:r>
      <w:r w:rsidRPr="00F97A94">
        <w:rPr>
          <w:rFonts w:ascii="Times New Roman" w:hAnsi="Times New Roman"/>
          <w:sz w:val="28"/>
          <w:szCs w:val="28"/>
        </w:rPr>
        <w:t xml:space="preserve"> индивидуальных образовательных </w:t>
      </w:r>
      <w:r>
        <w:rPr>
          <w:rFonts w:ascii="Times New Roman" w:hAnsi="Times New Roman"/>
          <w:sz w:val="28"/>
          <w:szCs w:val="28"/>
        </w:rPr>
        <w:t>стратегий</w:t>
      </w:r>
      <w:r w:rsidRPr="00F97A94">
        <w:rPr>
          <w:rFonts w:ascii="Times New Roman" w:hAnsi="Times New Roman"/>
          <w:sz w:val="28"/>
          <w:szCs w:val="28"/>
        </w:rPr>
        <w:t xml:space="preserve"> в сочетании с </w:t>
      </w:r>
      <w:r>
        <w:rPr>
          <w:rFonts w:ascii="Times New Roman" w:hAnsi="Times New Roman"/>
          <w:sz w:val="28"/>
          <w:szCs w:val="28"/>
        </w:rPr>
        <w:t xml:space="preserve">современными образовательными </w:t>
      </w:r>
      <w:r>
        <w:rPr>
          <w:rFonts w:ascii="Times New Roman" w:hAnsi="Times New Roman"/>
          <w:sz w:val="28"/>
          <w:szCs w:val="28"/>
          <w:lang w:val="en-US"/>
        </w:rPr>
        <w:t>IT</w:t>
      </w:r>
      <w:r w:rsidRPr="00F97A94">
        <w:rPr>
          <w:rFonts w:ascii="Times New Roman" w:hAnsi="Times New Roman"/>
          <w:sz w:val="28"/>
          <w:szCs w:val="28"/>
        </w:rPr>
        <w:t xml:space="preserve">-технологиями и средствами контроля позволяют </w:t>
      </w:r>
      <w:r>
        <w:rPr>
          <w:rFonts w:ascii="Times New Roman" w:hAnsi="Times New Roman"/>
          <w:sz w:val="28"/>
          <w:szCs w:val="28"/>
        </w:rPr>
        <w:t xml:space="preserve">сделать </w:t>
      </w:r>
      <w:r w:rsidRPr="00F97A94">
        <w:rPr>
          <w:rFonts w:ascii="Times New Roman" w:hAnsi="Times New Roman"/>
          <w:sz w:val="28"/>
          <w:szCs w:val="28"/>
        </w:rPr>
        <w:t>учебно-познавательную деятельность</w:t>
      </w:r>
      <w:r>
        <w:rPr>
          <w:rFonts w:ascii="Times New Roman" w:hAnsi="Times New Roman"/>
          <w:sz w:val="28"/>
          <w:szCs w:val="28"/>
        </w:rPr>
        <w:t xml:space="preserve"> личностно-ориентированной</w:t>
      </w:r>
      <w:r w:rsidRPr="00F97A94">
        <w:rPr>
          <w:rFonts w:ascii="Times New Roman" w:hAnsi="Times New Roman"/>
          <w:sz w:val="28"/>
          <w:szCs w:val="28"/>
        </w:rPr>
        <w:t xml:space="preserve"> </w:t>
      </w:r>
      <w:r>
        <w:rPr>
          <w:rFonts w:ascii="Times New Roman" w:hAnsi="Times New Roman"/>
          <w:sz w:val="28"/>
          <w:szCs w:val="28"/>
        </w:rPr>
        <w:t>абсолютно в любом образовательном учреждении.</w:t>
      </w:r>
      <w:r w:rsidRPr="003140A3">
        <w:rPr>
          <w:rFonts w:ascii="Times New Roman" w:hAnsi="Times New Roman"/>
          <w:sz w:val="28"/>
          <w:szCs w:val="28"/>
        </w:rPr>
        <w:t xml:space="preserve"> </w:t>
      </w:r>
    </w:p>
    <w:p w:rsidR="004B5E6C" w:rsidRDefault="004B5E6C" w:rsidP="004B5E6C">
      <w:pPr>
        <w:ind w:firstLine="708"/>
        <w:rPr>
          <w:rFonts w:ascii="Times New Roman" w:hAnsi="Times New Roman"/>
          <w:sz w:val="28"/>
          <w:szCs w:val="28"/>
        </w:rPr>
      </w:pPr>
      <w:r w:rsidRPr="00103C57">
        <w:rPr>
          <w:rFonts w:ascii="Times New Roman" w:hAnsi="Times New Roman"/>
          <w:sz w:val="28"/>
          <w:szCs w:val="28"/>
        </w:rPr>
        <w:t xml:space="preserve">Интерактивные </w:t>
      </w:r>
      <w:r>
        <w:rPr>
          <w:rFonts w:ascii="Times New Roman" w:hAnsi="Times New Roman"/>
          <w:sz w:val="28"/>
          <w:szCs w:val="28"/>
        </w:rPr>
        <w:t>технологии</w:t>
      </w:r>
      <w:r w:rsidRPr="00103C57">
        <w:rPr>
          <w:rFonts w:ascii="Times New Roman" w:hAnsi="Times New Roman"/>
          <w:sz w:val="28"/>
          <w:szCs w:val="28"/>
        </w:rPr>
        <w:t xml:space="preserve"> способствуют формированию</w:t>
      </w:r>
      <w:r>
        <w:rPr>
          <w:rFonts w:ascii="Times New Roman" w:hAnsi="Times New Roman"/>
          <w:sz w:val="28"/>
          <w:szCs w:val="28"/>
        </w:rPr>
        <w:t xml:space="preserve"> наиболее полных и  осознанных знаний по конкретному учебному предмету, без которых стали бы невозможны большинство умений, которые, несомненно, так же формируются во время отдельных уроков и курсов в целом.</w:t>
      </w:r>
    </w:p>
    <w:p w:rsidR="004B5E6C" w:rsidRDefault="004B5E6C" w:rsidP="004B5E6C">
      <w:pPr>
        <w:ind w:firstLine="708"/>
        <w:rPr>
          <w:rFonts w:ascii="Times New Roman" w:hAnsi="Times New Roman"/>
          <w:sz w:val="28"/>
          <w:szCs w:val="28"/>
        </w:rPr>
      </w:pPr>
      <w:r>
        <w:rPr>
          <w:rFonts w:ascii="Times New Roman" w:hAnsi="Times New Roman"/>
          <w:sz w:val="28"/>
          <w:szCs w:val="28"/>
        </w:rPr>
        <w:t>Приведем несколько примеров использования Интерактивных технологий на уроках биологии</w:t>
      </w:r>
      <w:r w:rsidR="002A332F">
        <w:rPr>
          <w:rFonts w:ascii="Times New Roman" w:hAnsi="Times New Roman"/>
          <w:sz w:val="28"/>
          <w:szCs w:val="28"/>
        </w:rPr>
        <w:t xml:space="preserve"> или экологии.</w:t>
      </w:r>
    </w:p>
    <w:p w:rsidR="002A332F" w:rsidRDefault="002A332F" w:rsidP="002A332F">
      <w:pPr>
        <w:spacing w:line="360" w:lineRule="auto"/>
        <w:jc w:val="both"/>
        <w:rPr>
          <w:rFonts w:ascii="Times New Roman" w:hAnsi="Times New Roman"/>
          <w:sz w:val="28"/>
          <w:szCs w:val="28"/>
        </w:rPr>
      </w:pPr>
      <w:r>
        <w:rPr>
          <w:rFonts w:ascii="Times New Roman" w:hAnsi="Times New Roman"/>
          <w:sz w:val="28"/>
          <w:szCs w:val="28"/>
        </w:rPr>
        <w:t xml:space="preserve">"Мозговой штурм" может быть организован при изучении следующих тем: </w:t>
      </w:r>
    </w:p>
    <w:p w:rsidR="002A332F" w:rsidRDefault="002A332F" w:rsidP="002A332F">
      <w:pPr>
        <w:spacing w:line="360" w:lineRule="auto"/>
        <w:jc w:val="both"/>
        <w:rPr>
          <w:rFonts w:ascii="Times New Roman" w:hAnsi="Times New Roman"/>
          <w:sz w:val="28"/>
          <w:szCs w:val="28"/>
        </w:rPr>
      </w:pPr>
      <w:r>
        <w:rPr>
          <w:rFonts w:ascii="Times New Roman" w:hAnsi="Times New Roman"/>
          <w:sz w:val="28"/>
          <w:szCs w:val="28"/>
        </w:rPr>
        <w:t>- "Рост численности человечества"</w:t>
      </w:r>
    </w:p>
    <w:p w:rsidR="002A332F" w:rsidRDefault="002A332F" w:rsidP="002A332F">
      <w:pPr>
        <w:spacing w:line="360" w:lineRule="auto"/>
        <w:jc w:val="both"/>
        <w:rPr>
          <w:rFonts w:ascii="Times New Roman" w:hAnsi="Times New Roman"/>
          <w:sz w:val="28"/>
          <w:szCs w:val="28"/>
        </w:rPr>
      </w:pPr>
      <w:r>
        <w:rPr>
          <w:rFonts w:ascii="Times New Roman" w:hAnsi="Times New Roman"/>
          <w:sz w:val="28"/>
          <w:szCs w:val="28"/>
        </w:rPr>
        <w:tab/>
        <w:t xml:space="preserve">Страны третьего мира, как известно, находятся за чертой бедности. Какими особенностями характеризуются страны, относящиеся к данной категории? Какие страны считаются "третьим миром"?  Самым насущным является вопрос обеспечения населения продовольствием. Предложите пути решения сельскохозяйственных проблем этих стран с экологической точки зрения. </w:t>
      </w:r>
    </w:p>
    <w:p w:rsidR="002A332F" w:rsidRDefault="002A332F" w:rsidP="002A332F">
      <w:pPr>
        <w:spacing w:line="360" w:lineRule="auto"/>
        <w:jc w:val="both"/>
        <w:rPr>
          <w:rFonts w:ascii="Times New Roman" w:hAnsi="Times New Roman"/>
          <w:sz w:val="28"/>
          <w:szCs w:val="28"/>
        </w:rPr>
      </w:pPr>
      <w:r>
        <w:rPr>
          <w:rFonts w:ascii="Times New Roman" w:hAnsi="Times New Roman"/>
          <w:sz w:val="28"/>
          <w:szCs w:val="28"/>
        </w:rPr>
        <w:t xml:space="preserve">- Во время обобщающего урока по теме "Экосистемы" </w:t>
      </w:r>
    </w:p>
    <w:p w:rsidR="002A332F" w:rsidRDefault="002A332F" w:rsidP="002A332F">
      <w:pPr>
        <w:spacing w:line="360" w:lineRule="auto"/>
        <w:jc w:val="both"/>
        <w:rPr>
          <w:rFonts w:ascii="Times New Roman" w:hAnsi="Times New Roman"/>
          <w:sz w:val="28"/>
          <w:szCs w:val="28"/>
        </w:rPr>
      </w:pPr>
      <w:r>
        <w:rPr>
          <w:rFonts w:ascii="Times New Roman" w:hAnsi="Times New Roman"/>
          <w:sz w:val="28"/>
          <w:szCs w:val="28"/>
        </w:rPr>
        <w:lastRenderedPageBreak/>
        <w:tab/>
      </w:r>
      <w:r w:rsidRPr="008733FF">
        <w:rPr>
          <w:rFonts w:ascii="Times New Roman" w:hAnsi="Times New Roman"/>
          <w:sz w:val="28"/>
          <w:szCs w:val="28"/>
        </w:rPr>
        <w:t xml:space="preserve">Несколько лет мировая пресса писала о загадочных кругах, которые таинственно возникали на пшеничных полях в Англии. В пределах такого круга, стебли </w:t>
      </w:r>
      <w:proofErr w:type="gramStart"/>
      <w:r w:rsidRPr="008733FF">
        <w:rPr>
          <w:rFonts w:ascii="Times New Roman" w:hAnsi="Times New Roman"/>
          <w:sz w:val="28"/>
          <w:szCs w:val="28"/>
        </w:rPr>
        <w:t>злаков</w:t>
      </w:r>
      <w:proofErr w:type="gramEnd"/>
      <w:r w:rsidRPr="008733FF">
        <w:rPr>
          <w:rFonts w:ascii="Times New Roman" w:hAnsi="Times New Roman"/>
          <w:sz w:val="28"/>
          <w:szCs w:val="28"/>
        </w:rPr>
        <w:t xml:space="preserve"> почему то согнуты и уложены на землю по часовой стрелке. Причем, если сначала появились просто круги, то потом они стали переплетаться, составляя замысловатые фигуры. Предложите гипотезы, объясняющие это явление. Какие из гипотез кажутся вам наиболее правдивыми?</w:t>
      </w:r>
      <w:r>
        <w:rPr>
          <w:rFonts w:ascii="Times New Roman" w:hAnsi="Times New Roman"/>
          <w:sz w:val="28"/>
          <w:szCs w:val="28"/>
        </w:rPr>
        <w:t xml:space="preserve"> Какие гипотезы соответствуют знаниям, полученным во время изучения раздела "Экосистемы"?</w:t>
      </w:r>
    </w:p>
    <w:p w:rsidR="002A332F" w:rsidRDefault="002A332F" w:rsidP="002A332F">
      <w:pPr>
        <w:spacing w:line="360" w:lineRule="auto"/>
        <w:jc w:val="both"/>
        <w:rPr>
          <w:rFonts w:ascii="Times New Roman" w:hAnsi="Times New Roman"/>
          <w:sz w:val="28"/>
          <w:szCs w:val="28"/>
        </w:rPr>
      </w:pPr>
      <w:r>
        <w:rPr>
          <w:rFonts w:ascii="Times New Roman" w:hAnsi="Times New Roman"/>
          <w:sz w:val="28"/>
          <w:szCs w:val="28"/>
        </w:rPr>
        <w:t>«Кейс-технологии».</w:t>
      </w:r>
    </w:p>
    <w:p w:rsidR="002A332F" w:rsidRPr="002F1CD3" w:rsidRDefault="002A332F" w:rsidP="002A332F">
      <w:pPr>
        <w:spacing w:line="360" w:lineRule="auto"/>
        <w:jc w:val="both"/>
        <w:rPr>
          <w:rFonts w:ascii="Times New Roman" w:hAnsi="Times New Roman"/>
          <w:iCs/>
          <w:sz w:val="28"/>
          <w:szCs w:val="28"/>
        </w:rPr>
      </w:pPr>
      <w:r>
        <w:rPr>
          <w:rFonts w:ascii="Times New Roman" w:hAnsi="Times New Roman"/>
          <w:iCs/>
          <w:sz w:val="28"/>
          <w:szCs w:val="28"/>
        </w:rPr>
        <w:t>Для формирования экологических знаний у обучающихся 6 класса, можно предложить вариант "кейса" в рамках отдельного урока:</w:t>
      </w:r>
    </w:p>
    <w:p w:rsidR="002A332F" w:rsidRPr="002F1CD3" w:rsidRDefault="002A332F" w:rsidP="002A332F">
      <w:pPr>
        <w:spacing w:line="360" w:lineRule="auto"/>
        <w:jc w:val="both"/>
        <w:rPr>
          <w:rFonts w:ascii="Times New Roman" w:hAnsi="Times New Roman"/>
          <w:iCs/>
          <w:sz w:val="28"/>
          <w:szCs w:val="28"/>
        </w:rPr>
      </w:pPr>
      <w:r w:rsidRPr="002F1CD3">
        <w:rPr>
          <w:rFonts w:ascii="Times New Roman" w:hAnsi="Times New Roman"/>
          <w:iCs/>
          <w:sz w:val="28"/>
          <w:szCs w:val="28"/>
        </w:rPr>
        <w:tab/>
        <w:t>"Как известно, растения, живущие совместно, влияют друг на друга. Эпифиты являются яркими представителями растений, которые осуществляют взаимодействие со своими опорами. Корни эпифитов свободно свешиваются с ветвей и поглощают влагу и минеральные вещества прямо из воздуха, либо с поверхности дерева-опоры. Особенно многочисленны эпифиты во влажных лесах. Это орхидеи, папоротн</w:t>
      </w:r>
      <w:r>
        <w:rPr>
          <w:rFonts w:ascii="Times New Roman" w:hAnsi="Times New Roman"/>
          <w:iCs/>
          <w:sz w:val="28"/>
          <w:szCs w:val="28"/>
        </w:rPr>
        <w:t>ики и множество других растений</w:t>
      </w:r>
      <w:r w:rsidRPr="002F1CD3">
        <w:rPr>
          <w:rFonts w:ascii="Times New Roman" w:hAnsi="Times New Roman"/>
          <w:iCs/>
          <w:sz w:val="28"/>
          <w:szCs w:val="28"/>
        </w:rPr>
        <w:t xml:space="preserve"> </w:t>
      </w:r>
      <w:r w:rsidRPr="00261A40">
        <w:rPr>
          <w:rFonts w:ascii="Times New Roman" w:hAnsi="Times New Roman"/>
          <w:iCs/>
          <w:sz w:val="28"/>
          <w:szCs w:val="28"/>
        </w:rPr>
        <w:t>[4]</w:t>
      </w:r>
      <w:r>
        <w:rPr>
          <w:rFonts w:ascii="Times New Roman" w:hAnsi="Times New Roman"/>
          <w:iCs/>
          <w:sz w:val="28"/>
          <w:szCs w:val="28"/>
        </w:rPr>
        <w:t>.</w:t>
      </w:r>
      <w:r w:rsidRPr="00261A40">
        <w:rPr>
          <w:rFonts w:ascii="Times New Roman" w:hAnsi="Times New Roman"/>
          <w:iCs/>
          <w:sz w:val="28"/>
          <w:szCs w:val="28"/>
        </w:rPr>
        <w:t xml:space="preserve"> </w:t>
      </w:r>
      <w:r w:rsidRPr="002F1CD3">
        <w:rPr>
          <w:rFonts w:ascii="Times New Roman" w:hAnsi="Times New Roman"/>
          <w:iCs/>
          <w:sz w:val="28"/>
          <w:szCs w:val="28"/>
        </w:rPr>
        <w:t>"</w:t>
      </w:r>
    </w:p>
    <w:p w:rsidR="002A332F" w:rsidRDefault="002A332F" w:rsidP="002A332F">
      <w:pPr>
        <w:spacing w:line="360" w:lineRule="auto"/>
        <w:jc w:val="both"/>
        <w:rPr>
          <w:rFonts w:ascii="Times New Roman" w:hAnsi="Times New Roman"/>
          <w:iCs/>
          <w:sz w:val="28"/>
          <w:szCs w:val="28"/>
        </w:rPr>
      </w:pPr>
      <w:r w:rsidRPr="002F1CD3">
        <w:rPr>
          <w:rFonts w:ascii="Times New Roman" w:hAnsi="Times New Roman"/>
          <w:iCs/>
          <w:sz w:val="28"/>
          <w:szCs w:val="28"/>
        </w:rPr>
        <w:tab/>
        <w:t>Задания:</w:t>
      </w:r>
    </w:p>
    <w:p w:rsidR="002A332F" w:rsidRPr="002F1CD3" w:rsidRDefault="002A332F" w:rsidP="002A332F">
      <w:pPr>
        <w:spacing w:line="360" w:lineRule="auto"/>
        <w:jc w:val="both"/>
        <w:rPr>
          <w:rFonts w:ascii="Times New Roman" w:hAnsi="Times New Roman"/>
          <w:iCs/>
          <w:sz w:val="28"/>
          <w:szCs w:val="28"/>
        </w:rPr>
      </w:pPr>
      <w:r>
        <w:rPr>
          <w:rFonts w:ascii="Times New Roman" w:hAnsi="Times New Roman"/>
          <w:iCs/>
          <w:sz w:val="28"/>
          <w:szCs w:val="28"/>
        </w:rPr>
        <w:t>Пользуясь школьным учебником, дополнительными справочными материалами кейса по теме "Эпифиты", учебным видеороликом "Эпифиты; Папоротник" изучите особенности рассматриваемых растительных организмов и ответьте на вопросы.</w:t>
      </w:r>
    </w:p>
    <w:p w:rsidR="002A332F" w:rsidRPr="002F1CD3" w:rsidRDefault="002A332F" w:rsidP="002A332F">
      <w:pPr>
        <w:spacing w:line="360" w:lineRule="auto"/>
        <w:jc w:val="both"/>
        <w:rPr>
          <w:rFonts w:ascii="Times New Roman" w:hAnsi="Times New Roman"/>
          <w:iCs/>
          <w:sz w:val="28"/>
          <w:szCs w:val="28"/>
        </w:rPr>
      </w:pPr>
      <w:r w:rsidRPr="002F1CD3">
        <w:rPr>
          <w:rFonts w:ascii="Times New Roman" w:hAnsi="Times New Roman"/>
          <w:iCs/>
          <w:sz w:val="28"/>
          <w:szCs w:val="28"/>
        </w:rPr>
        <w:t xml:space="preserve"> 1. По какой причине эпифитов называют "растения-квартиранты"? Докажите на примерах.</w:t>
      </w:r>
    </w:p>
    <w:p w:rsidR="002A332F" w:rsidRPr="002F1CD3" w:rsidRDefault="002A332F" w:rsidP="002A332F">
      <w:pPr>
        <w:spacing w:line="360" w:lineRule="auto"/>
        <w:jc w:val="both"/>
        <w:rPr>
          <w:rFonts w:ascii="Times New Roman" w:hAnsi="Times New Roman"/>
          <w:iCs/>
          <w:sz w:val="28"/>
          <w:szCs w:val="28"/>
        </w:rPr>
      </w:pPr>
      <w:r w:rsidRPr="002F1CD3">
        <w:rPr>
          <w:rFonts w:ascii="Times New Roman" w:hAnsi="Times New Roman"/>
          <w:iCs/>
          <w:sz w:val="28"/>
          <w:szCs w:val="28"/>
        </w:rPr>
        <w:t>2. Можно ли встретить эпифитов в наших лесах? Чем это обусловлено? Приведите примеры.</w:t>
      </w:r>
    </w:p>
    <w:p w:rsidR="002A332F" w:rsidRDefault="002A332F" w:rsidP="002A332F">
      <w:pPr>
        <w:spacing w:line="360" w:lineRule="auto"/>
        <w:jc w:val="both"/>
        <w:rPr>
          <w:rFonts w:ascii="Times New Roman" w:hAnsi="Times New Roman"/>
          <w:iCs/>
          <w:sz w:val="28"/>
          <w:szCs w:val="28"/>
        </w:rPr>
      </w:pPr>
      <w:r w:rsidRPr="002F1CD3">
        <w:rPr>
          <w:rFonts w:ascii="Times New Roman" w:hAnsi="Times New Roman"/>
          <w:iCs/>
          <w:sz w:val="28"/>
          <w:szCs w:val="28"/>
        </w:rPr>
        <w:lastRenderedPageBreak/>
        <w:t>3. Как размещаются эпифиты на своих опорах? Как эти знания может использовать человек?</w:t>
      </w:r>
    </w:p>
    <w:p w:rsidR="002A332F" w:rsidRDefault="002A332F" w:rsidP="002A332F">
      <w:pPr>
        <w:spacing w:line="360" w:lineRule="auto"/>
        <w:jc w:val="center"/>
        <w:rPr>
          <w:rFonts w:ascii="Times New Roman" w:hAnsi="Times New Roman"/>
          <w:sz w:val="28"/>
          <w:szCs w:val="28"/>
        </w:rPr>
      </w:pPr>
      <w:r>
        <w:rPr>
          <w:rFonts w:ascii="Times New Roman" w:hAnsi="Times New Roman"/>
          <w:sz w:val="28"/>
          <w:szCs w:val="28"/>
        </w:rPr>
        <w:t>"Кластеры"</w:t>
      </w:r>
    </w:p>
    <w:p w:rsidR="002A332F" w:rsidRDefault="002A332F" w:rsidP="002A332F">
      <w:pPr>
        <w:spacing w:line="360" w:lineRule="auto"/>
        <w:jc w:val="both"/>
        <w:rPr>
          <w:rFonts w:ascii="Times New Roman" w:hAnsi="Times New Roman"/>
          <w:iCs/>
          <w:sz w:val="28"/>
          <w:szCs w:val="28"/>
        </w:rPr>
      </w:pPr>
      <w:r>
        <w:rPr>
          <w:rFonts w:ascii="Times New Roman" w:hAnsi="Times New Roman"/>
          <w:iCs/>
          <w:sz w:val="28"/>
          <w:szCs w:val="28"/>
        </w:rPr>
        <w:tab/>
      </w:r>
      <w:r w:rsidRPr="00005034">
        <w:rPr>
          <w:rFonts w:ascii="Times New Roman" w:hAnsi="Times New Roman"/>
          <w:iCs/>
          <w:sz w:val="28"/>
          <w:szCs w:val="28"/>
        </w:rPr>
        <w:t>Кластер — это графическая форма организации информации, когда выделяются основные смысловые единицы, которые фиксируются в виде схемы с обозначением всех связей между ними. Он представляет собой изображение,</w:t>
      </w:r>
      <w:r>
        <w:rPr>
          <w:rFonts w:ascii="Times New Roman" w:hAnsi="Times New Roman"/>
          <w:iCs/>
          <w:sz w:val="28"/>
          <w:szCs w:val="28"/>
        </w:rPr>
        <w:t xml:space="preserve"> способствующее систематизации,</w:t>
      </w:r>
      <w:r w:rsidRPr="00005034">
        <w:rPr>
          <w:rFonts w:ascii="Times New Roman" w:hAnsi="Times New Roman"/>
          <w:iCs/>
          <w:sz w:val="28"/>
          <w:szCs w:val="28"/>
        </w:rPr>
        <w:t xml:space="preserve"> обобщению </w:t>
      </w:r>
      <w:r>
        <w:rPr>
          <w:rFonts w:ascii="Times New Roman" w:hAnsi="Times New Roman"/>
          <w:iCs/>
          <w:sz w:val="28"/>
          <w:szCs w:val="28"/>
        </w:rPr>
        <w:t xml:space="preserve">и лучшему усвоению учебного материала. </w:t>
      </w:r>
    </w:p>
    <w:p w:rsidR="002A332F" w:rsidRDefault="002A332F" w:rsidP="002A332F">
      <w:pPr>
        <w:spacing w:line="360" w:lineRule="auto"/>
        <w:ind w:firstLine="708"/>
        <w:jc w:val="both"/>
        <w:rPr>
          <w:rFonts w:ascii="Times New Roman" w:hAnsi="Times New Roman"/>
          <w:iCs/>
          <w:sz w:val="28"/>
          <w:szCs w:val="28"/>
        </w:rPr>
      </w:pPr>
      <w:r w:rsidRPr="003A7C81">
        <w:rPr>
          <w:rFonts w:ascii="Times New Roman" w:hAnsi="Times New Roman"/>
          <w:iCs/>
          <w:sz w:val="28"/>
          <w:szCs w:val="28"/>
        </w:rPr>
        <w:t>Кластер оформляется в виде грозди или модели планеты со спутниками. В центре располагается основное понятие, мысль, по сторонам обозначаются крупные смысловые единицы, соединенные с центральным понятием прямыми линиями. Это могут быть слова, словосочетания, предложения, выражающие идеи, мысли, факты, образы, ассоциации, касающиеся данной темы. И уже вокруг «спутников» центральной планеты могут находиться менее значительные смысловые единицы, более полно раскрывающие тему и расширяющие логические связи. Важно уметь конкретизировать категории, обосновывая их при помощи мнений и фактов, сод</w:t>
      </w:r>
      <w:r>
        <w:rPr>
          <w:rFonts w:ascii="Times New Roman" w:hAnsi="Times New Roman"/>
          <w:iCs/>
          <w:sz w:val="28"/>
          <w:szCs w:val="28"/>
        </w:rPr>
        <w:t>ержащихся в изучаемом материале.</w:t>
      </w:r>
    </w:p>
    <w:p w:rsidR="002A332F" w:rsidRDefault="002A332F" w:rsidP="002A332F">
      <w:pPr>
        <w:spacing w:line="360" w:lineRule="auto"/>
        <w:jc w:val="both"/>
        <w:rPr>
          <w:rFonts w:ascii="Times New Roman" w:hAnsi="Times New Roman"/>
          <w:iCs/>
          <w:sz w:val="28"/>
          <w:szCs w:val="28"/>
        </w:rPr>
      </w:pPr>
      <w:r>
        <w:rPr>
          <w:rFonts w:ascii="Times New Roman" w:hAnsi="Times New Roman"/>
          <w:iCs/>
          <w:sz w:val="28"/>
          <w:szCs w:val="28"/>
        </w:rPr>
        <w:t>В курсе экологии кластеры можно использовать при изучении таких тем, как:</w:t>
      </w:r>
    </w:p>
    <w:p w:rsidR="002A332F" w:rsidRDefault="002A332F" w:rsidP="002A332F">
      <w:pPr>
        <w:spacing w:line="360" w:lineRule="auto"/>
        <w:jc w:val="both"/>
        <w:rPr>
          <w:rFonts w:ascii="Times New Roman" w:hAnsi="Times New Roman"/>
          <w:iCs/>
          <w:sz w:val="28"/>
          <w:szCs w:val="28"/>
        </w:rPr>
      </w:pPr>
      <w:r>
        <w:rPr>
          <w:rFonts w:ascii="Times New Roman" w:hAnsi="Times New Roman"/>
          <w:iCs/>
          <w:sz w:val="28"/>
          <w:szCs w:val="28"/>
        </w:rPr>
        <w:t>- "Прямые влияния растений друг на друга"</w:t>
      </w:r>
    </w:p>
    <w:p w:rsidR="002A332F" w:rsidRDefault="002A332F" w:rsidP="002A332F">
      <w:pPr>
        <w:spacing w:line="360" w:lineRule="auto"/>
        <w:jc w:val="both"/>
        <w:rPr>
          <w:rFonts w:ascii="Times New Roman" w:hAnsi="Times New Roman"/>
          <w:iCs/>
          <w:sz w:val="28"/>
          <w:szCs w:val="28"/>
        </w:rPr>
      </w:pPr>
      <w:r>
        <w:rPr>
          <w:rFonts w:ascii="Times New Roman" w:hAnsi="Times New Roman"/>
          <w:iCs/>
          <w:sz w:val="28"/>
          <w:szCs w:val="28"/>
        </w:rPr>
        <w:t xml:space="preserve">- "Основные пути приспособления организма к среде" </w:t>
      </w:r>
    </w:p>
    <w:p w:rsidR="002A332F" w:rsidRDefault="002A332F" w:rsidP="002A332F">
      <w:pPr>
        <w:spacing w:line="360" w:lineRule="auto"/>
        <w:jc w:val="both"/>
        <w:rPr>
          <w:rFonts w:ascii="Times New Roman" w:hAnsi="Times New Roman"/>
          <w:iCs/>
          <w:sz w:val="28"/>
          <w:szCs w:val="28"/>
        </w:rPr>
      </w:pPr>
      <w:r>
        <w:rPr>
          <w:rFonts w:ascii="Times New Roman" w:hAnsi="Times New Roman"/>
          <w:iCs/>
          <w:sz w:val="28"/>
          <w:szCs w:val="28"/>
        </w:rPr>
        <w:t>- "Биосфера" и др.</w:t>
      </w:r>
    </w:p>
    <w:p w:rsidR="002A332F" w:rsidRPr="00EB6045" w:rsidRDefault="002A332F" w:rsidP="002A332F">
      <w:pPr>
        <w:spacing w:line="360" w:lineRule="auto"/>
        <w:jc w:val="both"/>
        <w:rPr>
          <w:rFonts w:ascii="Times New Roman" w:hAnsi="Times New Roman"/>
          <w:sz w:val="24"/>
          <w:szCs w:val="24"/>
        </w:rPr>
      </w:pPr>
      <w:r w:rsidRPr="009D41D8">
        <w:rPr>
          <w:rFonts w:ascii="Times New Roman" w:hAnsi="Times New Roman"/>
          <w:noProof/>
          <w:sz w:val="24"/>
          <w:szCs w:val="24"/>
          <w:lang w:eastAsia="zh-CN"/>
        </w:rPr>
        <w:lastRenderedPageBreak/>
        <w:drawing>
          <wp:inline distT="0" distB="0" distL="0" distR="0">
            <wp:extent cx="5162550" cy="8115300"/>
            <wp:effectExtent l="0" t="0" r="0" b="0"/>
            <wp:docPr id="1" name="Рисунок 1" descr="клас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астер"/>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62550" cy="8115300"/>
                    </a:xfrm>
                    <a:prstGeom prst="rect">
                      <a:avLst/>
                    </a:prstGeom>
                    <a:noFill/>
                    <a:ln>
                      <a:noFill/>
                    </a:ln>
                  </pic:spPr>
                </pic:pic>
              </a:graphicData>
            </a:graphic>
          </wp:inline>
        </w:drawing>
      </w:r>
    </w:p>
    <w:p w:rsidR="002A332F" w:rsidRDefault="002A332F" w:rsidP="002A332F">
      <w:pPr>
        <w:spacing w:line="360" w:lineRule="auto"/>
        <w:jc w:val="both"/>
        <w:rPr>
          <w:rFonts w:ascii="Times New Roman" w:hAnsi="Times New Roman"/>
          <w:sz w:val="28"/>
          <w:szCs w:val="28"/>
        </w:rPr>
      </w:pPr>
      <w:r>
        <w:rPr>
          <w:rFonts w:ascii="Times New Roman" w:hAnsi="Times New Roman"/>
          <w:sz w:val="28"/>
          <w:szCs w:val="28"/>
        </w:rPr>
        <w:t xml:space="preserve">Рис.2 </w:t>
      </w:r>
      <w:r w:rsidRPr="001F5043">
        <w:rPr>
          <w:rFonts w:ascii="Times New Roman" w:hAnsi="Times New Roman"/>
          <w:sz w:val="28"/>
          <w:szCs w:val="28"/>
        </w:rPr>
        <w:t>Приме</w:t>
      </w:r>
      <w:r>
        <w:rPr>
          <w:rFonts w:ascii="Times New Roman" w:hAnsi="Times New Roman"/>
          <w:sz w:val="28"/>
          <w:szCs w:val="28"/>
        </w:rPr>
        <w:t>рный вариант кластера по теме "Грибы и бактерии в жизни растений</w:t>
      </w:r>
      <w:r w:rsidRPr="001F5043">
        <w:rPr>
          <w:rFonts w:ascii="Times New Roman" w:hAnsi="Times New Roman"/>
          <w:sz w:val="28"/>
          <w:szCs w:val="28"/>
        </w:rPr>
        <w:t>"</w:t>
      </w:r>
      <w:r>
        <w:rPr>
          <w:rFonts w:ascii="Times New Roman" w:hAnsi="Times New Roman"/>
          <w:sz w:val="28"/>
          <w:szCs w:val="28"/>
        </w:rPr>
        <w:t>.</w:t>
      </w:r>
    </w:p>
    <w:p w:rsidR="002A332F" w:rsidRDefault="002A332F" w:rsidP="002A332F">
      <w:pPr>
        <w:spacing w:line="360" w:lineRule="auto"/>
        <w:ind w:firstLine="708"/>
        <w:jc w:val="both"/>
        <w:rPr>
          <w:rFonts w:ascii="Times New Roman" w:hAnsi="Times New Roman"/>
          <w:iCs/>
          <w:sz w:val="28"/>
          <w:szCs w:val="28"/>
        </w:rPr>
      </w:pPr>
    </w:p>
    <w:p w:rsidR="00A20A2F" w:rsidRPr="00EB6045" w:rsidRDefault="00A20A2F" w:rsidP="00A20A2F">
      <w:pPr>
        <w:spacing w:line="360" w:lineRule="auto"/>
        <w:jc w:val="both"/>
        <w:rPr>
          <w:rFonts w:ascii="Times New Roman" w:hAnsi="Times New Roman"/>
          <w:sz w:val="24"/>
          <w:szCs w:val="24"/>
        </w:rPr>
      </w:pPr>
      <w:r w:rsidRPr="00A67994">
        <w:rPr>
          <w:rFonts w:ascii="Times New Roman" w:hAnsi="Times New Roman"/>
          <w:noProof/>
          <w:sz w:val="24"/>
          <w:szCs w:val="24"/>
          <w:lang w:eastAsia="zh-CN"/>
        </w:rPr>
        <w:lastRenderedPageBreak/>
        <w:drawing>
          <wp:inline distT="0" distB="0" distL="0" distR="0">
            <wp:extent cx="5981700" cy="4533900"/>
            <wp:effectExtent l="0" t="0" r="0" b="0"/>
            <wp:docPr id="2" name="Рисунок 2" descr="кластер курс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ластер курсовая"/>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1700" cy="4533900"/>
                    </a:xfrm>
                    <a:prstGeom prst="rect">
                      <a:avLst/>
                    </a:prstGeom>
                    <a:noFill/>
                    <a:ln>
                      <a:noFill/>
                    </a:ln>
                  </pic:spPr>
                </pic:pic>
              </a:graphicData>
            </a:graphic>
          </wp:inline>
        </w:drawing>
      </w:r>
    </w:p>
    <w:p w:rsidR="00A20A2F" w:rsidRDefault="00A20A2F" w:rsidP="00A20A2F">
      <w:pPr>
        <w:spacing w:line="360" w:lineRule="auto"/>
        <w:jc w:val="both"/>
        <w:rPr>
          <w:rFonts w:ascii="Times New Roman" w:hAnsi="Times New Roman"/>
          <w:sz w:val="28"/>
          <w:szCs w:val="28"/>
        </w:rPr>
      </w:pPr>
      <w:r>
        <w:rPr>
          <w:rFonts w:ascii="Times New Roman" w:hAnsi="Times New Roman"/>
          <w:sz w:val="28"/>
          <w:szCs w:val="28"/>
        </w:rPr>
        <w:t xml:space="preserve">Рис.1 </w:t>
      </w:r>
      <w:r w:rsidRPr="001F5043">
        <w:rPr>
          <w:rFonts w:ascii="Times New Roman" w:hAnsi="Times New Roman"/>
          <w:sz w:val="28"/>
          <w:szCs w:val="28"/>
        </w:rPr>
        <w:t>Приме</w:t>
      </w:r>
      <w:r>
        <w:rPr>
          <w:rFonts w:ascii="Times New Roman" w:hAnsi="Times New Roman"/>
          <w:sz w:val="28"/>
          <w:szCs w:val="28"/>
        </w:rPr>
        <w:t>рный вариант кластера по теме "П</w:t>
      </w:r>
      <w:r w:rsidRPr="001F5043">
        <w:rPr>
          <w:rFonts w:ascii="Times New Roman" w:hAnsi="Times New Roman"/>
          <w:sz w:val="28"/>
          <w:szCs w:val="28"/>
        </w:rPr>
        <w:t>рямое влияние растений друг на друга"</w:t>
      </w:r>
      <w:r>
        <w:rPr>
          <w:rFonts w:ascii="Times New Roman" w:hAnsi="Times New Roman"/>
          <w:sz w:val="28"/>
          <w:szCs w:val="28"/>
        </w:rPr>
        <w:t>.</w:t>
      </w:r>
    </w:p>
    <w:p w:rsidR="00A20A2F" w:rsidRDefault="00A20A2F" w:rsidP="002A332F">
      <w:pPr>
        <w:spacing w:line="360" w:lineRule="auto"/>
        <w:ind w:firstLine="708"/>
        <w:jc w:val="both"/>
        <w:rPr>
          <w:rFonts w:ascii="Times New Roman" w:hAnsi="Times New Roman"/>
          <w:iCs/>
          <w:sz w:val="28"/>
          <w:szCs w:val="28"/>
        </w:rPr>
      </w:pPr>
      <w:bookmarkStart w:id="0" w:name="_GoBack"/>
      <w:bookmarkEnd w:id="0"/>
    </w:p>
    <w:p w:rsidR="00A20A2F" w:rsidRDefault="00A20A2F" w:rsidP="002A332F">
      <w:pPr>
        <w:spacing w:line="360" w:lineRule="auto"/>
        <w:ind w:firstLine="708"/>
        <w:jc w:val="both"/>
        <w:rPr>
          <w:rFonts w:ascii="Times New Roman" w:hAnsi="Times New Roman"/>
          <w:iCs/>
          <w:sz w:val="28"/>
          <w:szCs w:val="28"/>
        </w:rPr>
      </w:pPr>
    </w:p>
    <w:p w:rsidR="00A20A2F" w:rsidRDefault="00A20A2F" w:rsidP="00A20A2F">
      <w:pPr>
        <w:spacing w:line="360" w:lineRule="auto"/>
        <w:jc w:val="both"/>
        <w:rPr>
          <w:rFonts w:ascii="Times New Roman" w:hAnsi="Times New Roman"/>
          <w:sz w:val="28"/>
          <w:szCs w:val="28"/>
          <w:lang w:bidi="en-US"/>
        </w:rPr>
      </w:pPr>
      <w:r>
        <w:rPr>
          <w:rFonts w:ascii="Times New Roman" w:hAnsi="Times New Roman"/>
          <w:sz w:val="28"/>
          <w:szCs w:val="28"/>
          <w:lang w:bidi="en-US"/>
        </w:rPr>
        <w:t xml:space="preserve">Выводы: </w:t>
      </w:r>
    </w:p>
    <w:p w:rsidR="00A20A2F" w:rsidRPr="0073290B" w:rsidRDefault="00A20A2F" w:rsidP="00A20A2F">
      <w:pPr>
        <w:spacing w:line="360" w:lineRule="auto"/>
        <w:jc w:val="both"/>
        <w:rPr>
          <w:rFonts w:ascii="Times New Roman" w:hAnsi="Times New Roman"/>
          <w:sz w:val="28"/>
          <w:szCs w:val="28"/>
          <w:lang w:bidi="en-US"/>
        </w:rPr>
      </w:pPr>
      <w:r>
        <w:rPr>
          <w:rFonts w:ascii="Times New Roman" w:hAnsi="Times New Roman"/>
          <w:sz w:val="28"/>
          <w:szCs w:val="28"/>
          <w:lang w:bidi="en-US"/>
        </w:rPr>
        <w:t xml:space="preserve">Современный мир диктует педагогу не только чему учить школьника, но и каким образом это делать. В связи с этим, учителю необходимо быть открытым к принятию и применению новых, нетипичных форм работы на уроке. </w:t>
      </w:r>
      <w:r w:rsidRPr="0073290B">
        <w:rPr>
          <w:rFonts w:ascii="Times New Roman" w:hAnsi="Times New Roman"/>
          <w:sz w:val="28"/>
          <w:szCs w:val="28"/>
          <w:lang w:bidi="en-US"/>
        </w:rPr>
        <w:t xml:space="preserve">Обучение с использованием интерактивных </w:t>
      </w:r>
      <w:r>
        <w:rPr>
          <w:rFonts w:ascii="Times New Roman" w:hAnsi="Times New Roman"/>
          <w:sz w:val="28"/>
          <w:szCs w:val="28"/>
          <w:lang w:bidi="en-US"/>
        </w:rPr>
        <w:t xml:space="preserve">технологий </w:t>
      </w:r>
      <w:r w:rsidRPr="0073290B">
        <w:rPr>
          <w:rFonts w:ascii="Times New Roman" w:hAnsi="Times New Roman"/>
          <w:sz w:val="28"/>
          <w:szCs w:val="28"/>
          <w:lang w:bidi="en-US"/>
        </w:rPr>
        <w:t xml:space="preserve">является залогом </w:t>
      </w:r>
      <w:r>
        <w:rPr>
          <w:rFonts w:ascii="Times New Roman" w:hAnsi="Times New Roman"/>
          <w:sz w:val="28"/>
          <w:szCs w:val="28"/>
          <w:lang w:bidi="en-US"/>
        </w:rPr>
        <w:t>эффективного и плодотворного формирования экологических понятий.</w:t>
      </w:r>
    </w:p>
    <w:p w:rsidR="00A20A2F" w:rsidRDefault="00A20A2F" w:rsidP="00A20A2F">
      <w:pPr>
        <w:spacing w:line="360" w:lineRule="auto"/>
        <w:jc w:val="both"/>
        <w:rPr>
          <w:rFonts w:ascii="Times New Roman" w:hAnsi="Times New Roman"/>
          <w:sz w:val="28"/>
          <w:szCs w:val="28"/>
          <w:lang w:bidi="en-US"/>
        </w:rPr>
      </w:pPr>
      <w:r>
        <w:rPr>
          <w:rFonts w:ascii="Times New Roman" w:hAnsi="Times New Roman"/>
          <w:sz w:val="28"/>
          <w:szCs w:val="28"/>
          <w:lang w:bidi="en-US"/>
        </w:rPr>
        <w:tab/>
      </w:r>
      <w:r w:rsidRPr="0073290B">
        <w:rPr>
          <w:rFonts w:ascii="Times New Roman" w:hAnsi="Times New Roman"/>
          <w:sz w:val="28"/>
          <w:szCs w:val="28"/>
          <w:lang w:bidi="en-US"/>
        </w:rPr>
        <w:t xml:space="preserve">С помощью </w:t>
      </w:r>
      <w:r>
        <w:rPr>
          <w:rFonts w:ascii="Times New Roman" w:hAnsi="Times New Roman"/>
          <w:sz w:val="28"/>
          <w:szCs w:val="28"/>
          <w:lang w:bidi="en-US"/>
        </w:rPr>
        <w:t>эти</w:t>
      </w:r>
      <w:r w:rsidRPr="0073290B">
        <w:rPr>
          <w:rFonts w:ascii="Times New Roman" w:hAnsi="Times New Roman"/>
          <w:sz w:val="28"/>
          <w:szCs w:val="28"/>
          <w:lang w:bidi="en-US"/>
        </w:rPr>
        <w:t xml:space="preserve">х методов можно повысить не только </w:t>
      </w:r>
      <w:r>
        <w:rPr>
          <w:rFonts w:ascii="Times New Roman" w:hAnsi="Times New Roman"/>
          <w:sz w:val="28"/>
          <w:szCs w:val="28"/>
          <w:lang w:bidi="en-US"/>
        </w:rPr>
        <w:t>продуктивность</w:t>
      </w:r>
      <w:r w:rsidRPr="0073290B">
        <w:rPr>
          <w:rFonts w:ascii="Times New Roman" w:hAnsi="Times New Roman"/>
          <w:sz w:val="28"/>
          <w:szCs w:val="28"/>
          <w:lang w:bidi="en-US"/>
        </w:rPr>
        <w:t xml:space="preserve"> учебного процесса, но и также </w:t>
      </w:r>
      <w:r>
        <w:rPr>
          <w:rFonts w:ascii="Times New Roman" w:hAnsi="Times New Roman"/>
          <w:sz w:val="28"/>
          <w:szCs w:val="28"/>
          <w:lang w:bidi="en-US"/>
        </w:rPr>
        <w:t xml:space="preserve">способствовать развитию личностных, а в </w:t>
      </w:r>
      <w:r>
        <w:rPr>
          <w:rFonts w:ascii="Times New Roman" w:hAnsi="Times New Roman"/>
          <w:sz w:val="28"/>
          <w:szCs w:val="28"/>
          <w:lang w:bidi="en-US"/>
        </w:rPr>
        <w:lastRenderedPageBreak/>
        <w:t>последующем, и профессиональных качеств личности обучающихся.</w:t>
      </w:r>
      <w:r w:rsidRPr="000D4FD3">
        <w:rPr>
          <w:rFonts w:ascii="Times New Roman" w:hAnsi="Times New Roman"/>
          <w:sz w:val="28"/>
          <w:szCs w:val="28"/>
          <w:lang w:bidi="en-US"/>
        </w:rPr>
        <w:t xml:space="preserve"> </w:t>
      </w:r>
      <w:r w:rsidRPr="0073290B">
        <w:rPr>
          <w:rFonts w:ascii="Times New Roman" w:hAnsi="Times New Roman"/>
          <w:sz w:val="28"/>
          <w:szCs w:val="28"/>
          <w:lang w:bidi="en-US"/>
        </w:rPr>
        <w:t>Разнообразие интерактивных методов позволяет охватить широкий спектр типов и фор</w:t>
      </w:r>
      <w:r>
        <w:rPr>
          <w:rFonts w:ascii="Times New Roman" w:hAnsi="Times New Roman"/>
          <w:sz w:val="28"/>
          <w:szCs w:val="28"/>
          <w:lang w:bidi="en-US"/>
        </w:rPr>
        <w:t>м обучения, в школьном процессе, а это означает уход от пассивности и реализацию целей, выдвинутых Министерством образования.</w:t>
      </w:r>
    </w:p>
    <w:p w:rsidR="00A20A2F" w:rsidRDefault="00A20A2F" w:rsidP="002A332F">
      <w:pPr>
        <w:spacing w:line="360" w:lineRule="auto"/>
        <w:ind w:firstLine="708"/>
        <w:jc w:val="both"/>
        <w:rPr>
          <w:rFonts w:ascii="Times New Roman" w:hAnsi="Times New Roman"/>
          <w:iCs/>
          <w:sz w:val="28"/>
          <w:szCs w:val="28"/>
        </w:rPr>
      </w:pPr>
    </w:p>
    <w:p w:rsidR="002A332F" w:rsidRDefault="002A332F" w:rsidP="002A332F">
      <w:pPr>
        <w:spacing w:line="360" w:lineRule="auto"/>
        <w:jc w:val="both"/>
        <w:rPr>
          <w:rFonts w:ascii="Times New Roman" w:hAnsi="Times New Roman"/>
          <w:iCs/>
          <w:sz w:val="28"/>
          <w:szCs w:val="28"/>
        </w:rPr>
      </w:pPr>
    </w:p>
    <w:p w:rsidR="002A332F" w:rsidRPr="00221281" w:rsidRDefault="002A332F" w:rsidP="004B5E6C">
      <w:pPr>
        <w:ind w:firstLine="708"/>
        <w:rPr>
          <w:rFonts w:ascii="Times New Roman" w:hAnsi="Times New Roman" w:cs="Times New Roman"/>
          <w:sz w:val="24"/>
        </w:rPr>
      </w:pPr>
    </w:p>
    <w:sectPr w:rsidR="002A332F" w:rsidRPr="00221281" w:rsidSect="00C958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A3448"/>
    <w:multiLevelType w:val="multilevel"/>
    <w:tmpl w:val="E05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7615B5"/>
    <w:multiLevelType w:val="multilevel"/>
    <w:tmpl w:val="E466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D51A9E"/>
    <w:multiLevelType w:val="multilevel"/>
    <w:tmpl w:val="C82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5A5303"/>
    <w:multiLevelType w:val="multilevel"/>
    <w:tmpl w:val="9D04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1281"/>
    <w:rsid w:val="00110F09"/>
    <w:rsid w:val="00176FBD"/>
    <w:rsid w:val="00221281"/>
    <w:rsid w:val="002A332F"/>
    <w:rsid w:val="00344391"/>
    <w:rsid w:val="004B5E6C"/>
    <w:rsid w:val="00A20A2F"/>
    <w:rsid w:val="00C958B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1281"/>
    <w:rPr>
      <w:b/>
      <w:bCs/>
    </w:rPr>
  </w:style>
</w:styles>
</file>

<file path=word/webSettings.xml><?xml version="1.0" encoding="utf-8"?>
<w:webSettings xmlns:r="http://schemas.openxmlformats.org/officeDocument/2006/relationships" xmlns:w="http://schemas.openxmlformats.org/wordprocessingml/2006/main">
  <w:divs>
    <w:div w:id="1270623888">
      <w:bodyDiv w:val="1"/>
      <w:marLeft w:val="0"/>
      <w:marRight w:val="0"/>
      <w:marTop w:val="0"/>
      <w:marBottom w:val="0"/>
      <w:divBdr>
        <w:top w:val="none" w:sz="0" w:space="0" w:color="auto"/>
        <w:left w:val="none" w:sz="0" w:space="0" w:color="auto"/>
        <w:bottom w:val="none" w:sz="0" w:space="0" w:color="auto"/>
        <w:right w:val="none" w:sz="0" w:space="0" w:color="auto"/>
      </w:divBdr>
    </w:div>
    <w:div w:id="18969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1964</Words>
  <Characters>11198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Юльчик!!!</cp:lastModifiedBy>
  <cp:revision>6</cp:revision>
  <dcterms:created xsi:type="dcterms:W3CDTF">2018-09-10T03:50:00Z</dcterms:created>
  <dcterms:modified xsi:type="dcterms:W3CDTF">2019-03-13T10:46:00Z</dcterms:modified>
</cp:coreProperties>
</file>