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C2" w:rsidRPr="001A059B" w:rsidRDefault="00B16AC2" w:rsidP="00B16AC2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Патриотическое воспитание дошкольников в рамках реализации проектной деятельности</w:t>
      </w:r>
      <w:r w:rsidR="001A059B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.</w:t>
      </w:r>
    </w:p>
    <w:p w:rsidR="004F7987" w:rsidRPr="001A059B" w:rsidRDefault="00B16AC2" w:rsidP="00B16AC2">
      <w:pPr>
        <w:shd w:val="clear" w:color="auto" w:fill="FFFFFF"/>
        <w:spacing w:before="120" w:after="0" w:line="36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1A059B">
        <w:rPr>
          <w:rFonts w:ascii="Times New Roman" w:hAnsi="Times New Roman" w:cs="Times New Roman"/>
          <w:color w:val="4E6883"/>
          <w:sz w:val="24"/>
          <w:szCs w:val="24"/>
          <w:shd w:val="clear" w:color="auto" w:fill="FFFFFF"/>
        </w:rPr>
        <w:t xml:space="preserve">Автор: Широкова Александра Андреевна, воспитатель 1 кв.категории, ГБДОУ детский сад №39 комбинированного вида </w:t>
      </w:r>
      <w:proofErr w:type="spellStart"/>
      <w:r w:rsidRPr="001A059B">
        <w:rPr>
          <w:rFonts w:ascii="Times New Roman" w:hAnsi="Times New Roman" w:cs="Times New Roman"/>
          <w:color w:val="4E6883"/>
          <w:sz w:val="24"/>
          <w:szCs w:val="24"/>
          <w:shd w:val="clear" w:color="auto" w:fill="FFFFFF"/>
        </w:rPr>
        <w:t>Колпинского</w:t>
      </w:r>
      <w:proofErr w:type="spellEnd"/>
      <w:r w:rsidRPr="001A059B">
        <w:rPr>
          <w:rFonts w:ascii="Times New Roman" w:hAnsi="Times New Roman" w:cs="Times New Roman"/>
          <w:color w:val="4E6883"/>
          <w:sz w:val="24"/>
          <w:szCs w:val="24"/>
          <w:shd w:val="clear" w:color="auto" w:fill="FFFFFF"/>
        </w:rPr>
        <w:t xml:space="preserve"> района  г</w:t>
      </w:r>
      <w:proofErr w:type="gramStart"/>
      <w:r w:rsidRPr="001A059B">
        <w:rPr>
          <w:rFonts w:ascii="Times New Roman" w:hAnsi="Times New Roman" w:cs="Times New Roman"/>
          <w:color w:val="4E6883"/>
          <w:sz w:val="24"/>
          <w:szCs w:val="24"/>
          <w:shd w:val="clear" w:color="auto" w:fill="FFFFFF"/>
        </w:rPr>
        <w:t>.С</w:t>
      </w:r>
      <w:proofErr w:type="gramEnd"/>
      <w:r w:rsidRPr="001A059B">
        <w:rPr>
          <w:rFonts w:ascii="Times New Roman" w:hAnsi="Times New Roman" w:cs="Times New Roman"/>
          <w:color w:val="4E6883"/>
          <w:sz w:val="24"/>
          <w:szCs w:val="24"/>
          <w:shd w:val="clear" w:color="auto" w:fill="FFFFFF"/>
        </w:rPr>
        <w:t>анкт-Петербург</w:t>
      </w:r>
    </w:p>
    <w:p w:rsidR="00B16AC2" w:rsidRPr="001A059B" w:rsidRDefault="00B16AC2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16AC2" w:rsidRPr="001A059B" w:rsidRDefault="00B16AC2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Воспитание чувства патриотизма у дошкольников очень актуально в наше время. И начинать воспитывать это чувство необходимо с ранних лет жизни, только тогда патриотизм станет неотъемлемой частью духовного мира человека, достойного гражданина страны.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Работу по формированию чувства патриотизма у детей</w:t>
      </w:r>
      <w:r w:rsid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я начала через знакомство дошкольников с русскими богатырями былин в рамках проектной деятельности.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Однажды, заведя разговор о празднике 23 февраля, рассказала о защитниках нашей Родины. Дети очень заинтересовались и начали расспрашивать о первых защитниках. А если мы начнём вспоминать с давних – давних времён, то узнаем, что славилась русская земля мужественными и сильными людьми – богатырями. Что мы знаем о них? Были богатыри. Они воевали с врагами. Что мы хотим узнать? 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Узнать, кто такие богатыри, как их звали, в какое время они жили, какие подвиги совершали, с кем они сражались, кого защищали, как называлась одежда и доспехи русских богатырей, и наконец, как стать богатырём?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 нужно сделать, чтобы узнать об этом? Решили с детьми провести исследовательскую работу по формированию патриотических чувств. Проект был познавательный, исследовательский, среднесрочный.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реализации проекта были решены ряд задач: вызван у детей интерес к первым защитникам русской земли – богатырям; расширен кругозор на основе материала, доступного пониманию детей: былин, рассказов об исторических событиях нашей Родины, музыкальных произведений, иллюстраций картин художников; даны детям элементарные знания о былинах, как жанре народного творчества;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изучены названия элементов костюма русского богатыря (кольчуга, рубаха, шлем, сапоги), названия оружия русского воина (палица, копье, щит, меч, стрелы, булава, лук).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ходе проекта развивала познавательную и творческую активность детей, что вызвала положительные эмоции и чувства детей в процессе познания; развивала свободное общение взрослых и детей в различных формах и видах детской деятельности.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дошкольников были воспитаны чувства гордости за богатырскую силу родной страны, патриотизма, любви к предкам, к своей Родине.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 же к проекту были приобщены родители.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Были созданы условия в группе для активной самостоятельной изобразительной деятельности детей; индивидуальной и подгрупповой работы; организации бесед и совместной игровой деятельности.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рамках реализации проекта были проведены беседы «Откуда мы родом», «Как жили наши предки?», «Кто такой русский богатырь?», «Доспехи богатырей», «Подвиги русских богатырей», «Могучий богатырь – здоровый богатырь».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Просмотрена презентация «Русские богатыри».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Дети с удовольствием рассматривали и составляли рассказы по картинам В. М. Васнецова «Богатыри», «Витязь на распутье», И. </w:t>
      </w:r>
      <w:proofErr w:type="spell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Билибина</w:t>
      </w:r>
      <w:proofErr w:type="spell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«Илья Муромец». 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Читали былины «Илья Муромец и Соловей - разбойник», «Илья Муромец и Калин-царь», «Добрыня и змей», «Алеша Попович и </w:t>
      </w:r>
      <w:proofErr w:type="spell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Тугарин</w:t>
      </w:r>
      <w:proofErr w:type="spell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змей», отрывок из сказки А. С. Пушкина «Сказка о царе </w:t>
      </w:r>
      <w:proofErr w:type="spell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Салтане</w:t>
      </w:r>
      <w:proofErr w:type="spell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»; разучивали наизусть стихотворения «Богатырь, вот он каков», «Силен как вольный ветер»; отгадывали загадки о богатырях, богатырских доспехах; учили пословицы и поговорки о богатырях, Родине.</w:t>
      </w:r>
      <w:proofErr w:type="gramEnd"/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Были подобраны дидактические игры «Подбери словечко» (Богатырь, какой?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Прилагательные), «Снаряди воина», «Собери богатыря в поход», «Узнай богатыря по отрывку из былины», «Четвёртый лишний» (классификация оружия),</w:t>
      </w:r>
      <w:proofErr w:type="gramEnd"/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«Найди отличие». Ребята организовывали сюжетно-ролевые игры «На заставе», «М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ы-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богатыри». Рисовали богатыря, Змея Горыныча, лепили богатырского коня и богатыря, конструировали богатырскую заставу, крепость. Играли в подвижные игры: «Хвост и голова», «</w:t>
      </w:r>
      <w:proofErr w:type="spell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Чура</w:t>
      </w:r>
      <w:proofErr w:type="spell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«Шапочный бой», «Меткий богатырь»,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«Раз, два, три – богатырь беги!», «Добраться до Соловья- разбойника», «Внимательный богатырь», «Быстрый богатырь», «Богатырь и Соловей-разбойник».</w:t>
      </w:r>
      <w:proofErr w:type="gramEnd"/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процессе проекта проводилась большая </w:t>
      </w:r>
      <w:proofErr w:type="gramStart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работа</w:t>
      </w:r>
      <w:proofErr w:type="gramEnd"/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 с детьми, так и с родителями. Родители творчески отнеслись к созданию костюма богатыря. Их усилиями был в группе организован мини-музей, где представлены элементы костюма, доспехи богатыря. К данному проекту был создан альбом «Русские богатыри», в котором представлены образы богатырей, их доспехи. Итоговым завершением проекта был праздник «Богатырские забавы» (Приложение №1), в ходе которого дети проявили богатырскую силу и ловкость, показали свои знания о первых защитниках русской земли - богатырях, а родители их активно поддерживали.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результате: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повысилась заинтересованность родителей и детей к истории своего народа;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сформировались у детей представления о былине, былинных героях-богатырях;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расширились знания и умения выделять характерные детали одежды и доспехов богатырей;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проявились творческая активность детей в познании окружающего мира и самовыражение через творческую деятельность на основе новых впечатлений;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развилась способность общаться в детском коллективе, т.е. совершенствовалась диалогическая речь;</w:t>
      </w:r>
    </w:p>
    <w:p w:rsidR="004F7987" w:rsidRPr="001A059B" w:rsidRDefault="004F7987" w:rsidP="004F7987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осуществилась просветительская деятельность в рамках патриотического воспитания среди родителей и окружающих ребенка взрослых.</w:t>
      </w:r>
    </w:p>
    <w:p w:rsidR="004F7987" w:rsidRPr="001A059B" w:rsidRDefault="004F7987" w:rsidP="004F7987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059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Завершили проект совместным с родителями праздником «Богатырские забавы», где ребята показали свои знания, умения и мерились силой и ловкостью.</w:t>
      </w:r>
    </w:p>
    <w:p w:rsidR="00446712" w:rsidRDefault="00446712"/>
    <w:sectPr w:rsidR="00446712" w:rsidSect="0044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2B"/>
    <w:multiLevelType w:val="multilevel"/>
    <w:tmpl w:val="69B0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987"/>
    <w:rsid w:val="001A059B"/>
    <w:rsid w:val="00446712"/>
    <w:rsid w:val="004F7987"/>
    <w:rsid w:val="00B13F41"/>
    <w:rsid w:val="00B1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12"/>
  </w:style>
  <w:style w:type="paragraph" w:styleId="1">
    <w:name w:val="heading 1"/>
    <w:basedOn w:val="a"/>
    <w:link w:val="10"/>
    <w:uiPriority w:val="9"/>
    <w:qFormat/>
    <w:rsid w:val="004F7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4</cp:revision>
  <dcterms:created xsi:type="dcterms:W3CDTF">2019-03-21T20:44:00Z</dcterms:created>
  <dcterms:modified xsi:type="dcterms:W3CDTF">2019-03-22T19:30:00Z</dcterms:modified>
</cp:coreProperties>
</file>