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7746" w:rsidRPr="000E7746" w:rsidRDefault="000E7746" w:rsidP="000E7746">
      <w:pPr>
        <w:pStyle w:val="aa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0E774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Программа саморазвития</w:t>
      </w:r>
    </w:p>
    <w:p w:rsidR="000E7746" w:rsidRPr="000E7746" w:rsidRDefault="000E7746" w:rsidP="000E7746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0E774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«Развитие творческих способностей детей через театрализованную деятельность»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16"/>
        <w:gridCol w:w="5686"/>
        <w:gridCol w:w="1579"/>
        <w:gridCol w:w="4822"/>
      </w:tblGrid>
      <w:tr w:rsidR="000E7746" w:rsidRPr="000E7746" w:rsidTr="000E7746">
        <w:tc>
          <w:tcPr>
            <w:tcW w:w="2295" w:type="dxa"/>
          </w:tcPr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2208" w:type="dxa"/>
            <w:gridSpan w:val="3"/>
          </w:tcPr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Создание условий для развития творческих способностей детей посредством театрализованной деятельности</w:t>
            </w:r>
          </w:p>
        </w:tc>
      </w:tr>
      <w:tr w:rsidR="000E7746" w:rsidRPr="000E7746" w:rsidTr="000E7746">
        <w:tc>
          <w:tcPr>
            <w:tcW w:w="2295" w:type="dxa"/>
          </w:tcPr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12208" w:type="dxa"/>
            <w:gridSpan w:val="3"/>
          </w:tcPr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изучить имеющую литературу по данному вопросу;</w:t>
            </w:r>
          </w:p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E7746">
              <w:rPr>
                <w:sz w:val="28"/>
                <w:szCs w:val="28"/>
              </w:rPr>
              <w:t xml:space="preserve"> </w:t>
            </w: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формировать положительное отношение детей к театрализованным играм.</w:t>
            </w:r>
          </w:p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-разработать картотеку театрализованных игр, способствующих развитию творческих  способностей;</w:t>
            </w:r>
          </w:p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E7746">
              <w:rPr>
                <w:sz w:val="28"/>
                <w:szCs w:val="28"/>
              </w:rPr>
              <w:t xml:space="preserve"> </w:t>
            </w: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обеспечить развивающую среду, насыщенную разнообразными игровыми материалами, декорациями, различными видами театров, способствующей становлению театрально-игровой деятельности и развитию связной речи дошкольников.</w:t>
            </w:r>
          </w:p>
          <w:p w:rsidR="000E7746" w:rsidRPr="000E7746" w:rsidRDefault="000E7746" w:rsidP="00D8649A">
            <w:pPr>
              <w:shd w:val="clear" w:color="auto" w:fill="FFFFFF"/>
              <w:textAlignment w:val="baseline"/>
              <w:outlineLvl w:val="1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0E7746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 осуществить взаимодействие родителями с целью обогащения игрового опыта, речевой активности ребенка.</w:t>
            </w:r>
          </w:p>
        </w:tc>
      </w:tr>
      <w:tr w:rsidR="000E7746" w:rsidRPr="000E7746" w:rsidTr="000E7746">
        <w:tc>
          <w:tcPr>
            <w:tcW w:w="2295" w:type="dxa"/>
          </w:tcPr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2208" w:type="dxa"/>
            <w:gridSpan w:val="3"/>
          </w:tcPr>
          <w:p w:rsidR="000E7746" w:rsidRPr="000E7746" w:rsidRDefault="000E7746" w:rsidP="00D8649A">
            <w:pPr>
              <w:rPr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 xml:space="preserve">Ребенок </w:t>
            </w:r>
            <w:r w:rsidRPr="000E7746">
              <w:rPr>
                <w:sz w:val="28"/>
                <w:szCs w:val="28"/>
              </w:rPr>
              <w:t>дошкольного возраста расширяет свой кругозор, повышает социальную компетентность, доброжелательное отношение к окружающим.</w:t>
            </w:r>
          </w:p>
          <w:p w:rsidR="000E7746" w:rsidRPr="000E7746" w:rsidRDefault="000E7746" w:rsidP="00D8649A">
            <w:pPr>
              <w:rPr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 xml:space="preserve">Родитель </w:t>
            </w:r>
            <w:r w:rsidRPr="000E7746">
              <w:rPr>
                <w:sz w:val="28"/>
                <w:szCs w:val="28"/>
              </w:rPr>
              <w:t>вовлекается в педагогический процесс ДОУ, оказывает помощь в формировании правильного отношения к развитию своего ребенка, заинтересован в сотрудничестве с детским садом.</w:t>
            </w:r>
          </w:p>
          <w:p w:rsidR="000E7746" w:rsidRPr="000E7746" w:rsidRDefault="000E7746" w:rsidP="00D8649A">
            <w:pPr>
              <w:rPr>
                <w:b/>
                <w:sz w:val="28"/>
                <w:szCs w:val="28"/>
              </w:rPr>
            </w:pPr>
            <w:r w:rsidRPr="000E7746">
              <w:rPr>
                <w:sz w:val="28"/>
                <w:szCs w:val="28"/>
              </w:rPr>
              <w:t>Воспитатель способствует сохранению, распространению и развитию национальной культуры, преобразует предметно-пространственную среду группы</w:t>
            </w:r>
          </w:p>
        </w:tc>
      </w:tr>
      <w:tr w:rsidR="000E7746" w:rsidRPr="000E7746" w:rsidTr="000E7746">
        <w:tc>
          <w:tcPr>
            <w:tcW w:w="14503" w:type="dxa"/>
            <w:gridSpan w:val="4"/>
          </w:tcPr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>Содержание работы по теме самообразования</w:t>
            </w:r>
          </w:p>
        </w:tc>
      </w:tr>
      <w:tr w:rsidR="000E7746" w:rsidRPr="000E7746" w:rsidTr="000844EC">
        <w:tc>
          <w:tcPr>
            <w:tcW w:w="2295" w:type="dxa"/>
          </w:tcPr>
          <w:p w:rsidR="000E7746" w:rsidRPr="000E7746" w:rsidRDefault="000E7746" w:rsidP="00D8649A">
            <w:pPr>
              <w:jc w:val="center"/>
              <w:rPr>
                <w:b/>
                <w:sz w:val="28"/>
                <w:szCs w:val="28"/>
              </w:rPr>
            </w:pPr>
            <w:r w:rsidRPr="000E7746">
              <w:rPr>
                <w:b/>
                <w:sz w:val="28"/>
                <w:szCs w:val="28"/>
              </w:rPr>
              <w:t>Этапы</w:t>
            </w:r>
          </w:p>
        </w:tc>
        <w:tc>
          <w:tcPr>
            <w:tcW w:w="5795" w:type="dxa"/>
          </w:tcPr>
          <w:p w:rsidR="000E7746" w:rsidRPr="000E7746" w:rsidRDefault="000E7746" w:rsidP="00D8649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435" w:type="dxa"/>
          </w:tcPr>
          <w:p w:rsidR="000E7746" w:rsidRPr="000E7746" w:rsidRDefault="000E7746" w:rsidP="00D8649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978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0E7746" w:rsidRPr="000E7746" w:rsidTr="00B712AA">
        <w:tc>
          <w:tcPr>
            <w:tcW w:w="22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Организационно-ознакомительный</w:t>
            </w:r>
          </w:p>
        </w:tc>
        <w:tc>
          <w:tcPr>
            <w:tcW w:w="57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1. Изучение методической литературы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Л. В. Артемова Театрализованные игры дошкольников.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Берёзкин В. И. Искусство оформления спектакля-М-1986г.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Выготский Л. С. Воображение и творчество в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детском возрасте-М. 1991г.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Чурилова Э. Т. Методика и организация театральной деятельности дошкольников и младших школьников М-2001.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З. А. Ты детям сказку расскажи… Методика приобщения детей к чтению. М. </w:t>
            </w: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Линка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-Пресс, 2003г.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Михайленко Н. Я., Короткова Н. А. «Организация сюжетной игры в детском саду: пособие для воспитателя. -М: издательство «Гном и</w:t>
            </w:r>
            <w:proofErr w:type="gram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», 2001-96.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Олифирова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Л. А. Солнышко смеётся: сценарии праздников, </w:t>
            </w: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театрализованныхпредставлений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для дошкольников. М.: издательский дом «Воспитание дошкольника», 2003.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Щёткин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А. В. «Театральная деятельность в детском саду. Для занятий с детьми 3-4 лет».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В. Н. </w:t>
            </w: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Н. З. Степанова «Система воспитания индивидуальности дошкольников».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Выбор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определение темы самообразования.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теме самообразования.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Подбор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литературы, работа с картотекой и видеотекой методического кабинета, библиотекой,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опыта педагогов на интернет-сайтах,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состояния учебно-воспитательного процесса,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 и навыков детей в данной области,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выявление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противоречий, нуждающихся в коррекции.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746" w:rsidRPr="000E7746" w:rsidTr="00A9034F">
        <w:tc>
          <w:tcPr>
            <w:tcW w:w="22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57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Планирование по проблеме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Пополнение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новинками методической литературы по театрализованной деятельности;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 по теме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Приобретение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необходимой литературы</w:t>
            </w: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Подготовить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диагностику на начало и конец учебного года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Подготовка практического материала по организации образовательной деятельности с детьми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перспективного плана работы с детьми по данной  теме.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методики на занятиях, в свободной деятельности, в игре, в индивидуальной работе с детьми, в постановочных играх, театрализованных играх.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Пополнение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оснащения в центр художественно-эстетического развития необходимыми материалами и пособиями для театральной деятельности детей.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театрализованных развлечений, фольклорных праздников, досугов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Краткосрочный проект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«Русские народный сказки»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инсценировок спектаклей, кукольных театральных постановок.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утренников других групп</w:t>
            </w: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Выступление из опыта работы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педсовете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из опыта работы по теме «Развитие творческих способностей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через театрализованную деятельность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Семинар-практикум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«Театрализованная деятельность как средство развития творческих способностей детей»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Размещение материалов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по теме в сети Интернет, публикация статей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педсовете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работы по теме за отчетный период.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Внедрение новых методов, технологий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  взаимодействию  с родителями.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 по темам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"Театрализованная деятельность в рамках ФГОС как средство развития творческих способностей дошкольников", "Пальчиковый театр дома". "Театр из бросового материала", "Куклы-образы. Их значение в развитии дошкольника", "Развитие у детей сценического искусства",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"Воспитание дружеских отношений в игре"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и проведение родительского собрания в нетрадиционной форме</w:t>
            </w: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«Игра не забава»;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Круглый стол «Домашний театр»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- класс для родителей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"Театрализованные игры дома".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анкет для родителей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совместных утренников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. Создание условий для совместной театрализованной деятельности детей и взрослых.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Пополнение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оснащения центра эстетического развития необходимыми материалами и пособиями для театральной деятельности для детей среднего возраста.</w:t>
            </w: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тематических стендов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«Развитие у детей сценического искусства»,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«Воспитание дружеских отношений в игре».</w:t>
            </w:r>
          </w:p>
        </w:tc>
        <w:tc>
          <w:tcPr>
            <w:tcW w:w="143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Сентябрь – октябрь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темы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темы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978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и пополнение папки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Перспективный план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по театрализованной деятельности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«Картотека т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еатрализованных игр»</w:t>
            </w: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«Картотека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народных игр</w:t>
            </w: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различных видов театров из бросового материала.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Перспективный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план развлечений, досугов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инсценировки русской народной сказки «Колобок»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разработки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инсценировок и постановок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Сценарии утренников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Участие в сценках, миниатюрах на утренниках.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показ театрализованного представления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Конспект семинара для педагогов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Статья «Учимся быть артистами», публикация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«Картотека театрализованных игр»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работы за отчетный период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Конспекты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консультаций для родителей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Конспект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родительского собрания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Открытый показ для родителей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Подборка анкет по изучению семейного опыта по театрализованной деятельности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Постановки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совместных спектаклей с участием воспитанников, родителей, сотрудников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костюмов для постановок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Тематические стенды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7746" w:rsidRPr="000E7746" w:rsidTr="008B7F4F">
        <w:tc>
          <w:tcPr>
            <w:tcW w:w="22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Итогово</w:t>
            </w:r>
            <w:proofErr w:type="spell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End"/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бобщающий</w:t>
            </w:r>
          </w:p>
        </w:tc>
        <w:tc>
          <w:tcPr>
            <w:tcW w:w="579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собственного опыта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педагогической деятельности «Развитие творческих способностей детей через театрализованную деятельность»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Самоанализ проделанной работы. Проведение мероприятий для анализа со стороны коллег.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и перспектив развития.</w:t>
            </w:r>
          </w:p>
        </w:tc>
        <w:tc>
          <w:tcPr>
            <w:tcW w:w="1435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4978" w:type="dxa"/>
          </w:tcPr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Открытый показ для педагогов 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театрализованного представления.</w:t>
            </w:r>
          </w:p>
          <w:p w:rsidR="000E7746" w:rsidRPr="000E7746" w:rsidRDefault="000E7746" w:rsidP="00D8649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>Публикация на сайте</w:t>
            </w:r>
            <w:r w:rsidRPr="000E774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FA4055" w:rsidRPr="000E7746" w:rsidRDefault="00FA4055" w:rsidP="006B35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055" w:rsidRPr="000E7746" w:rsidRDefault="00FA4055" w:rsidP="006B35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055" w:rsidRPr="000E7746" w:rsidRDefault="00FA4055" w:rsidP="006B35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055" w:rsidRPr="000E7746" w:rsidRDefault="00FA4055" w:rsidP="006B35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055" w:rsidRPr="000E7746" w:rsidRDefault="00FA4055" w:rsidP="006B3577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A4055" w:rsidRPr="006B3577" w:rsidRDefault="00FA4055" w:rsidP="006B3577">
      <w:pPr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sectPr w:rsidR="00FA4055" w:rsidRPr="006B3577" w:rsidSect="000E7746">
      <w:pgSz w:w="16838" w:h="11906" w:orient="landscape"/>
      <w:pgMar w:top="1134" w:right="1701" w:bottom="1134" w:left="85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7E01"/>
    <w:multiLevelType w:val="hybridMultilevel"/>
    <w:tmpl w:val="927869EC"/>
    <w:lvl w:ilvl="0" w:tplc="310E56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3672CF1"/>
    <w:multiLevelType w:val="hybridMultilevel"/>
    <w:tmpl w:val="99F6DF62"/>
    <w:lvl w:ilvl="0" w:tplc="6A68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260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EC6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C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2CF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63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981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C5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0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8B12E2A"/>
    <w:multiLevelType w:val="hybridMultilevel"/>
    <w:tmpl w:val="907C58DE"/>
    <w:lvl w:ilvl="0" w:tplc="A8D6B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8C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465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82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088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563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4D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14E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2E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D3D1E06"/>
    <w:multiLevelType w:val="hybridMultilevel"/>
    <w:tmpl w:val="0878495E"/>
    <w:lvl w:ilvl="0" w:tplc="0CB85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AE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3C6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3ED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B84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A5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2C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7C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EAC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C133AA8"/>
    <w:multiLevelType w:val="hybridMultilevel"/>
    <w:tmpl w:val="11485864"/>
    <w:lvl w:ilvl="0" w:tplc="8AA8B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60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88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94C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A84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E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67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2D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C25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B092FDB"/>
    <w:multiLevelType w:val="hybridMultilevel"/>
    <w:tmpl w:val="36C6BCAC"/>
    <w:lvl w:ilvl="0" w:tplc="8790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CE2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8A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DE7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987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E2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7E3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89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AB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7193940"/>
    <w:multiLevelType w:val="hybridMultilevel"/>
    <w:tmpl w:val="1E063408"/>
    <w:lvl w:ilvl="0" w:tplc="754E9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C9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8B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D0C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6C9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54A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0D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EC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4862"/>
    <w:rsid w:val="000E7746"/>
    <w:rsid w:val="001053BD"/>
    <w:rsid w:val="001D18E1"/>
    <w:rsid w:val="001D62E2"/>
    <w:rsid w:val="00416E4D"/>
    <w:rsid w:val="00417672"/>
    <w:rsid w:val="00445C10"/>
    <w:rsid w:val="005E170D"/>
    <w:rsid w:val="0060687F"/>
    <w:rsid w:val="006B3577"/>
    <w:rsid w:val="006C07A0"/>
    <w:rsid w:val="007219B1"/>
    <w:rsid w:val="00784862"/>
    <w:rsid w:val="008605E6"/>
    <w:rsid w:val="00A66ADE"/>
    <w:rsid w:val="00A925F6"/>
    <w:rsid w:val="00AB2CE1"/>
    <w:rsid w:val="00B87E67"/>
    <w:rsid w:val="00BA04C2"/>
    <w:rsid w:val="00C22B1B"/>
    <w:rsid w:val="00D82260"/>
    <w:rsid w:val="00FA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8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40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table" w:styleId="a9">
    <w:name w:val="Table Grid"/>
    <w:basedOn w:val="a1"/>
    <w:uiPriority w:val="59"/>
    <w:rsid w:val="000E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E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8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A40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table" w:styleId="a9">
    <w:name w:val="Table Grid"/>
    <w:basedOn w:val="a1"/>
    <w:uiPriority w:val="59"/>
    <w:rsid w:val="000E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0E7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cp:lastPrinted>2018-10-12T11:15:00Z</cp:lastPrinted>
  <dcterms:created xsi:type="dcterms:W3CDTF">2018-05-07T07:20:00Z</dcterms:created>
  <dcterms:modified xsi:type="dcterms:W3CDTF">2019-03-22T00:39:00Z</dcterms:modified>
</cp:coreProperties>
</file>