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D2" w:rsidRPr="003F51D2" w:rsidRDefault="003F51D2" w:rsidP="003F51D2">
      <w:pPr>
        <w:pStyle w:val="Heading3"/>
        <w:rPr>
          <w:rFonts w:ascii="Times New Roman" w:hAnsi="Times New Roman"/>
          <w:caps/>
          <w:color w:val="000000"/>
        </w:rPr>
      </w:pPr>
      <w:r>
        <w:rPr>
          <w:rFonts w:ascii="Times New Roman" w:hAnsi="Times New Roman"/>
          <w:caps/>
          <w:color w:val="000000"/>
        </w:rPr>
        <w:t>ЦЕЛИ И ЗАДАЧИ ИСПОЛЬЗОВАНИЯ ИНФОРМАЦИОННЫХ И КОММУНИКАЦИОННЫХ ТЕХНОЛОГИЙ В ОБРАЗОВАНИИ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Информатизация образования</w:t>
      </w: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процесс обеспечения сферы образования методологией и практикой разработки и оптимального использования современных средств ИКТ, ориентированных на реализацию психолого-педагогических целей. 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цели информатизации образования: 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повышение эффективности образования (информатизация образования должна привести к более эффективному выполнению социального образовательного заказа); 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повышение гибкости и доступности образования (информатизация образования должна сделать образование более гибким и доступным в смысле своевременного реагирования на изменения социального образовательного заказа); 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• развитие информационной культуры (развитие общих навыков использования информационных технологий, как преподавателями, так и учащимися для повышения эффективности их деятельности).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ИКТ в образовании 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Информационные технологии и компьютерные коммуникации (ИКТ) представляют большую важность для решения задач, стоящих перед современной школой, то есть информатизация выступает как фактор модернизации всей системы образования.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ИКТ обладают следующими дидактическими возможностями: </w:t>
      </w:r>
    </w:p>
    <w:p w:rsidR="003F51D2" w:rsidRPr="00565D37" w:rsidRDefault="003F51D2" w:rsidP="003F51D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shd w:val="clear" w:color="auto" w:fill="FFFFFF"/>
        </w:rPr>
      </w:pPr>
      <w:r w:rsidRPr="00565D37">
        <w:rPr>
          <w:sz w:val="28"/>
          <w:szCs w:val="28"/>
          <w:shd w:val="clear" w:color="auto" w:fill="FFFFFF"/>
        </w:rPr>
        <w:t xml:space="preserve">возможность оперативной передачи на любые расстояния информации любого объема, любой формы представления; </w:t>
      </w:r>
    </w:p>
    <w:p w:rsidR="003F51D2" w:rsidRPr="00565D37" w:rsidRDefault="003F51D2" w:rsidP="003F51D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shd w:val="clear" w:color="auto" w:fill="FFFFFF"/>
        </w:rPr>
      </w:pPr>
      <w:r w:rsidRPr="00565D37">
        <w:rPr>
          <w:sz w:val="28"/>
          <w:szCs w:val="28"/>
          <w:shd w:val="clear" w:color="auto" w:fill="FFFFFF"/>
        </w:rPr>
        <w:t xml:space="preserve">хранение этой информации в памяти компьютера в течение необходимой продолжительности времени, возможность ее редактирования, обработки, вывода на печать и т.д.; </w:t>
      </w:r>
    </w:p>
    <w:p w:rsidR="003F51D2" w:rsidRPr="00565D37" w:rsidRDefault="003F51D2" w:rsidP="003F51D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shd w:val="clear" w:color="auto" w:fill="FFFFFF"/>
        </w:rPr>
      </w:pPr>
      <w:r w:rsidRPr="00565D37">
        <w:rPr>
          <w:sz w:val="28"/>
          <w:szCs w:val="28"/>
          <w:shd w:val="clear" w:color="auto" w:fill="FFFFFF"/>
        </w:rPr>
        <w:t xml:space="preserve">возможность доступа к различным источникам информации, в том числе удаленным и распределенным базам данных, многочисленным конференциям по всему миру через систему Интернет, работы с этой информацией; </w:t>
      </w:r>
    </w:p>
    <w:p w:rsidR="003F51D2" w:rsidRPr="00565D37" w:rsidRDefault="003F51D2" w:rsidP="003F51D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shd w:val="clear" w:color="auto" w:fill="FFFFFF"/>
        </w:rPr>
      </w:pPr>
      <w:r w:rsidRPr="00565D37">
        <w:rPr>
          <w:sz w:val="28"/>
          <w:szCs w:val="28"/>
          <w:shd w:val="clear" w:color="auto" w:fill="FFFFFF"/>
        </w:rPr>
        <w:lastRenderedPageBreak/>
        <w:t>возможность организации электронных конференций, в том числе в режиме реального времени, компьютерных аудио-конференций и видеоконференций; возможность диалога с любым партнером. ·</w:t>
      </w:r>
    </w:p>
    <w:p w:rsidR="003F51D2" w:rsidRPr="00565D37" w:rsidRDefault="003F51D2" w:rsidP="003F51D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shd w:val="clear" w:color="auto" w:fill="FFFFFF"/>
        </w:rPr>
      </w:pPr>
      <w:r w:rsidRPr="00565D37">
        <w:rPr>
          <w:sz w:val="28"/>
          <w:szCs w:val="28"/>
          <w:shd w:val="clear" w:color="auto" w:fill="FFFFFF"/>
        </w:rPr>
        <w:t>возможность перенести полученные материалы на свой носитель, вывести на печать и работать с ними так и тогда, когда и как это наиболее удобно пользователю.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Основные направления использования ИКТ в учебном процессе 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1). На этапе подготовки к уроку </w:t>
      </w:r>
      <w:proofErr w:type="gramStart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электронных и информационных ресурсов, оформляя их на электронных или бумажных носителях; создание педагогами УМК с помощью Интернет - ресурсов, базовых программ.)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2) при изложении нового материала — визуализация знаний (</w:t>
      </w:r>
      <w:proofErr w:type="spellStart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демонстрационно</w:t>
      </w:r>
      <w:proofErr w:type="spellEnd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энциклопедические программы; программа презентаций </w:t>
      </w:r>
      <w:proofErr w:type="spellStart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Power</w:t>
      </w:r>
      <w:proofErr w:type="spellEnd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Point</w:t>
      </w:r>
      <w:proofErr w:type="spellEnd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; предметные коллекции, интерактивные модели, динамические таблицы и схемы, интернет – ресурсы, проектируя их на большой экран с помощью LCD-проектора.</w:t>
      </w:r>
      <w:proofErr w:type="gramStart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3) проведение виртуальных лабораторных работ с использованием обучающих программ типа "</w:t>
      </w:r>
      <w:proofErr w:type="spellStart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Физикон</w:t>
      </w:r>
      <w:proofErr w:type="spellEnd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", "Живая геометрия";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4) закрепление изложенного материала (тренинг — разнообразные обучающие программы, лабораторные работы; фронтальные, групповые, индивидуальные и дифференцированные формы организации учебной деятельности учащихся);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Основные направления использования ИКТ в учебном процессе 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система контроля и проверки (</w:t>
      </w: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контролирующие программы; итоговое тестирование (фронтальное, групповое или индивидуальное). Тесты проводятся по двум вариантам: · в режиме </w:t>
      </w:r>
      <w:proofErr w:type="spellStart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on-line</w:t>
      </w:r>
      <w:proofErr w:type="spellEnd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компьютере в интерактивном режиме, результат оценивается автоматически системой); · в режиме </w:t>
      </w:r>
      <w:proofErr w:type="spellStart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off-line</w:t>
      </w:r>
      <w:proofErr w:type="spellEnd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(используется электронный или печатный вариант теста; оценку результатов осуществляет учитель с комментариями, работой над ошибками). 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6) самостоятельная работа учащихся (обучающие программы типа "Репетитор", энциклопедии, развивающие программы); 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7) при возможности отказа от классно-урочной системы: проведение интегрированных уроков по методу проектов, результатом которых будет создание Web-страниц, проведение телеконференций, использование современных </w:t>
      </w:r>
      <w:proofErr w:type="spellStart"/>
      <w:proofErr w:type="gramStart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Интернет-технологий</w:t>
      </w:r>
      <w:proofErr w:type="spellEnd"/>
      <w:proofErr w:type="gramEnd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8) тренировка конкретных способностей учащегося (внимание, память, мышление и т.д.).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9) дистанционное обучение.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 ИКТ</w:t>
      </w:r>
    </w:p>
    <w:p w:rsidR="003F51D2" w:rsidRPr="00565D37" w:rsidRDefault="003F51D2" w:rsidP="003F51D2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shd w:val="clear" w:color="auto" w:fill="FFFFFF"/>
        </w:rPr>
      </w:pPr>
      <w:r w:rsidRPr="00565D37">
        <w:rPr>
          <w:sz w:val="28"/>
          <w:szCs w:val="28"/>
          <w:shd w:val="clear" w:color="auto" w:fill="FFFFFF"/>
        </w:rPr>
        <w:t xml:space="preserve">Совершенствование организации преподавания, повышение индивидуализации обучения; </w:t>
      </w:r>
    </w:p>
    <w:p w:rsidR="003F51D2" w:rsidRPr="00565D37" w:rsidRDefault="003F51D2" w:rsidP="003F51D2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shd w:val="clear" w:color="auto" w:fill="FFFFFF"/>
        </w:rPr>
      </w:pPr>
      <w:r w:rsidRPr="00565D37">
        <w:rPr>
          <w:sz w:val="28"/>
          <w:szCs w:val="28"/>
          <w:shd w:val="clear" w:color="auto" w:fill="FFFFFF"/>
        </w:rPr>
        <w:t>Повышение продуктивности самоподготовки учащихся;</w:t>
      </w:r>
    </w:p>
    <w:p w:rsidR="003F51D2" w:rsidRPr="00565D37" w:rsidRDefault="003F51D2" w:rsidP="003F51D2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shd w:val="clear" w:color="auto" w:fill="FFFFFF"/>
        </w:rPr>
      </w:pPr>
      <w:r w:rsidRPr="00565D37">
        <w:rPr>
          <w:sz w:val="28"/>
          <w:szCs w:val="28"/>
          <w:shd w:val="clear" w:color="auto" w:fill="FFFFFF"/>
        </w:rPr>
        <w:t xml:space="preserve">Индивидуализация работы самого учителя; </w:t>
      </w:r>
    </w:p>
    <w:p w:rsidR="003F51D2" w:rsidRPr="00565D37" w:rsidRDefault="003F51D2" w:rsidP="003F51D2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shd w:val="clear" w:color="auto" w:fill="FFFFFF"/>
        </w:rPr>
      </w:pPr>
      <w:r w:rsidRPr="00565D37">
        <w:rPr>
          <w:sz w:val="28"/>
          <w:szCs w:val="28"/>
          <w:shd w:val="clear" w:color="auto" w:fill="FFFFFF"/>
        </w:rPr>
        <w:t>Ускорение тиражирования и доступа к достижениям педагогической практики;</w:t>
      </w:r>
    </w:p>
    <w:p w:rsidR="003F51D2" w:rsidRPr="00565D37" w:rsidRDefault="003F51D2" w:rsidP="003F51D2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shd w:val="clear" w:color="auto" w:fill="FFFFFF"/>
        </w:rPr>
      </w:pPr>
      <w:r w:rsidRPr="00565D37">
        <w:rPr>
          <w:sz w:val="28"/>
          <w:szCs w:val="28"/>
          <w:shd w:val="clear" w:color="auto" w:fill="FFFFFF"/>
        </w:rPr>
        <w:t xml:space="preserve">Активизация процесса обучения, возможность привлечения учащихся к исследовательской деятельности; </w:t>
      </w:r>
    </w:p>
    <w:p w:rsidR="003F51D2" w:rsidRPr="00565D37" w:rsidRDefault="003F51D2" w:rsidP="003F51D2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shd w:val="clear" w:color="auto" w:fill="FFFFFF"/>
        </w:rPr>
      </w:pPr>
      <w:r w:rsidRPr="00565D37">
        <w:rPr>
          <w:sz w:val="28"/>
          <w:szCs w:val="28"/>
          <w:shd w:val="clear" w:color="auto" w:fill="FFFFFF"/>
        </w:rPr>
        <w:t>Обеспечение гибкости процесса обучения.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Достоинства информатизации образования 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65D3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Для учителя информационно-коммуникационные технологии дают наибольший эффект при их использовании в следующих случаях</w:t>
      </w: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: • во время проведения урока; • в проектной деятельности, при создании материалов к урокам; • при выступлении на собраниях, педсоветах и т.п.; • в процессе создания и передачи общешкольной информации; • в процессе научной деятельности; • при обмене опытом как внутри школы, так и между школами.</w:t>
      </w:r>
      <w:proofErr w:type="gramEnd"/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5D3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Для учащегося информационно-коммуникационные технологии дают наибольший эффект при их использовании в следующих случаях:</w:t>
      </w: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• для более глубокого восприятия учебного материала; • в проектной деятельности; • при создании </w:t>
      </w:r>
      <w:proofErr w:type="spellStart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мультимедийных</w:t>
      </w:r>
      <w:proofErr w:type="spellEnd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сочинений; • в презентационной деятельности; • в локальной и глобальной сети.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Мотивы, побуждающие педагога к использованию ИКТ на уроке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повышение уровня профессиональной культуры; 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• снижение трудоемкости процесса контроля и консультирования;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• развитие плодотворного сотрудничества с учащимися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• повышение уровня функциональной грамотности в сфере ИКТ;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• переход от роли учителя — транслятора знаний к роли </w:t>
      </w:r>
      <w:proofErr w:type="spellStart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учителя-тьютора</w:t>
      </w:r>
      <w:proofErr w:type="spellEnd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• возможность самореализации и самоутверждения; • возможность тиражирования собственного педагогического опыта; 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повышение авторитета среди учащихся; </w:t>
      </w:r>
    </w:p>
    <w:p w:rsidR="003F51D2" w:rsidRPr="00565D37" w:rsidRDefault="003F51D2" w:rsidP="003F51D2">
      <w:pPr>
        <w:pStyle w:val="Textbody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5D37">
        <w:rPr>
          <w:rFonts w:ascii="Times New Roman" w:hAnsi="Times New Roman" w:cs="Times New Roman"/>
          <w:b/>
          <w:sz w:val="28"/>
          <w:szCs w:val="28"/>
        </w:rPr>
        <w:t>Современное информационное общество ставит перед всеми типами учебных заведений и прежде всего перед школой задачу подготовки выпускников, способных:</w:t>
      </w:r>
    </w:p>
    <w:p w:rsidR="003F51D2" w:rsidRPr="00565D37" w:rsidRDefault="003F51D2" w:rsidP="003F51D2">
      <w:pPr>
        <w:pStyle w:val="Textbody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5D37">
        <w:rPr>
          <w:rFonts w:ascii="Times New Roman" w:hAnsi="Times New Roman" w:cs="Times New Roman"/>
          <w:sz w:val="28"/>
          <w:szCs w:val="28"/>
        </w:rPr>
        <w:t>· гибко адаптироваться в меняющихся жизненных ситуациях,</w:t>
      </w:r>
    </w:p>
    <w:p w:rsidR="003F51D2" w:rsidRPr="00565D37" w:rsidRDefault="003F51D2" w:rsidP="003F51D2">
      <w:pPr>
        <w:pStyle w:val="Textbody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5D37">
        <w:rPr>
          <w:rFonts w:ascii="Times New Roman" w:hAnsi="Times New Roman" w:cs="Times New Roman"/>
          <w:sz w:val="28"/>
          <w:szCs w:val="28"/>
        </w:rPr>
        <w:t>· самостоятельно критически мыслить;</w:t>
      </w:r>
    </w:p>
    <w:p w:rsidR="003F51D2" w:rsidRPr="00565D37" w:rsidRDefault="003F51D2" w:rsidP="003F51D2">
      <w:pPr>
        <w:pStyle w:val="Textbody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5D37">
        <w:rPr>
          <w:rFonts w:ascii="Times New Roman" w:hAnsi="Times New Roman" w:cs="Times New Roman"/>
          <w:sz w:val="28"/>
          <w:szCs w:val="28"/>
        </w:rPr>
        <w:t>· грамотно работать с информацией;</w:t>
      </w:r>
    </w:p>
    <w:p w:rsidR="003F51D2" w:rsidRPr="00565D37" w:rsidRDefault="003F51D2" w:rsidP="003F51D2">
      <w:pPr>
        <w:pStyle w:val="Textbody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5D37">
        <w:rPr>
          <w:rFonts w:ascii="Times New Roman" w:hAnsi="Times New Roman" w:cs="Times New Roman"/>
          <w:sz w:val="28"/>
          <w:szCs w:val="28"/>
        </w:rPr>
        <w:t>· быть коммуникабельными, контактными в различных социальных группах; самостоятельно работать над развитием собственной нравственности, интеллекта, культурного уровня.</w:t>
      </w:r>
    </w:p>
    <w:p w:rsidR="003F51D2" w:rsidRPr="00565D37" w:rsidRDefault="003F51D2" w:rsidP="003F51D2">
      <w:pPr>
        <w:pStyle w:val="Textbody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5D37">
        <w:rPr>
          <w:rFonts w:ascii="Times New Roman" w:hAnsi="Times New Roman" w:cs="Times New Roman"/>
          <w:sz w:val="28"/>
          <w:szCs w:val="28"/>
        </w:rPr>
        <w:t xml:space="preserve">Применение информационных технологий в обучении базируется на данных физиологии человека: в памяти человека остается </w:t>
      </w:r>
      <w:r w:rsidRPr="00565D37">
        <w:rPr>
          <w:rFonts w:ascii="Times New Roman" w:hAnsi="Times New Roman" w:cs="Times New Roman"/>
          <w:b/>
          <w:bCs/>
          <w:sz w:val="28"/>
          <w:szCs w:val="28"/>
        </w:rPr>
        <w:t>¼</w:t>
      </w:r>
      <w:r w:rsidRPr="00565D37">
        <w:rPr>
          <w:rFonts w:ascii="Times New Roman" w:hAnsi="Times New Roman" w:cs="Times New Roman"/>
          <w:sz w:val="28"/>
          <w:szCs w:val="28"/>
        </w:rPr>
        <w:t xml:space="preserve"> часть услышанного материала, 1/3 часть увиденного, 1/2 часть увиденного и услышанного, 3/4 части материала, если ученик активно участвует в процессе.</w:t>
      </w:r>
    </w:p>
    <w:p w:rsidR="003F51D2" w:rsidRPr="00565D37" w:rsidRDefault="003F51D2" w:rsidP="003F51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0EB1" w:rsidRDefault="00FC0EB1"/>
    <w:sectPr w:rsidR="00FC0EB1" w:rsidSect="006A6E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Arial Unicode MS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6E98"/>
    <w:multiLevelType w:val="hybridMultilevel"/>
    <w:tmpl w:val="12EC6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C3B4A"/>
    <w:multiLevelType w:val="hybridMultilevel"/>
    <w:tmpl w:val="81B6B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1D2"/>
    <w:rsid w:val="003F51D2"/>
    <w:rsid w:val="00FC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F51D2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3F51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3">
    <w:name w:val="Heading 3"/>
    <w:basedOn w:val="a"/>
    <w:next w:val="Textbody"/>
    <w:rsid w:val="003F51D2"/>
    <w:pPr>
      <w:keepNext/>
      <w:widowControl w:val="0"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Droid Sans Fallback" w:hAnsi="Liberation Serif" w:cs="FreeSans"/>
      <w:b/>
      <w:bCs/>
      <w:color w:val="808080"/>
      <w:kern w:val="3"/>
      <w:sz w:val="28"/>
      <w:szCs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5299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473052</dc:creator>
  <cp:lastModifiedBy>473052</cp:lastModifiedBy>
  <cp:revision>1</cp:revision>
  <dcterms:created xsi:type="dcterms:W3CDTF">2019-04-15T20:22:00Z</dcterms:created>
  <dcterms:modified xsi:type="dcterms:W3CDTF">2019-04-15T20:23:00Z</dcterms:modified>
</cp:coreProperties>
</file>