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66FFFF"/>
  <w:body>
    <w:p w:rsidR="00C955B1" w:rsidRPr="00101739" w:rsidRDefault="005F0652" w:rsidP="005F0652">
      <w:pPr>
        <w:ind w:left="-567"/>
        <w:jc w:val="center"/>
        <w:rPr>
          <w:sz w:val="32"/>
          <w:szCs w:val="32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2458085</wp:posOffset>
            </wp:positionV>
            <wp:extent cx="2693035" cy="2849880"/>
            <wp:effectExtent l="171450" t="133350" r="393065" b="35052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849880"/>
                    </a:xfrm>
                    <a:prstGeom prst="rect">
                      <a:avLst/>
                    </a:prstGeom>
                    <a:ln>
                      <a:solidFill>
                        <a:srgbClr val="34D89A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61BF4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6.85pt;margin-top:0;width:480.45pt;height:130.3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" filled="f" stroked="f">
            <v:textbox style="mso-fit-shape-to-text:t">
              <w:txbxContent>
                <w:p w:rsidR="00101739" w:rsidRDefault="00C955B1" w:rsidP="00C955B1">
                  <w:pPr>
                    <w:tabs>
                      <w:tab w:val="left" w:pos="-567"/>
                    </w:tabs>
                    <w:ind w:left="-567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C955B1">
                    <w:rPr>
                      <w:b/>
                      <w:sz w:val="52"/>
                      <w:szCs w:val="52"/>
                    </w:rPr>
                    <w:t xml:space="preserve">В КАКОМ ВОЗРАСТЕ ОТДАТЬ РЕБЕНКА В ШКОЛУ – </w:t>
                  </w:r>
                </w:p>
                <w:p w:rsidR="00C955B1" w:rsidRPr="00C955B1" w:rsidRDefault="00C955B1" w:rsidP="00C955B1">
                  <w:pPr>
                    <w:tabs>
                      <w:tab w:val="left" w:pos="-567"/>
                    </w:tabs>
                    <w:ind w:left="-567"/>
                    <w:jc w:val="center"/>
                    <w:rPr>
                      <w:b/>
                      <w:sz w:val="52"/>
                      <w:szCs w:val="52"/>
                    </w:rPr>
                  </w:pPr>
                  <w:r w:rsidRPr="00C955B1">
                    <w:rPr>
                      <w:b/>
                      <w:sz w:val="52"/>
                      <w:szCs w:val="52"/>
                    </w:rPr>
                    <w:t>в 6 или 7 лет</w:t>
                  </w:r>
                  <w:r w:rsidR="00101739">
                    <w:rPr>
                      <w:b/>
                      <w:sz w:val="52"/>
                      <w:szCs w:val="52"/>
                    </w:rPr>
                    <w:t>?</w:t>
                  </w:r>
                </w:p>
              </w:txbxContent>
            </v:textbox>
            <w10:wrap type="square"/>
          </v:shape>
        </w:pict>
      </w:r>
      <w:bookmarkEnd w:id="0"/>
      <w:r w:rsidR="00C955B1">
        <w:t xml:space="preserve">   </w:t>
      </w:r>
      <w:r w:rsidR="00C955B1" w:rsidRPr="00101739">
        <w:rPr>
          <w:sz w:val="32"/>
          <w:szCs w:val="32"/>
        </w:rPr>
        <w:t xml:space="preserve">Сегодня многие детишки идут в школу уже в 6 лет. При этом мамы и папы руководствуются разными причинами. Одни родители считают, что раз ребенок умеет считать и читать, то ему будет уже скучно в обычном детском саду. Другие же — просчитывает на перспективу – ребенок больше чему научится. Да, конечно, когда отдавать малыша в школу — решать самим родителям, но психологи все же советуют не спешить с очень ранним поступлением в школу. Причины этого мы рассмотрим дальше в статье. </w:t>
      </w:r>
    </w:p>
    <w:p w:rsidR="00101739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Не спешим в школу... </w:t>
      </w:r>
    </w:p>
    <w:p w:rsidR="00101739" w:rsidRPr="00101739" w:rsidRDefault="00101739" w:rsidP="00101739">
      <w:pPr>
        <w:pStyle w:val="a3"/>
        <w:ind w:left="-284"/>
        <w:rPr>
          <w:sz w:val="32"/>
          <w:szCs w:val="32"/>
        </w:rPr>
      </w:pPr>
    </w:p>
    <w:p w:rsidR="00101739" w:rsidRPr="00101739" w:rsidRDefault="00101739" w:rsidP="00101739">
      <w:pPr>
        <w:pStyle w:val="a3"/>
        <w:ind w:left="-284"/>
        <w:rPr>
          <w:sz w:val="32"/>
          <w:szCs w:val="32"/>
        </w:rPr>
      </w:pPr>
    </w:p>
    <w:p w:rsidR="00101739" w:rsidRPr="00101739" w:rsidRDefault="00101739" w:rsidP="00C955B1">
      <w:pPr>
        <w:pStyle w:val="a3"/>
        <w:numPr>
          <w:ilvl w:val="0"/>
          <w:numId w:val="1"/>
        </w:numPr>
        <w:ind w:left="-284"/>
        <w:rPr>
          <w:sz w:val="32"/>
          <w:szCs w:val="32"/>
        </w:rPr>
      </w:pPr>
      <w:r w:rsidRPr="00101739">
        <w:rPr>
          <w:b/>
          <w:i/>
          <w:color w:val="FF0066"/>
          <w:sz w:val="32"/>
          <w:szCs w:val="32"/>
        </w:rPr>
        <w:t>Во-первых, для</w:t>
      </w:r>
      <w:r w:rsidR="00C955B1" w:rsidRPr="00101739">
        <w:rPr>
          <w:b/>
          <w:i/>
          <w:color w:val="FF0066"/>
          <w:sz w:val="32"/>
          <w:szCs w:val="32"/>
        </w:rPr>
        <w:t xml:space="preserve"> малыша 6 лет ведущей деятельностью все так же, как и раньше, является игра.</w:t>
      </w:r>
      <w:r w:rsidR="00C955B1" w:rsidRPr="00101739">
        <w:rPr>
          <w:sz w:val="32"/>
          <w:szCs w:val="32"/>
        </w:rPr>
        <w:t xml:space="preserve"> </w:t>
      </w:r>
    </w:p>
    <w:p w:rsidR="00C955B1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Только так он полноценно развивается. Сегодня у нас достаточно мало школ, где учат по специальной программе именно шестилеток. А в обычной школе практически нет обучения в игре. Зато малыш будет играть во время урока с соседом по парте, просто потому, что это ему так пока что намного интереснее. Кроме того, доказано, что семилетний малыш уже в состоянии </w:t>
      </w:r>
      <w:r w:rsidRPr="00101739">
        <w:rPr>
          <w:sz w:val="32"/>
          <w:szCs w:val="32"/>
        </w:rPr>
        <w:lastRenderedPageBreak/>
        <w:t xml:space="preserve">сосредотачиваться и управлять своим вниманием. Тогда как шестилетние детки обычно еще очень непостоянны и импульсивны. Им трудно высидеть 45 минут на одном месте, достаточно сложно не отвлекаться на все то, что происходит в классе или за окном. </w:t>
      </w:r>
    </w:p>
    <w:p w:rsidR="00101739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Коллектив для шестилетки. </w:t>
      </w:r>
    </w:p>
    <w:p w:rsidR="00101739" w:rsidRPr="00101739" w:rsidRDefault="00C955B1" w:rsidP="00C955B1">
      <w:pPr>
        <w:pStyle w:val="a3"/>
        <w:numPr>
          <w:ilvl w:val="0"/>
          <w:numId w:val="1"/>
        </w:numPr>
        <w:ind w:left="-284"/>
        <w:rPr>
          <w:sz w:val="32"/>
          <w:szCs w:val="32"/>
        </w:rPr>
      </w:pPr>
      <w:r w:rsidRPr="00101739">
        <w:rPr>
          <w:b/>
          <w:i/>
          <w:color w:val="FF0066"/>
          <w:sz w:val="32"/>
          <w:szCs w:val="32"/>
        </w:rPr>
        <w:t>Очень часто шестилетке достаточно трудно уяснить, что он теперь – важная часть коллектива.</w:t>
      </w:r>
    </w:p>
    <w:p w:rsidR="00C955B1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>Учитель говорит: "Дети, откройте учебник", а крошка — не сразу понимает, что это и к нему тоже относится. Он ждет особого, даже "специального приглашения", а педагог, естественно, раздражается…</w:t>
      </w:r>
      <w:r w:rsidR="00101739" w:rsidRPr="00101739">
        <w:rPr>
          <w:sz w:val="32"/>
          <w:szCs w:val="32"/>
        </w:rPr>
        <w:t>.</w:t>
      </w:r>
      <w:r w:rsidRPr="00101739">
        <w:rPr>
          <w:sz w:val="32"/>
          <w:szCs w:val="32"/>
        </w:rPr>
        <w:t xml:space="preserve">  Кроме того, если малыш часто подхватывает ОРВИ, то также лучше подождать, дать ему окрепнуть до семи лет. Кстати, психологи акцентируют внимание родителей </w:t>
      </w:r>
      <w:proofErr w:type="gramStart"/>
      <w:r w:rsidRPr="00101739">
        <w:rPr>
          <w:sz w:val="32"/>
          <w:szCs w:val="32"/>
        </w:rPr>
        <w:t>и</w:t>
      </w:r>
      <w:proofErr w:type="gramEnd"/>
      <w:r w:rsidRPr="00101739">
        <w:rPr>
          <w:sz w:val="32"/>
          <w:szCs w:val="32"/>
        </w:rPr>
        <w:t xml:space="preserve"> просто на физиологическом развитии малыша: если в 6-7 лет разница в росте и весе еще не очень видна, то к 13-15 годам она будет весьма заметна. Подумай, не будет ли страдать твой подросток, сравнивая себя с рослыми и высокими одноклассниками? </w:t>
      </w:r>
    </w:p>
    <w:p w:rsidR="00C955B1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В школу в 6 лет. Да, конечно же, и шестилетки могут хорошо учиться. Но все же, педагоги и психологи рекомендуют нагружать их такими занятиями, которые по форме похожи на школьные уроки – танцы, музыка, различные виды спорта. Все это поможет воспитать дисциплину и будет способствовать тренировке произвольного внимания. </w:t>
      </w:r>
    </w:p>
    <w:p w:rsidR="00101739" w:rsidRPr="00101739" w:rsidRDefault="00C955B1" w:rsidP="00101739">
      <w:pPr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   Самое же сложное решение предстоит принять родителям деток, рожденных в марте, феврале и апреле: идти в школу в 6,5 или в 7,5 лет? </w:t>
      </w:r>
    </w:p>
    <w:p w:rsidR="00101739" w:rsidRPr="00101739" w:rsidRDefault="00C955B1" w:rsidP="00101739">
      <w:pPr>
        <w:pStyle w:val="a3"/>
        <w:numPr>
          <w:ilvl w:val="0"/>
          <w:numId w:val="1"/>
        </w:numPr>
        <w:rPr>
          <w:sz w:val="32"/>
          <w:szCs w:val="32"/>
        </w:rPr>
      </w:pPr>
      <w:r w:rsidRPr="00101739">
        <w:rPr>
          <w:b/>
          <w:i/>
          <w:color w:val="FF0066"/>
          <w:sz w:val="32"/>
          <w:szCs w:val="32"/>
        </w:rPr>
        <w:t>Что бы вы ни решили, обязательно посетите с малышом психолога.</w:t>
      </w:r>
      <w:r w:rsidR="00101739" w:rsidRPr="00101739">
        <w:rPr>
          <w:b/>
          <w:i/>
          <w:color w:val="FF0066"/>
          <w:sz w:val="32"/>
          <w:szCs w:val="32"/>
        </w:rPr>
        <w:t xml:space="preserve"> </w:t>
      </w:r>
    </w:p>
    <w:p w:rsidR="003263D3" w:rsidRPr="00101739" w:rsidRDefault="00C955B1" w:rsidP="00101739">
      <w:pPr>
        <w:pStyle w:val="a3"/>
        <w:ind w:left="-284"/>
        <w:rPr>
          <w:sz w:val="32"/>
          <w:szCs w:val="32"/>
        </w:rPr>
      </w:pPr>
      <w:r w:rsidRPr="00101739">
        <w:rPr>
          <w:sz w:val="32"/>
          <w:szCs w:val="32"/>
        </w:rPr>
        <w:t xml:space="preserve">Он сможет профессионально оценить психологическую готовность вашего чада к школе.  </w:t>
      </w:r>
    </w:p>
    <w:p w:rsidR="00C955B1" w:rsidRPr="00101739" w:rsidRDefault="00C955B1" w:rsidP="00C955B1">
      <w:pPr>
        <w:ind w:left="-567"/>
        <w:rPr>
          <w:sz w:val="32"/>
          <w:szCs w:val="32"/>
        </w:rPr>
      </w:pPr>
    </w:p>
    <w:sectPr w:rsidR="00C955B1" w:rsidRPr="00101739" w:rsidSect="00C955B1">
      <w:pgSz w:w="11906" w:h="16838"/>
      <w:pgMar w:top="1134" w:right="1133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BD21308_"/>
      </v:shape>
    </w:pict>
  </w:numPicBullet>
  <w:abstractNum w:abstractNumId="0">
    <w:nsid w:val="4A4D32D3"/>
    <w:multiLevelType w:val="hybridMultilevel"/>
    <w:tmpl w:val="1DD4BCCA"/>
    <w:lvl w:ilvl="0" w:tplc="D2F0C1A6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  <w:color w:val="auto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characterSpacingControl w:val="doNotCompress"/>
  <w:compat/>
  <w:rsids>
    <w:rsidRoot w:val="00C955B1"/>
    <w:rsid w:val="00101739"/>
    <w:rsid w:val="003263D3"/>
    <w:rsid w:val="003B080D"/>
    <w:rsid w:val="004240D7"/>
    <w:rsid w:val="00540A2D"/>
    <w:rsid w:val="005F0652"/>
    <w:rsid w:val="00961BF4"/>
    <w:rsid w:val="00A470EB"/>
    <w:rsid w:val="00C955B1"/>
    <w:rsid w:val="00EB2D8A"/>
    <w:rsid w:val="00EE4AB9"/>
    <w:rsid w:val="00FB4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3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9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Пользователь Windows</cp:lastModifiedBy>
  <cp:revision>1</cp:revision>
  <dcterms:created xsi:type="dcterms:W3CDTF">2019-07-11T13:58:00Z</dcterms:created>
  <dcterms:modified xsi:type="dcterms:W3CDTF">2019-07-11T13:59:00Z</dcterms:modified>
</cp:coreProperties>
</file>