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6DB" w:rsidRPr="00D643F7" w:rsidRDefault="007566DB" w:rsidP="007566DB">
      <w:pPr>
        <w:spacing w:after="160" w:line="259" w:lineRule="auto"/>
        <w:jc w:val="center"/>
        <w:rPr>
          <w:rFonts w:ascii="Times New Roman" w:eastAsia="Calibri" w:hAnsi="Times New Roman" w:cs="Times New Roman"/>
          <w:b/>
          <w:sz w:val="40"/>
          <w:szCs w:val="40"/>
        </w:rPr>
      </w:pPr>
      <w:bookmarkStart w:id="0" w:name="_Toc433060391"/>
      <w:bookmarkStart w:id="1" w:name="_Toc433060490"/>
      <w:bookmarkStart w:id="2" w:name="_Toc433060621"/>
      <w:bookmarkStart w:id="3" w:name="_Toc433061023"/>
      <w:r>
        <w:rPr>
          <w:rFonts w:ascii="Times New Roman" w:eastAsia="Calibri" w:hAnsi="Times New Roman" w:cs="Times New Roman"/>
          <w:b/>
          <w:color w:val="000000"/>
          <w:sz w:val="40"/>
          <w:szCs w:val="40"/>
        </w:rPr>
        <w:t>«</w:t>
      </w:r>
      <w:r w:rsidRPr="00D643F7">
        <w:rPr>
          <w:rFonts w:ascii="Times New Roman" w:eastAsia="Calibri" w:hAnsi="Times New Roman" w:cs="Times New Roman"/>
          <w:b/>
          <w:color w:val="000000"/>
          <w:sz w:val="40"/>
          <w:szCs w:val="40"/>
        </w:rPr>
        <w:t>Развитие связной речи детей дошкольного возраста посредством дидактических игр</w:t>
      </w:r>
      <w:r w:rsidRPr="00D643F7">
        <w:rPr>
          <w:rFonts w:ascii="Times New Roman" w:eastAsia="Calibri" w:hAnsi="Times New Roman" w:cs="Times New Roman"/>
          <w:b/>
          <w:sz w:val="40"/>
          <w:szCs w:val="40"/>
        </w:rPr>
        <w:t>»</w:t>
      </w:r>
    </w:p>
    <w:p w:rsidR="007566DB" w:rsidRDefault="007566DB" w:rsidP="007566DB"/>
    <w:p w:rsidR="007566DB" w:rsidRPr="00D643F7" w:rsidRDefault="007566DB" w:rsidP="007566DB">
      <w:pPr>
        <w:rPr>
          <w:sz w:val="28"/>
          <w:szCs w:val="28"/>
        </w:rPr>
      </w:pPr>
      <w:r w:rsidRPr="00D643F7">
        <w:rPr>
          <w:sz w:val="28"/>
          <w:szCs w:val="28"/>
        </w:rPr>
        <w:t>Содержание</w:t>
      </w:r>
    </w:p>
    <w:p w:rsidR="007566DB" w:rsidRPr="00D643F7" w:rsidRDefault="007566DB" w:rsidP="007566DB">
      <w:pPr>
        <w:rPr>
          <w:sz w:val="28"/>
          <w:szCs w:val="28"/>
        </w:rPr>
      </w:pPr>
      <w:r w:rsidRPr="00D643F7">
        <w:rPr>
          <w:sz w:val="28"/>
          <w:szCs w:val="28"/>
        </w:rPr>
        <w:t>Введение</w:t>
      </w:r>
      <w:r w:rsidRPr="00D643F7">
        <w:rPr>
          <w:sz w:val="28"/>
          <w:szCs w:val="28"/>
        </w:rPr>
        <w:tab/>
      </w:r>
    </w:p>
    <w:p w:rsidR="003E3B63" w:rsidRPr="00281967" w:rsidRDefault="003E3B63" w:rsidP="0060343F">
      <w:pPr>
        <w:spacing w:after="0" w:line="240" w:lineRule="auto"/>
        <w:rPr>
          <w:b/>
          <w:sz w:val="28"/>
          <w:szCs w:val="28"/>
        </w:rPr>
      </w:pPr>
      <w:r w:rsidRPr="00281967">
        <w:rPr>
          <w:b/>
          <w:sz w:val="28"/>
          <w:szCs w:val="28"/>
        </w:rPr>
        <w:t>Глава 1. Аналитическая часть</w:t>
      </w:r>
    </w:p>
    <w:p w:rsidR="00305A92" w:rsidRPr="00281967" w:rsidRDefault="00305A92" w:rsidP="0060343F">
      <w:pPr>
        <w:pStyle w:val="a4"/>
        <w:numPr>
          <w:ilvl w:val="1"/>
          <w:numId w:val="2"/>
        </w:numPr>
        <w:spacing w:after="0" w:line="240" w:lineRule="auto"/>
        <w:rPr>
          <w:sz w:val="28"/>
          <w:szCs w:val="28"/>
        </w:rPr>
      </w:pPr>
      <w:r w:rsidRPr="00281967">
        <w:rPr>
          <w:sz w:val="28"/>
          <w:szCs w:val="28"/>
        </w:rPr>
        <w:t>Анализ психолого-педагогической и методической литературы</w:t>
      </w:r>
      <w:r w:rsidR="00D804D2" w:rsidRPr="00281967">
        <w:rPr>
          <w:sz w:val="28"/>
          <w:szCs w:val="28"/>
        </w:rPr>
        <w:t xml:space="preserve"> по развитию связной речи дошкольников ………………………………………</w:t>
      </w:r>
      <w:r w:rsidRPr="00281967">
        <w:rPr>
          <w:sz w:val="28"/>
          <w:szCs w:val="28"/>
        </w:rPr>
        <w:t>…...</w:t>
      </w:r>
    </w:p>
    <w:p w:rsidR="00305A92" w:rsidRPr="00281967" w:rsidRDefault="00305A92" w:rsidP="0060343F">
      <w:pPr>
        <w:pStyle w:val="a4"/>
        <w:numPr>
          <w:ilvl w:val="1"/>
          <w:numId w:val="2"/>
        </w:numPr>
        <w:spacing w:after="0" w:line="240" w:lineRule="auto"/>
        <w:rPr>
          <w:sz w:val="28"/>
          <w:szCs w:val="28"/>
        </w:rPr>
      </w:pPr>
      <w:r w:rsidRPr="00281967">
        <w:rPr>
          <w:sz w:val="28"/>
          <w:szCs w:val="28"/>
        </w:rPr>
        <w:t>Анализ влияния дидактических игр на развитие связной речи детей дошкольного возраста ………………………………………………………….</w:t>
      </w:r>
    </w:p>
    <w:p w:rsidR="003E3B63" w:rsidRPr="00281967" w:rsidRDefault="003E3B63" w:rsidP="0060343F">
      <w:pPr>
        <w:spacing w:after="0" w:line="240" w:lineRule="auto"/>
        <w:rPr>
          <w:sz w:val="28"/>
          <w:szCs w:val="28"/>
        </w:rPr>
      </w:pPr>
    </w:p>
    <w:p w:rsidR="003E3B63" w:rsidRPr="00281967" w:rsidRDefault="003E3B63" w:rsidP="0060343F">
      <w:pPr>
        <w:spacing w:after="0" w:line="240" w:lineRule="auto"/>
        <w:rPr>
          <w:b/>
          <w:sz w:val="28"/>
          <w:szCs w:val="28"/>
        </w:rPr>
      </w:pPr>
      <w:r w:rsidRPr="00281967">
        <w:rPr>
          <w:b/>
          <w:sz w:val="28"/>
          <w:szCs w:val="28"/>
        </w:rPr>
        <w:t>Глава 2. Практическая часть</w:t>
      </w:r>
    </w:p>
    <w:p w:rsidR="003E3B63" w:rsidRPr="00281967" w:rsidRDefault="003E3B63" w:rsidP="0060343F">
      <w:pPr>
        <w:spacing w:after="0" w:line="240" w:lineRule="auto"/>
        <w:rPr>
          <w:sz w:val="28"/>
          <w:szCs w:val="28"/>
        </w:rPr>
      </w:pPr>
      <w:r w:rsidRPr="00281967">
        <w:rPr>
          <w:sz w:val="28"/>
          <w:szCs w:val="28"/>
        </w:rPr>
        <w:t>2.1. Описание системы работы ……………………………………………………………………..</w:t>
      </w:r>
    </w:p>
    <w:p w:rsidR="003E3B63" w:rsidRPr="00281967" w:rsidRDefault="003E3B63" w:rsidP="0060343F">
      <w:pPr>
        <w:spacing w:after="0" w:line="240" w:lineRule="auto"/>
        <w:rPr>
          <w:sz w:val="28"/>
          <w:szCs w:val="28"/>
        </w:rPr>
      </w:pPr>
      <w:r w:rsidRPr="00281967">
        <w:rPr>
          <w:sz w:val="28"/>
          <w:szCs w:val="28"/>
        </w:rPr>
        <w:t>2.2. Содержание работы по расширению раз</w:t>
      </w:r>
      <w:r w:rsidR="0060343F" w:rsidRPr="00281967">
        <w:rPr>
          <w:sz w:val="28"/>
          <w:szCs w:val="28"/>
        </w:rPr>
        <w:t>вивающей предметно-пространственной среды ………………………………………………………………………………..</w:t>
      </w:r>
    </w:p>
    <w:p w:rsidR="0060343F" w:rsidRPr="00281967" w:rsidRDefault="0060343F" w:rsidP="0060343F">
      <w:pPr>
        <w:spacing w:after="0" w:line="240" w:lineRule="auto"/>
        <w:rPr>
          <w:sz w:val="28"/>
          <w:szCs w:val="28"/>
        </w:rPr>
      </w:pPr>
      <w:r w:rsidRPr="00281967">
        <w:rPr>
          <w:sz w:val="28"/>
          <w:szCs w:val="28"/>
        </w:rPr>
        <w:t>2.3. Содержание работы с субъектами образовательного процесса …………..</w:t>
      </w:r>
    </w:p>
    <w:p w:rsidR="0060343F" w:rsidRPr="00281967" w:rsidRDefault="0060343F" w:rsidP="0060343F">
      <w:pPr>
        <w:spacing w:after="0" w:line="240" w:lineRule="auto"/>
        <w:rPr>
          <w:sz w:val="28"/>
          <w:szCs w:val="28"/>
        </w:rPr>
      </w:pPr>
    </w:p>
    <w:p w:rsidR="0060343F" w:rsidRPr="00281967" w:rsidRDefault="0060343F" w:rsidP="0060343F">
      <w:pPr>
        <w:spacing w:after="0" w:line="240" w:lineRule="auto"/>
        <w:rPr>
          <w:b/>
          <w:sz w:val="28"/>
          <w:szCs w:val="28"/>
        </w:rPr>
      </w:pPr>
      <w:r w:rsidRPr="00281967">
        <w:rPr>
          <w:b/>
          <w:sz w:val="28"/>
          <w:szCs w:val="28"/>
        </w:rPr>
        <w:t>Глава 3. Проектная часть</w:t>
      </w:r>
    </w:p>
    <w:p w:rsidR="0060343F" w:rsidRPr="00281967" w:rsidRDefault="0060343F" w:rsidP="0060343F">
      <w:pPr>
        <w:spacing w:after="0" w:line="240" w:lineRule="auto"/>
        <w:rPr>
          <w:sz w:val="28"/>
          <w:szCs w:val="28"/>
        </w:rPr>
      </w:pPr>
      <w:r w:rsidRPr="00281967">
        <w:rPr>
          <w:sz w:val="28"/>
          <w:szCs w:val="28"/>
        </w:rPr>
        <w:t>3.1. Диагностика развития связной речи ……………………………………………………..</w:t>
      </w:r>
    </w:p>
    <w:p w:rsidR="0060343F" w:rsidRPr="00281967" w:rsidRDefault="0060343F" w:rsidP="0060343F">
      <w:pPr>
        <w:spacing w:after="0" w:line="240" w:lineRule="auto"/>
        <w:rPr>
          <w:sz w:val="28"/>
          <w:szCs w:val="28"/>
        </w:rPr>
      </w:pPr>
      <w:r w:rsidRPr="00281967">
        <w:rPr>
          <w:sz w:val="28"/>
          <w:szCs w:val="28"/>
        </w:rPr>
        <w:t xml:space="preserve">3.2. Перспективный план на следующий </w:t>
      </w:r>
      <w:proofErr w:type="spellStart"/>
      <w:r w:rsidRPr="00281967">
        <w:rPr>
          <w:sz w:val="28"/>
          <w:szCs w:val="28"/>
        </w:rPr>
        <w:t>межаттестационный</w:t>
      </w:r>
      <w:proofErr w:type="spellEnd"/>
      <w:r w:rsidRPr="00281967">
        <w:rPr>
          <w:sz w:val="28"/>
          <w:szCs w:val="28"/>
        </w:rPr>
        <w:t xml:space="preserve"> период ……..</w:t>
      </w:r>
    </w:p>
    <w:p w:rsidR="007566DB" w:rsidRPr="00281967" w:rsidRDefault="007566DB" w:rsidP="00281967">
      <w:pPr>
        <w:rPr>
          <w:sz w:val="28"/>
          <w:szCs w:val="28"/>
        </w:rPr>
      </w:pPr>
      <w:r w:rsidRPr="00281967">
        <w:rPr>
          <w:sz w:val="28"/>
          <w:szCs w:val="28"/>
        </w:rPr>
        <w:t xml:space="preserve">    </w:t>
      </w:r>
    </w:p>
    <w:p w:rsidR="007566DB" w:rsidRPr="00D643F7" w:rsidRDefault="007566DB" w:rsidP="007566DB">
      <w:pPr>
        <w:rPr>
          <w:sz w:val="28"/>
          <w:szCs w:val="28"/>
        </w:rPr>
      </w:pPr>
      <w:r w:rsidRPr="00D643F7">
        <w:rPr>
          <w:sz w:val="28"/>
          <w:szCs w:val="28"/>
        </w:rPr>
        <w:t>Заключение</w:t>
      </w:r>
      <w:r w:rsidRPr="00D643F7">
        <w:rPr>
          <w:sz w:val="28"/>
          <w:szCs w:val="28"/>
        </w:rPr>
        <w:tab/>
      </w:r>
    </w:p>
    <w:p w:rsidR="007566DB" w:rsidRPr="00D643F7" w:rsidRDefault="007566DB" w:rsidP="007566DB">
      <w:pPr>
        <w:rPr>
          <w:sz w:val="28"/>
          <w:szCs w:val="28"/>
        </w:rPr>
      </w:pPr>
      <w:r w:rsidRPr="00D643F7">
        <w:rPr>
          <w:sz w:val="28"/>
          <w:szCs w:val="28"/>
        </w:rPr>
        <w:t>Список литературы</w:t>
      </w:r>
      <w:r w:rsidRPr="00D643F7">
        <w:rPr>
          <w:sz w:val="28"/>
          <w:szCs w:val="28"/>
        </w:rPr>
        <w:tab/>
      </w:r>
    </w:p>
    <w:p w:rsidR="007566DB" w:rsidRPr="00D643F7" w:rsidRDefault="007566DB" w:rsidP="007566DB">
      <w:pPr>
        <w:rPr>
          <w:sz w:val="28"/>
          <w:szCs w:val="28"/>
        </w:rPr>
      </w:pPr>
      <w:r w:rsidRPr="00D643F7">
        <w:rPr>
          <w:sz w:val="28"/>
          <w:szCs w:val="28"/>
        </w:rPr>
        <w:t>Приложения</w:t>
      </w:r>
    </w:p>
    <w:p w:rsidR="007566DB" w:rsidRPr="00D643F7" w:rsidRDefault="007566DB" w:rsidP="007566DB">
      <w:pPr>
        <w:rPr>
          <w:sz w:val="28"/>
          <w:szCs w:val="28"/>
        </w:rPr>
      </w:pPr>
    </w:p>
    <w:p w:rsidR="007566DB" w:rsidRPr="00D643F7" w:rsidRDefault="007566DB" w:rsidP="007566DB">
      <w:pPr>
        <w:rPr>
          <w:sz w:val="28"/>
          <w:szCs w:val="28"/>
        </w:rPr>
      </w:pPr>
      <w:r w:rsidRPr="00D643F7">
        <w:rPr>
          <w:sz w:val="28"/>
          <w:szCs w:val="28"/>
        </w:rPr>
        <w:t xml:space="preserve"> </w:t>
      </w:r>
    </w:p>
    <w:p w:rsidR="007566DB" w:rsidRDefault="007566DB" w:rsidP="007566DB">
      <w:pPr>
        <w:rPr>
          <w:sz w:val="28"/>
          <w:szCs w:val="28"/>
        </w:rPr>
      </w:pPr>
    </w:p>
    <w:p w:rsidR="007566DB" w:rsidRDefault="007566DB" w:rsidP="007566DB">
      <w:pPr>
        <w:rPr>
          <w:sz w:val="28"/>
          <w:szCs w:val="28"/>
        </w:rPr>
      </w:pPr>
    </w:p>
    <w:p w:rsidR="007566DB" w:rsidRPr="00D643F7" w:rsidRDefault="007566DB" w:rsidP="007566DB">
      <w:pPr>
        <w:rPr>
          <w:sz w:val="28"/>
          <w:szCs w:val="28"/>
        </w:rPr>
      </w:pPr>
    </w:p>
    <w:p w:rsidR="00281967" w:rsidRDefault="00281967" w:rsidP="007566DB">
      <w:pPr>
        <w:rPr>
          <w:b/>
          <w:sz w:val="28"/>
          <w:szCs w:val="28"/>
        </w:rPr>
      </w:pPr>
    </w:p>
    <w:p w:rsidR="00281967" w:rsidRDefault="00281967" w:rsidP="007566DB">
      <w:pPr>
        <w:rPr>
          <w:b/>
          <w:sz w:val="28"/>
          <w:szCs w:val="28"/>
        </w:rPr>
      </w:pPr>
    </w:p>
    <w:p w:rsidR="007566DB" w:rsidRPr="00D643F7" w:rsidRDefault="007566DB" w:rsidP="007566DB">
      <w:pPr>
        <w:rPr>
          <w:b/>
          <w:sz w:val="28"/>
          <w:szCs w:val="28"/>
        </w:rPr>
      </w:pPr>
      <w:r w:rsidRPr="00D643F7">
        <w:rPr>
          <w:b/>
          <w:sz w:val="28"/>
          <w:szCs w:val="28"/>
        </w:rPr>
        <w:lastRenderedPageBreak/>
        <w:t>Введение</w:t>
      </w:r>
    </w:p>
    <w:p w:rsidR="007566DB" w:rsidRPr="00D643F7" w:rsidRDefault="007566DB" w:rsidP="007566DB">
      <w:pPr>
        <w:rPr>
          <w:sz w:val="28"/>
          <w:szCs w:val="28"/>
        </w:rPr>
      </w:pPr>
      <w:r w:rsidRPr="00D643F7">
        <w:rPr>
          <w:sz w:val="28"/>
          <w:szCs w:val="28"/>
        </w:rPr>
        <w:t>С каждым годом растет число детей, имеющих отклонения в речевом развитии. А речь, как мы знаем, один из наиболее мощных факторов и стимулов развития ребенка в целом. Это обусловлено исключительной ролью речи в жизни человека. Без речевого окружения ребенок никогда не заговорит.</w:t>
      </w:r>
    </w:p>
    <w:p w:rsidR="007566DB" w:rsidRPr="00D643F7" w:rsidRDefault="007566DB" w:rsidP="007566DB">
      <w:pPr>
        <w:rPr>
          <w:sz w:val="28"/>
          <w:szCs w:val="28"/>
        </w:rPr>
      </w:pPr>
      <w:r w:rsidRPr="00D643F7">
        <w:rPr>
          <w:sz w:val="28"/>
          <w:szCs w:val="28"/>
        </w:rPr>
        <w:t>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Именно в связной речи реализуется основная, коммуникативная, функция языка и речи. Ребенок с хорошо развитой связной речью легко вступает в общение с окружающими: он может понятно выразить свои мысли и желания, задать вопросы, договорится со сверстниками о совместной игре.</w:t>
      </w:r>
    </w:p>
    <w:p w:rsidR="007566DB" w:rsidRPr="00D643F7" w:rsidRDefault="007566DB" w:rsidP="007566DB">
      <w:pPr>
        <w:rPr>
          <w:sz w:val="28"/>
          <w:szCs w:val="28"/>
        </w:rPr>
      </w:pPr>
      <w:r w:rsidRPr="00D643F7">
        <w:rPr>
          <w:sz w:val="28"/>
          <w:szCs w:val="28"/>
        </w:rPr>
        <w:t>Развитие речи занимает важное место во всестороннем развитии личности.</w:t>
      </w:r>
    </w:p>
    <w:p w:rsidR="008B3F69" w:rsidRPr="008B3F69" w:rsidRDefault="008B3F69" w:rsidP="008B3F69">
      <w:pPr>
        <w:rPr>
          <w:sz w:val="28"/>
          <w:szCs w:val="28"/>
        </w:rPr>
      </w:pPr>
      <w:r>
        <w:rPr>
          <w:sz w:val="28"/>
          <w:szCs w:val="28"/>
        </w:rPr>
        <w:t xml:space="preserve">В </w:t>
      </w:r>
      <w:r w:rsidRPr="008B3F69">
        <w:rPr>
          <w:sz w:val="28"/>
          <w:szCs w:val="28"/>
        </w:rPr>
        <w:t>соответствии с ФГОС дошкольного образования, сегодня на первом месте стоит задача развития ребенка, которое позволит сделать более эффективным процесс обучения и воспитания.</w:t>
      </w:r>
      <w:r w:rsidRPr="008B3F69">
        <w:rPr>
          <w:sz w:val="28"/>
          <w:szCs w:val="28"/>
        </w:rPr>
        <w:br/>
        <w:t>Установка на развитие — современная стратегия обучения родному языку детей дошкольного возраста.</w:t>
      </w:r>
      <w:r w:rsidRPr="008B3F69">
        <w:rPr>
          <w:sz w:val="28"/>
          <w:szCs w:val="28"/>
        </w:rPr>
        <w:br/>
      </w:r>
      <w:proofErr w:type="gramStart"/>
      <w:r w:rsidRPr="008B3F69">
        <w:rPr>
          <w:sz w:val="28"/>
          <w:szCs w:val="28"/>
        </w:rPr>
        <w:t>Задачи образовательной области «Речевое развитие»:</w:t>
      </w:r>
      <w:r w:rsidRPr="008B3F69">
        <w:rPr>
          <w:sz w:val="28"/>
          <w:szCs w:val="28"/>
        </w:rPr>
        <w:br/>
        <w:t>— владение речью как средством общения и культуры;</w:t>
      </w:r>
      <w:r w:rsidRPr="008B3F69">
        <w:rPr>
          <w:sz w:val="28"/>
          <w:szCs w:val="28"/>
        </w:rPr>
        <w:br/>
        <w:t>— обогащение активного словаря; развитие связной, грамматически правильной диалогической и монологической речи;</w:t>
      </w:r>
      <w:r w:rsidRPr="008B3F69">
        <w:rPr>
          <w:sz w:val="28"/>
          <w:szCs w:val="28"/>
        </w:rPr>
        <w:br/>
        <w:t>— развитие речевого творчества; развитие звуковой и интонационной культуры речи, фонематического слуха;</w:t>
      </w:r>
      <w:r w:rsidRPr="008B3F69">
        <w:rPr>
          <w:sz w:val="28"/>
          <w:szCs w:val="28"/>
        </w:rPr>
        <w:br/>
        <w:t>— знакомство с книжной культурой, детской литературой, понимание на слух текстов различных жанров детской литературы;</w:t>
      </w:r>
      <w:r w:rsidRPr="008B3F69">
        <w:rPr>
          <w:sz w:val="28"/>
          <w:szCs w:val="28"/>
        </w:rPr>
        <w:br/>
        <w:t>— формирование звуковой аналитико-синтетической активности как предпосылки обучения грамоте.</w:t>
      </w:r>
      <w:proofErr w:type="gramEnd"/>
      <w:r w:rsidRPr="008B3F69">
        <w:rPr>
          <w:sz w:val="28"/>
          <w:szCs w:val="28"/>
        </w:rPr>
        <w:br/>
        <w:t>Кроме традиционных речевых задач (формирования звуковой культуры речи, словарной работы, развития грамматического строя и связной речи) особое внимание следует обратить на задачи:</w:t>
      </w:r>
      <w:r w:rsidRPr="008B3F69">
        <w:rPr>
          <w:sz w:val="28"/>
          <w:szCs w:val="28"/>
        </w:rPr>
        <w:br/>
        <w:t>— развития диалогической речи дошкольников;</w:t>
      </w:r>
      <w:r w:rsidRPr="008B3F69">
        <w:rPr>
          <w:sz w:val="28"/>
          <w:szCs w:val="28"/>
        </w:rPr>
        <w:br/>
        <w:t>— развития речевого творчества;</w:t>
      </w:r>
      <w:r w:rsidRPr="008B3F69">
        <w:rPr>
          <w:sz w:val="28"/>
          <w:szCs w:val="28"/>
        </w:rPr>
        <w:br/>
        <w:t xml:space="preserve">— формирования понимания на слух текстов различных жанров детской </w:t>
      </w:r>
      <w:r w:rsidRPr="008B3F69">
        <w:rPr>
          <w:sz w:val="28"/>
          <w:szCs w:val="28"/>
        </w:rPr>
        <w:lastRenderedPageBreak/>
        <w:t>литературы.</w:t>
      </w:r>
      <w:r w:rsidRPr="008B3F69">
        <w:rPr>
          <w:sz w:val="28"/>
          <w:szCs w:val="28"/>
        </w:rPr>
        <w:br/>
        <w:t>Подобные приоритеты расставлены не случайно.</w:t>
      </w:r>
      <w:r w:rsidRPr="008B3F69">
        <w:rPr>
          <w:sz w:val="28"/>
          <w:szCs w:val="28"/>
        </w:rPr>
        <w:br/>
        <w:t xml:space="preserve">1. Речь рассматривается как средство общения. Чтобы конструктивно взаимодействовать </w:t>
      </w:r>
      <w:proofErr w:type="gramStart"/>
      <w:r w:rsidRPr="008B3F69">
        <w:rPr>
          <w:sz w:val="28"/>
          <w:szCs w:val="28"/>
        </w:rPr>
        <w:t>со</w:t>
      </w:r>
      <w:proofErr w:type="gramEnd"/>
      <w:r w:rsidRPr="008B3F69">
        <w:rPr>
          <w:sz w:val="28"/>
          <w:szCs w:val="28"/>
        </w:rPr>
        <w:t xml:space="preserve"> взрослыми и сверстниками, ребенок должен свободно владеть диалогическим общением и использовать все вербальные и невербальные средства этого общения.</w:t>
      </w:r>
      <w:r w:rsidRPr="008B3F69">
        <w:rPr>
          <w:sz w:val="28"/>
          <w:szCs w:val="28"/>
        </w:rPr>
        <w:br/>
        <w:t>2. Стандарт направлен на развитие творческого потенциала каждого ребенка, формирование творческой активности и самостоятельности. Задача развития речевого творчества у дошкольников – формирование позиции активного участника в речевом взаимодействии.</w:t>
      </w:r>
      <w:r w:rsidRPr="008B3F69">
        <w:rPr>
          <w:sz w:val="28"/>
          <w:szCs w:val="28"/>
        </w:rPr>
        <w:br/>
        <w:t xml:space="preserve">3. Под пониманием на слух текстов различных жанров детской литературы подразумевается восприятие этих текстов. В процессе восприятия произведения ребенок по-своему воспринимает художественные образы, обогащает их собственным воображением, соотносит со своим личным опытом. Восприятие художественных произведений рассматривается как один из </w:t>
      </w:r>
      <w:proofErr w:type="spellStart"/>
      <w:r w:rsidRPr="008B3F69">
        <w:rPr>
          <w:sz w:val="28"/>
          <w:szCs w:val="28"/>
        </w:rPr>
        <w:t>приемовформирования</w:t>
      </w:r>
      <w:proofErr w:type="spellEnd"/>
      <w:r w:rsidRPr="008B3F69">
        <w:rPr>
          <w:sz w:val="28"/>
          <w:szCs w:val="28"/>
        </w:rPr>
        <w:t xml:space="preserve"> творческой личности, что соответствует целевым ориентирам ФГОС дошкольного образования</w:t>
      </w:r>
      <w:r>
        <w:rPr>
          <w:sz w:val="28"/>
          <w:szCs w:val="28"/>
        </w:rPr>
        <w:t>.</w:t>
      </w:r>
    </w:p>
    <w:p w:rsidR="007566DB" w:rsidRPr="00D643F7" w:rsidRDefault="007566DB" w:rsidP="007566DB">
      <w:pPr>
        <w:rPr>
          <w:sz w:val="28"/>
          <w:szCs w:val="28"/>
        </w:rPr>
      </w:pPr>
      <w:r w:rsidRPr="00D643F7">
        <w:rPr>
          <w:sz w:val="28"/>
          <w:szCs w:val="28"/>
        </w:rPr>
        <w:t xml:space="preserve">К целевым ориентирам ФГОС ДО, которые позволяют оценить достижения ребенка на этапе завершения дошкольного образования, относятся следующие характеристики: ребенок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стремится к общению </w:t>
      </w:r>
      <w:proofErr w:type="gramStart"/>
      <w:r w:rsidRPr="00D643F7">
        <w:rPr>
          <w:sz w:val="28"/>
          <w:szCs w:val="28"/>
        </w:rPr>
        <w:t>со</w:t>
      </w:r>
      <w:proofErr w:type="gramEnd"/>
      <w:r w:rsidRPr="00D643F7">
        <w:rPr>
          <w:sz w:val="28"/>
          <w:szCs w:val="28"/>
        </w:rPr>
        <w:t xml:space="preserve"> взрослыми, проявляет интерес к стихам, песням и сказкам (пункт 4.6.).</w:t>
      </w:r>
    </w:p>
    <w:p w:rsidR="007566DB" w:rsidRPr="00D643F7" w:rsidRDefault="007566DB" w:rsidP="007566DB">
      <w:pPr>
        <w:rPr>
          <w:sz w:val="28"/>
          <w:szCs w:val="28"/>
        </w:rPr>
      </w:pPr>
      <w:r w:rsidRPr="00D643F7">
        <w:rPr>
          <w:sz w:val="28"/>
          <w:szCs w:val="28"/>
        </w:rPr>
        <w:t>Согласно ФГОС ДО (пункт 1.2.4.) одной из приоритетных форм обучения дошкольников является игра. Игра – естественный способ развития ребенка. Игровая составляющая повышает интерес к процессу, усиливает внимание и концентрацию, а многократные повторы позволяют усваивать знания даже самым рассеянным малышам.</w:t>
      </w:r>
    </w:p>
    <w:p w:rsidR="007566DB" w:rsidRPr="00D643F7" w:rsidRDefault="007566DB" w:rsidP="007566DB">
      <w:pPr>
        <w:rPr>
          <w:sz w:val="28"/>
          <w:szCs w:val="28"/>
        </w:rPr>
      </w:pPr>
      <w:r w:rsidRPr="00D643F7">
        <w:rPr>
          <w:sz w:val="28"/>
          <w:szCs w:val="28"/>
        </w:rPr>
        <w:t xml:space="preserve">В посвященных развитию связной речи исследованиях Е. И. Тихеевой, А. М. </w:t>
      </w:r>
      <w:proofErr w:type="spellStart"/>
      <w:r w:rsidRPr="00D643F7">
        <w:rPr>
          <w:sz w:val="28"/>
          <w:szCs w:val="28"/>
        </w:rPr>
        <w:t>Леушиной</w:t>
      </w:r>
      <w:proofErr w:type="spellEnd"/>
      <w:r w:rsidRPr="00D643F7">
        <w:rPr>
          <w:sz w:val="28"/>
          <w:szCs w:val="28"/>
        </w:rPr>
        <w:t xml:space="preserve">,  А. П. Усовой и других отмечается, что умение связно говорить развивается лишь при целенаправленном руководстве педагога. В связи с этим, большое значение приобретает своевременная и методически грамотно организованная работа по развитию речи. От степени сформированности умений и навыков связной речи зависит дальнейшее </w:t>
      </w:r>
      <w:r w:rsidRPr="00D643F7">
        <w:rPr>
          <w:sz w:val="28"/>
          <w:szCs w:val="28"/>
        </w:rPr>
        <w:lastRenderedPageBreak/>
        <w:t xml:space="preserve">развитие ребенка и приобретение им учебных знаний, так необходимых к школе. Игра - является ведущим видом деятельности детей. Именно через игру ребенок познает мир, общается, развивается, готовится к взрослой жизни. </w:t>
      </w:r>
    </w:p>
    <w:p w:rsidR="007566DB" w:rsidRPr="00D643F7" w:rsidRDefault="007566DB" w:rsidP="007566DB">
      <w:pPr>
        <w:rPr>
          <w:sz w:val="28"/>
          <w:szCs w:val="28"/>
        </w:rPr>
      </w:pPr>
      <w:r w:rsidRPr="00D643F7">
        <w:rPr>
          <w:sz w:val="28"/>
          <w:szCs w:val="28"/>
        </w:rPr>
        <w:t>В связи с вышеизложенным меня заинтересовала проблема: можно ли повысить мотивацию дошкольников к развитию связной речи посредством дидактических игр.</w:t>
      </w:r>
    </w:p>
    <w:p w:rsidR="007566DB" w:rsidRPr="00D643F7" w:rsidRDefault="007566DB" w:rsidP="007566DB">
      <w:pPr>
        <w:rPr>
          <w:sz w:val="28"/>
          <w:szCs w:val="28"/>
        </w:rPr>
      </w:pPr>
      <w:r w:rsidRPr="00D643F7">
        <w:rPr>
          <w:sz w:val="28"/>
          <w:szCs w:val="28"/>
        </w:rPr>
        <w:t>Таким образ</w:t>
      </w:r>
      <w:r>
        <w:rPr>
          <w:sz w:val="28"/>
          <w:szCs w:val="28"/>
        </w:rPr>
        <w:t xml:space="preserve">ом, </w:t>
      </w:r>
      <w:r w:rsidRPr="00D643F7">
        <w:rPr>
          <w:sz w:val="28"/>
          <w:szCs w:val="28"/>
        </w:rPr>
        <w:t>я работала  по теме «Развитие связной речи детей дошкольного возраста посредством дидактических игр».</w:t>
      </w:r>
    </w:p>
    <w:p w:rsidR="007566DB" w:rsidRPr="00D643F7" w:rsidRDefault="007566DB" w:rsidP="007566DB">
      <w:pPr>
        <w:rPr>
          <w:sz w:val="28"/>
          <w:szCs w:val="28"/>
        </w:rPr>
      </w:pPr>
      <w:r w:rsidRPr="00D643F7">
        <w:rPr>
          <w:b/>
          <w:sz w:val="28"/>
          <w:szCs w:val="28"/>
        </w:rPr>
        <w:t>Цель:</w:t>
      </w:r>
      <w:r w:rsidRPr="00D643F7">
        <w:rPr>
          <w:sz w:val="28"/>
          <w:szCs w:val="28"/>
        </w:rPr>
        <w:t xml:space="preserve"> создание условий для развития связной речи детей посредством дидактических игр.</w:t>
      </w:r>
    </w:p>
    <w:p w:rsidR="007566DB" w:rsidRDefault="007566DB" w:rsidP="007566DB">
      <w:pPr>
        <w:rPr>
          <w:sz w:val="28"/>
          <w:szCs w:val="28"/>
        </w:rPr>
      </w:pPr>
    </w:p>
    <w:p w:rsidR="007566DB" w:rsidRPr="007C515D" w:rsidRDefault="007566DB" w:rsidP="007566DB">
      <w:pPr>
        <w:rPr>
          <w:b/>
          <w:sz w:val="28"/>
          <w:szCs w:val="28"/>
        </w:rPr>
      </w:pPr>
      <w:bookmarkStart w:id="4" w:name="_GoBack"/>
      <w:r w:rsidRPr="007C515D">
        <w:rPr>
          <w:b/>
          <w:sz w:val="28"/>
          <w:szCs w:val="28"/>
        </w:rPr>
        <w:t>Задачи:</w:t>
      </w:r>
    </w:p>
    <w:bookmarkEnd w:id="4"/>
    <w:p w:rsidR="007566DB" w:rsidRPr="00D643F7" w:rsidRDefault="007566DB" w:rsidP="007566DB">
      <w:pPr>
        <w:rPr>
          <w:sz w:val="28"/>
          <w:szCs w:val="28"/>
        </w:rPr>
      </w:pPr>
      <w:r w:rsidRPr="00D643F7">
        <w:rPr>
          <w:sz w:val="28"/>
          <w:szCs w:val="28"/>
        </w:rPr>
        <w:t>•</w:t>
      </w:r>
      <w:r w:rsidRPr="00D643F7">
        <w:rPr>
          <w:sz w:val="28"/>
          <w:szCs w:val="28"/>
        </w:rPr>
        <w:tab/>
        <w:t>Изучать педагогическую и методическую литературу по теме.</w:t>
      </w:r>
    </w:p>
    <w:p w:rsidR="007566DB" w:rsidRPr="00D643F7" w:rsidRDefault="007566DB" w:rsidP="007566DB">
      <w:pPr>
        <w:rPr>
          <w:sz w:val="28"/>
          <w:szCs w:val="28"/>
        </w:rPr>
      </w:pPr>
      <w:r w:rsidRPr="00D643F7">
        <w:rPr>
          <w:sz w:val="28"/>
          <w:szCs w:val="28"/>
        </w:rPr>
        <w:t>•</w:t>
      </w:r>
      <w:r w:rsidRPr="00D643F7">
        <w:rPr>
          <w:sz w:val="28"/>
          <w:szCs w:val="28"/>
        </w:rPr>
        <w:tab/>
        <w:t>Обогащать и преобразовывать развивающую предметно-пространственную среду в соответствии с новыми требованиями.</w:t>
      </w:r>
    </w:p>
    <w:p w:rsidR="007566DB" w:rsidRPr="00D643F7" w:rsidRDefault="007566DB" w:rsidP="007566DB">
      <w:pPr>
        <w:rPr>
          <w:sz w:val="28"/>
          <w:szCs w:val="28"/>
        </w:rPr>
      </w:pPr>
      <w:r w:rsidRPr="00D643F7">
        <w:rPr>
          <w:sz w:val="28"/>
          <w:szCs w:val="28"/>
        </w:rPr>
        <w:t>•</w:t>
      </w:r>
      <w:r w:rsidRPr="00D643F7">
        <w:rPr>
          <w:sz w:val="28"/>
          <w:szCs w:val="28"/>
        </w:rPr>
        <w:tab/>
        <w:t>Разработать и реализовать систему мероприятий, направленную на речевое развитие детей посредством дидактических игр;</w:t>
      </w:r>
    </w:p>
    <w:p w:rsidR="007566DB" w:rsidRPr="00D643F7" w:rsidRDefault="007566DB" w:rsidP="007566DB">
      <w:pPr>
        <w:rPr>
          <w:sz w:val="28"/>
          <w:szCs w:val="28"/>
        </w:rPr>
      </w:pPr>
      <w:r w:rsidRPr="00D643F7">
        <w:rPr>
          <w:sz w:val="28"/>
          <w:szCs w:val="28"/>
        </w:rPr>
        <w:t>Объект исследования: развитие связной речи дошкольников.</w:t>
      </w:r>
    </w:p>
    <w:p w:rsidR="007566DB" w:rsidRPr="00D643F7" w:rsidRDefault="007566DB" w:rsidP="007566DB">
      <w:pPr>
        <w:rPr>
          <w:sz w:val="28"/>
          <w:szCs w:val="28"/>
        </w:rPr>
      </w:pPr>
      <w:r w:rsidRPr="00D643F7">
        <w:rPr>
          <w:sz w:val="28"/>
          <w:szCs w:val="28"/>
        </w:rPr>
        <w:t>Предмет исследования: дидактические игры в речевой деятельности дошкольников.</w:t>
      </w:r>
    </w:p>
    <w:p w:rsidR="007566DB" w:rsidRPr="007566DB" w:rsidRDefault="007566DB" w:rsidP="00704ADD">
      <w:pPr>
        <w:rPr>
          <w:b/>
          <w:bCs/>
          <w:sz w:val="28"/>
          <w:szCs w:val="28"/>
        </w:rPr>
      </w:pPr>
    </w:p>
    <w:p w:rsidR="007566DB" w:rsidRDefault="007566DB" w:rsidP="00704ADD">
      <w:pPr>
        <w:rPr>
          <w:b/>
          <w:bCs/>
          <w:sz w:val="28"/>
          <w:szCs w:val="28"/>
          <w:lang w:val="x-none"/>
        </w:rPr>
      </w:pPr>
    </w:p>
    <w:p w:rsidR="007566DB" w:rsidRDefault="007566DB" w:rsidP="00704ADD">
      <w:pPr>
        <w:rPr>
          <w:b/>
          <w:bCs/>
          <w:sz w:val="28"/>
          <w:szCs w:val="28"/>
          <w:lang w:val="x-none"/>
        </w:rPr>
      </w:pPr>
    </w:p>
    <w:p w:rsidR="007566DB" w:rsidRDefault="007566DB" w:rsidP="00704ADD">
      <w:pPr>
        <w:rPr>
          <w:b/>
          <w:bCs/>
          <w:sz w:val="28"/>
          <w:szCs w:val="28"/>
          <w:lang w:val="x-none"/>
        </w:rPr>
      </w:pPr>
    </w:p>
    <w:p w:rsidR="00281967" w:rsidRDefault="00281967" w:rsidP="00704ADD">
      <w:pPr>
        <w:rPr>
          <w:b/>
          <w:bCs/>
          <w:sz w:val="28"/>
          <w:szCs w:val="28"/>
        </w:rPr>
      </w:pPr>
    </w:p>
    <w:p w:rsidR="00281967" w:rsidRDefault="00281967" w:rsidP="00704ADD">
      <w:pPr>
        <w:rPr>
          <w:b/>
          <w:bCs/>
          <w:sz w:val="28"/>
          <w:szCs w:val="28"/>
        </w:rPr>
      </w:pPr>
    </w:p>
    <w:p w:rsidR="008B3F69" w:rsidRDefault="008B3F69" w:rsidP="00704ADD">
      <w:pPr>
        <w:rPr>
          <w:b/>
          <w:bCs/>
          <w:sz w:val="28"/>
          <w:szCs w:val="28"/>
        </w:rPr>
      </w:pPr>
    </w:p>
    <w:p w:rsidR="00704ADD" w:rsidRPr="00704ADD" w:rsidRDefault="00704ADD" w:rsidP="00704ADD">
      <w:pPr>
        <w:rPr>
          <w:b/>
          <w:bCs/>
          <w:sz w:val="28"/>
          <w:szCs w:val="28"/>
        </w:rPr>
      </w:pPr>
      <w:r w:rsidRPr="00704ADD">
        <w:rPr>
          <w:b/>
          <w:bCs/>
          <w:sz w:val="28"/>
          <w:szCs w:val="28"/>
          <w:lang w:val="x-none"/>
        </w:rPr>
        <w:lastRenderedPageBreak/>
        <w:t xml:space="preserve">I. </w:t>
      </w:r>
      <w:bookmarkEnd w:id="0"/>
      <w:bookmarkEnd w:id="1"/>
      <w:bookmarkEnd w:id="2"/>
      <w:bookmarkEnd w:id="3"/>
      <w:r w:rsidRPr="00704ADD">
        <w:rPr>
          <w:b/>
          <w:bCs/>
          <w:sz w:val="28"/>
          <w:szCs w:val="28"/>
        </w:rPr>
        <w:t>Аналитическая часть</w:t>
      </w:r>
    </w:p>
    <w:p w:rsidR="00704ADD" w:rsidRPr="00704ADD" w:rsidRDefault="00704ADD" w:rsidP="00704ADD">
      <w:pPr>
        <w:rPr>
          <w:b/>
          <w:bCs/>
          <w:sz w:val="28"/>
          <w:szCs w:val="28"/>
        </w:rPr>
      </w:pPr>
      <w:bookmarkStart w:id="5" w:name="_Toc433060392"/>
      <w:bookmarkStart w:id="6" w:name="_Toc433060491"/>
      <w:bookmarkStart w:id="7" w:name="_Toc433060622"/>
      <w:bookmarkStart w:id="8" w:name="_Toc433061024"/>
      <w:r w:rsidRPr="00704ADD">
        <w:rPr>
          <w:b/>
          <w:bCs/>
          <w:sz w:val="28"/>
          <w:szCs w:val="28"/>
          <w:lang w:val="x-none"/>
        </w:rPr>
        <w:t>1.1</w:t>
      </w:r>
      <w:bookmarkEnd w:id="5"/>
      <w:bookmarkEnd w:id="6"/>
      <w:bookmarkEnd w:id="7"/>
      <w:bookmarkEnd w:id="8"/>
      <w:r w:rsidRPr="00704ADD">
        <w:rPr>
          <w:b/>
          <w:bCs/>
          <w:sz w:val="28"/>
          <w:szCs w:val="28"/>
        </w:rPr>
        <w:t>. Анализ</w:t>
      </w:r>
      <w:r w:rsidR="00281967">
        <w:rPr>
          <w:b/>
          <w:bCs/>
          <w:sz w:val="28"/>
          <w:szCs w:val="28"/>
        </w:rPr>
        <w:t xml:space="preserve"> </w:t>
      </w:r>
      <w:proofErr w:type="spellStart"/>
      <w:r w:rsidR="00281967">
        <w:rPr>
          <w:b/>
          <w:bCs/>
          <w:sz w:val="28"/>
          <w:szCs w:val="28"/>
        </w:rPr>
        <w:t>психолого</w:t>
      </w:r>
      <w:proofErr w:type="spellEnd"/>
      <w:r w:rsidR="00281967">
        <w:rPr>
          <w:b/>
          <w:bCs/>
          <w:sz w:val="28"/>
          <w:szCs w:val="28"/>
        </w:rPr>
        <w:t xml:space="preserve"> – педагогической и методической литературы по развитию связной речи</w:t>
      </w:r>
      <w:r w:rsidRPr="00704ADD">
        <w:rPr>
          <w:b/>
          <w:bCs/>
          <w:sz w:val="28"/>
          <w:szCs w:val="28"/>
        </w:rPr>
        <w:t xml:space="preserve">  дошкольников</w:t>
      </w:r>
    </w:p>
    <w:p w:rsidR="00704ADD" w:rsidRPr="00704ADD" w:rsidRDefault="00704ADD" w:rsidP="00704ADD">
      <w:pPr>
        <w:rPr>
          <w:sz w:val="28"/>
          <w:szCs w:val="28"/>
        </w:rPr>
      </w:pPr>
      <w:bookmarkStart w:id="9" w:name="_Toc433060393"/>
      <w:bookmarkStart w:id="10" w:name="_Toc433060492"/>
      <w:bookmarkStart w:id="11" w:name="_Toc433060623"/>
      <w:bookmarkStart w:id="12" w:name="_Toc433061025"/>
      <w:r w:rsidRPr="00704ADD">
        <w:rPr>
          <w:sz w:val="28"/>
          <w:szCs w:val="28"/>
        </w:rPr>
        <w:t xml:space="preserve">Проблемы развития связной речи у детей дошкольного возраста исследовали Ушакова О.С., Глухов В.П., Сохин Ф.А., </w:t>
      </w:r>
      <w:proofErr w:type="spellStart"/>
      <w:r w:rsidRPr="00704ADD">
        <w:rPr>
          <w:sz w:val="28"/>
          <w:szCs w:val="28"/>
        </w:rPr>
        <w:t>Леушина</w:t>
      </w:r>
      <w:proofErr w:type="spellEnd"/>
      <w:r w:rsidRPr="00704ADD">
        <w:rPr>
          <w:sz w:val="28"/>
          <w:szCs w:val="28"/>
        </w:rPr>
        <w:t> A.M. и другие. 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w:t>
      </w:r>
    </w:p>
    <w:p w:rsidR="00704ADD" w:rsidRPr="00281967" w:rsidRDefault="00704ADD" w:rsidP="001C70B7">
      <w:pPr>
        <w:rPr>
          <w:sz w:val="28"/>
          <w:szCs w:val="28"/>
        </w:rPr>
      </w:pPr>
      <w:r w:rsidRPr="00281967">
        <w:rPr>
          <w:sz w:val="28"/>
          <w:szCs w:val="28"/>
        </w:rPr>
        <w:t>В подготовительном периоде развития речи, на первом году жизни, в процессе непосредственно-эмоционального общения </w:t>
      </w:r>
      <w:proofErr w:type="gramStart"/>
      <w:r w:rsidRPr="00281967">
        <w:rPr>
          <w:sz w:val="28"/>
          <w:szCs w:val="28"/>
        </w:rPr>
        <w:t>со</w:t>
      </w:r>
      <w:proofErr w:type="gramEnd"/>
      <w:r w:rsidRPr="00281967">
        <w:rPr>
          <w:sz w:val="28"/>
          <w:szCs w:val="28"/>
        </w:rPr>
        <w:t xml:space="preserve"> взрослым закладываются основы будущей связной речи. В эмоциональном  общении взрослый и ребенок выражают разнообразные чувства (удовольствие или неудовольствие), а не мысли. Постепенно отношения взрослого  и ребенка обогащаются, расширяется  круг предметов, с которыми он сталкивается, а слова, которые раньше выражали только эмоции, начинают становиться для малыша обозначением предметов и действий. Ребенок  овладевает своим голосовым аппаратом, приобретает умение понимать речь окружающих. Понимание речи имеет огромное значение во всем последующем развитии ребенка, является начальным этапом в развитии функций общения, при котором взрослый говорит, а ребенок отвечает мимикой, жестом, движением.</w:t>
      </w:r>
    </w:p>
    <w:p w:rsidR="00704ADD" w:rsidRPr="00704ADD" w:rsidRDefault="00704ADD" w:rsidP="00704ADD">
      <w:pPr>
        <w:rPr>
          <w:sz w:val="28"/>
          <w:szCs w:val="28"/>
        </w:rPr>
      </w:pPr>
      <w:r w:rsidRPr="00704ADD">
        <w:rPr>
          <w:sz w:val="28"/>
          <w:szCs w:val="28"/>
        </w:rPr>
        <w:t xml:space="preserve">На основе понимания, сначала очень примитивного, начинает развиваться активная речь детей. Ребенок  подражает звукам и звукосочетаниям, которые произносит взрослый, сам привлекает внимание взрослого к себе, к </w:t>
      </w:r>
      <w:proofErr w:type="gramStart"/>
      <w:r w:rsidRPr="00704ADD">
        <w:rPr>
          <w:sz w:val="28"/>
          <w:szCs w:val="28"/>
        </w:rPr>
        <w:t xml:space="preserve">какому - </w:t>
      </w:r>
      <w:proofErr w:type="spellStart"/>
      <w:r w:rsidRPr="00704ADD">
        <w:rPr>
          <w:sz w:val="28"/>
          <w:szCs w:val="28"/>
        </w:rPr>
        <w:t>нибудь</w:t>
      </w:r>
      <w:proofErr w:type="spellEnd"/>
      <w:proofErr w:type="gramEnd"/>
      <w:r w:rsidRPr="00704ADD">
        <w:rPr>
          <w:sz w:val="28"/>
          <w:szCs w:val="28"/>
        </w:rPr>
        <w:t xml:space="preserve"> предмету. Все это имеет исключительное значение для развития речевого общения детей: зарождается намеренность голосовой реакции, ее направленность на другого человека, формируется речевой слух, </w:t>
      </w:r>
      <w:proofErr w:type="spellStart"/>
      <w:r w:rsidRPr="00704ADD">
        <w:rPr>
          <w:sz w:val="28"/>
          <w:szCs w:val="28"/>
        </w:rPr>
        <w:t>произносительность</w:t>
      </w:r>
      <w:proofErr w:type="spellEnd"/>
      <w:r w:rsidRPr="00704ADD">
        <w:rPr>
          <w:sz w:val="28"/>
          <w:szCs w:val="28"/>
        </w:rPr>
        <w:t xml:space="preserve"> произнесения (С.Л. Рубинштейн, Ф.А. Сохин). К концу первого - началу второго года жизни появляются первые осмысленные слова, но они преимущественно выражают желания и потребности ребенка. Только во второй половине второго года жизни слова начинают служить для малыша обозначением предметов. С этого момента ребенок начинает использовать слова для обращения к взрослому и приобретает возможность посредством речи вступать в сознательное общение со взрослым. Слово для него имеет смысл целого предложения. </w:t>
      </w:r>
      <w:r w:rsidRPr="00704ADD">
        <w:rPr>
          <w:sz w:val="28"/>
          <w:szCs w:val="28"/>
        </w:rPr>
        <w:lastRenderedPageBreak/>
        <w:t>Постепенно появляются первые предложения, сначала из двух, а к двум годам из трех и четырех слов. К концу второго года жизни ребенка слова начинают грамматически оформляться. Дети выражают свои мысли и желания более точно и ясно. Речь выступает в этот период в двух основных функциях: как средство установления контакта и как средство познания мира. Несмотря на несовершенство звукопроизношения, ограниченность словаря, грамматические ошибки, она является средством общения и средством обобщения.</w:t>
      </w:r>
    </w:p>
    <w:p w:rsidR="00704ADD" w:rsidRPr="00704ADD" w:rsidRDefault="00704ADD" w:rsidP="00704ADD">
      <w:pPr>
        <w:rPr>
          <w:sz w:val="28"/>
          <w:szCs w:val="28"/>
        </w:rPr>
      </w:pPr>
      <w:r w:rsidRPr="00704ADD">
        <w:rPr>
          <w:sz w:val="28"/>
          <w:szCs w:val="28"/>
        </w:rPr>
        <w:t xml:space="preserve">На третьем  году жизни быстрыми темпами развиваются  как понимание речи, так и активная речь, резко возрастает словарный запас, усложняется структура предложений. Дети пользуются самой простой и доступной формой речи - диалогической. Она состоит в  прямом обращении к собеседнику, содержит выражение просьбы и помощи, ответы на вопросы взрослого. Такая грамматически </w:t>
      </w:r>
      <w:proofErr w:type="spellStart"/>
      <w:r w:rsidRPr="00704ADD">
        <w:rPr>
          <w:sz w:val="28"/>
          <w:szCs w:val="28"/>
        </w:rPr>
        <w:t>малооформленная</w:t>
      </w:r>
      <w:proofErr w:type="spellEnd"/>
      <w:r w:rsidRPr="00704ADD">
        <w:rPr>
          <w:sz w:val="28"/>
          <w:szCs w:val="28"/>
        </w:rPr>
        <w:t xml:space="preserve"> речь маленького ребенка </w:t>
      </w:r>
      <w:proofErr w:type="spellStart"/>
      <w:r w:rsidRPr="00704ADD">
        <w:rPr>
          <w:sz w:val="28"/>
          <w:szCs w:val="28"/>
        </w:rPr>
        <w:t>ситуативна</w:t>
      </w:r>
      <w:proofErr w:type="spellEnd"/>
      <w:r w:rsidRPr="00704ADD">
        <w:rPr>
          <w:sz w:val="28"/>
          <w:szCs w:val="28"/>
        </w:rPr>
        <w:t>. Ее смысловое содержание понятно лишь в связи с ситуацией. Ситуативная речь больше выражает, чем высказывает. Контекст заменяют жесты, мимика, интонация.</w:t>
      </w:r>
    </w:p>
    <w:p w:rsidR="00704ADD" w:rsidRPr="00704ADD" w:rsidRDefault="00704ADD" w:rsidP="00704ADD">
      <w:pPr>
        <w:rPr>
          <w:sz w:val="28"/>
          <w:szCs w:val="28"/>
        </w:rPr>
      </w:pPr>
      <w:r w:rsidRPr="00704ADD">
        <w:rPr>
          <w:sz w:val="28"/>
          <w:szCs w:val="28"/>
        </w:rPr>
        <w:t xml:space="preserve">В дошкольном возрасте происходит отделение речи от непосредственного  практического опыта. Главной особенностью этого возраста является возникновение планирующей функции речи. В ролевой игре, ведущей деятельности дошкольников, возникают и новые виды речи: речь, инструктирующая участников игры, речь - сообщение, повествующая взрослому о впечатлениях, полученных вне контакта с ним. Речь обоих видов приобретает форму монологической, контекстной. Как было показано в исследовании A.M. </w:t>
      </w:r>
      <w:proofErr w:type="spellStart"/>
      <w:r w:rsidRPr="00704ADD">
        <w:rPr>
          <w:sz w:val="28"/>
          <w:szCs w:val="28"/>
        </w:rPr>
        <w:t>Леушиной</w:t>
      </w:r>
      <w:proofErr w:type="spellEnd"/>
      <w:r w:rsidRPr="00704ADD">
        <w:rPr>
          <w:sz w:val="28"/>
          <w:szCs w:val="28"/>
        </w:rPr>
        <w:t xml:space="preserve">, основная линия развития связной речи состоит в том, что от исключительного господства ситуативной речи ребенок переходит к речи контекстной. Появление контекстной речи определяется задачами и характером его общения с окружающими. Изменение образа жизни ребенка, усложнение познавательной деятельности, новые отношения со взрослыми, появление новых видов деятельности требуют более развернутой речи, а прежние средства ситуативной речи не обеспечивают полноты и ясности высказывания. </w:t>
      </w:r>
    </w:p>
    <w:p w:rsidR="00704ADD" w:rsidRPr="00704ADD" w:rsidRDefault="00704ADD" w:rsidP="00704ADD">
      <w:pPr>
        <w:rPr>
          <w:sz w:val="28"/>
          <w:szCs w:val="28"/>
        </w:rPr>
      </w:pPr>
      <w:proofErr w:type="gramStart"/>
      <w:r w:rsidRPr="00704ADD">
        <w:rPr>
          <w:sz w:val="28"/>
          <w:szCs w:val="28"/>
        </w:rPr>
        <w:t>Переход от ситуативной  речи к контекстной происходит к 4-5 годам.</w:t>
      </w:r>
      <w:proofErr w:type="gramEnd"/>
      <w:r w:rsidRPr="00704ADD">
        <w:rPr>
          <w:sz w:val="28"/>
          <w:szCs w:val="28"/>
        </w:rPr>
        <w:t xml:space="preserve"> Вместе с тем  элементы связной монологической речи появляются уже в 2-3 года. Переход к контекстной речи тесно связан с освоением словарного запаса и </w:t>
      </w:r>
      <w:r w:rsidRPr="00704ADD">
        <w:rPr>
          <w:sz w:val="28"/>
          <w:szCs w:val="28"/>
        </w:rPr>
        <w:lastRenderedPageBreak/>
        <w:t>грамматического строя родного языка, с развитием умения произвольного использовать средства языка. С усложнением грамматической структуры речи высказывания становятся все более развернутыми и связными.</w:t>
      </w:r>
    </w:p>
    <w:p w:rsidR="00704ADD" w:rsidRPr="00704ADD" w:rsidRDefault="00704ADD" w:rsidP="00704ADD">
      <w:pPr>
        <w:rPr>
          <w:sz w:val="28"/>
          <w:szCs w:val="28"/>
        </w:rPr>
      </w:pPr>
      <w:r w:rsidRPr="00704ADD">
        <w:rPr>
          <w:sz w:val="28"/>
          <w:szCs w:val="28"/>
        </w:rPr>
        <w:t xml:space="preserve">В младшем дошкольном возрасте речь связана с непосредственным опытов детей, что отражается на формах речи. Для нее характерны неполные, неопределенно — личные предложения, состоящие часто из одного сказуемого; названия предметов заменяются местоимениями. В рассказах ребенка переплетаются факты из материала на заданную тему, с  фактами, полученными из личного опыта. Ситуативность речи не является абсолютной принадлежностью возраста ребенка. У одних и тех же детей речь может быть то более ситуативной, то боле контекстной. Это определяется задачами и условиями общения. Вывод A.M. </w:t>
      </w:r>
      <w:proofErr w:type="spellStart"/>
      <w:r w:rsidRPr="00704ADD">
        <w:rPr>
          <w:sz w:val="28"/>
          <w:szCs w:val="28"/>
        </w:rPr>
        <w:t>Леушиной</w:t>
      </w:r>
      <w:proofErr w:type="spellEnd"/>
      <w:r w:rsidRPr="00704ADD">
        <w:rPr>
          <w:sz w:val="28"/>
          <w:szCs w:val="28"/>
        </w:rPr>
        <w:t xml:space="preserve"> нашел подтверждение в исследовании М.И Лисиной и ее учеников. Ученые доказали, что уровень речевого развития зависит от уровня развития общения у детей. Форма высказывания зависти от того, как понимает ребенка собеседник. Речевое поведение собеседника влияет на содержание и структуру речи ребенка. Например, в общении со сверстниками дети в большей мере используют контекстную речь, поскольку им надо что - то объяснить, в чем- то убедить. В общении со взрослыми, легко понимающими их, дети чаще ограничиваются ситуативной речью.</w:t>
      </w:r>
    </w:p>
    <w:p w:rsidR="00704ADD" w:rsidRPr="00704ADD" w:rsidRDefault="00704ADD" w:rsidP="00704ADD">
      <w:pPr>
        <w:rPr>
          <w:sz w:val="28"/>
          <w:szCs w:val="28"/>
        </w:rPr>
      </w:pPr>
      <w:r w:rsidRPr="00704ADD">
        <w:rPr>
          <w:sz w:val="28"/>
          <w:szCs w:val="28"/>
        </w:rPr>
        <w:t>Наряду с монологической речью продолжает развиваться и  диалогическая речь. В дальнейшем обе эти формы сосуществуют и используются в зависимости от условий общения.</w:t>
      </w:r>
    </w:p>
    <w:p w:rsidR="00704ADD" w:rsidRPr="00704ADD" w:rsidRDefault="00704ADD" w:rsidP="00704ADD">
      <w:pPr>
        <w:rPr>
          <w:sz w:val="28"/>
          <w:szCs w:val="28"/>
        </w:rPr>
      </w:pPr>
      <w:r w:rsidRPr="00704ADD">
        <w:rPr>
          <w:sz w:val="28"/>
          <w:szCs w:val="28"/>
        </w:rPr>
        <w:t>Дети 4-5 лет активно  вступают в диалог, могут участвовать  в коллективной беседе, пересказывают сказки и короткие рассказы, самостоятельно рассказывают по игрушкам и картинкам. Вместе с тем, их связна речь, еще несовершенна. Они не умеют правильно формулировать вопросы, дополнять и поправлять ответы товарищей. Их рассказы в большинстве случаев копируют образец взрослого, содержат нарушения логики; предложения внутри рассказа часто связанны лишь формально (словами еще, потом).</w:t>
      </w:r>
    </w:p>
    <w:p w:rsidR="00704ADD" w:rsidRPr="00704ADD" w:rsidRDefault="00704ADD" w:rsidP="00704ADD">
      <w:pPr>
        <w:rPr>
          <w:sz w:val="28"/>
          <w:szCs w:val="28"/>
        </w:rPr>
      </w:pPr>
      <w:r w:rsidRPr="00704ADD">
        <w:rPr>
          <w:sz w:val="28"/>
          <w:szCs w:val="28"/>
        </w:rPr>
        <w:t>В старшем  дошкольном возрасте дети способны активно участвовать в беседе, достаточно полно и точно отвечать на вопросы, дополнять и поправлять ответы других, подавать уместные реплики, формулировать вопросы. Характер диалога детей зависит от сложности задач, решаемых в совместной деятельности.</w:t>
      </w:r>
    </w:p>
    <w:p w:rsidR="00704ADD" w:rsidRPr="00704ADD" w:rsidRDefault="00704ADD" w:rsidP="00704ADD">
      <w:pPr>
        <w:rPr>
          <w:sz w:val="28"/>
          <w:szCs w:val="28"/>
        </w:rPr>
      </w:pPr>
      <w:r w:rsidRPr="00704ADD">
        <w:rPr>
          <w:sz w:val="28"/>
          <w:szCs w:val="28"/>
        </w:rPr>
        <w:lastRenderedPageBreak/>
        <w:t>Совершенствуется  и монологическая речь: дети осваивают  разные типы связных высказываний (описание, повествование, отчасти рассуждение) с опорой на наглядный материал и без опоры на него. Усложняется синтаксическая структура детских рассказов, увеличивается количество сложносочиненных сложноподчиненных предложений. Вместе с тем у значительной части детей эти умения неустойчивы. Дети затрудняются в отборе фактов для своих рассказов, в логически последовательном их расположении, в структурировании высказываний, в их языковом оформлении.</w:t>
      </w:r>
    </w:p>
    <w:p w:rsidR="00704ADD" w:rsidRPr="00704ADD" w:rsidRDefault="00704ADD" w:rsidP="00704ADD">
      <w:pPr>
        <w:rPr>
          <w:sz w:val="28"/>
          <w:szCs w:val="28"/>
        </w:rPr>
      </w:pPr>
      <w:r w:rsidRPr="00704ADD">
        <w:rPr>
          <w:sz w:val="28"/>
          <w:szCs w:val="28"/>
        </w:rPr>
        <w:t>Связная речь неотделима от мира мыслей: связность речи - это  связность мыслей. В связной речи отражается логика мышления ребенка, его  умение осмыслить воспринимаемое и выразить его в правильной, четкой, логичной речи. По тому, как ребенок умеет строить свое высказывание, можно судить об уровне его речевого развития.</w:t>
      </w:r>
    </w:p>
    <w:p w:rsidR="00704ADD" w:rsidRPr="00704ADD" w:rsidRDefault="00704ADD" w:rsidP="00704ADD">
      <w:pPr>
        <w:rPr>
          <w:sz w:val="28"/>
          <w:szCs w:val="28"/>
        </w:rPr>
      </w:pPr>
      <w:r w:rsidRPr="00704ADD">
        <w:rPr>
          <w:sz w:val="28"/>
          <w:szCs w:val="28"/>
        </w:rPr>
        <w:t>Умение связно, последовательно, точно выражать свои мысли (или литературный текст) оказывает влияние и на эстетическое развитие ребенка: при пересказах, при создании своих рассказов ребенок использует образные слова и выражения, усвоенные из художественных произведений. Умение рассказывать помогает ребенку быть общительным, преодолевать молчаливость и застенчивость, развивает уверенность в своих силах. Связная речь должна рассматриваться в единстве содержания и формы. Умаление смысловой стороны приводит к тому, что внешняя, формальная сторона (грамматически  правильное употребление слов, согласование их в предложении и т.п.) опережает в развитии внутреннюю, логическую сторону. Это проявляется в неумении подобрать слова, нужные по смыслу, в неправильном употреблении слов, в неумении объяснить смысл отдельных слов.</w:t>
      </w:r>
    </w:p>
    <w:p w:rsidR="00704ADD" w:rsidRPr="00704ADD" w:rsidRDefault="00704ADD" w:rsidP="00704ADD">
      <w:pPr>
        <w:rPr>
          <w:sz w:val="28"/>
          <w:szCs w:val="28"/>
        </w:rPr>
      </w:pPr>
      <w:r w:rsidRPr="00704ADD">
        <w:rPr>
          <w:sz w:val="28"/>
          <w:szCs w:val="28"/>
        </w:rPr>
        <w:t>Однако нельзя недооценивать и развитие формальной стороны речи. Расширение и обогащение знаний, представлений ребенка должно быть связано с развитием умения правильно выразить их в речи. В связной речи наглядно выступает осознание, ребенком речевого действия, произвольно выстраивая свое высказывание, он должен осознать и логику выражения мысли, связность речевого изложения.</w:t>
      </w:r>
    </w:p>
    <w:p w:rsidR="00704ADD" w:rsidRPr="00704ADD" w:rsidRDefault="00704ADD" w:rsidP="00704ADD">
      <w:pPr>
        <w:rPr>
          <w:sz w:val="28"/>
          <w:szCs w:val="28"/>
        </w:rPr>
      </w:pPr>
      <w:r w:rsidRPr="00704ADD">
        <w:rPr>
          <w:sz w:val="28"/>
          <w:szCs w:val="28"/>
        </w:rPr>
        <w:t xml:space="preserve">Таким образом, в дошкольном возрасте формируется  активная речь, которая становится средством общения, возникает описательная речь, </w:t>
      </w:r>
      <w:r w:rsidRPr="00704ADD">
        <w:rPr>
          <w:sz w:val="28"/>
          <w:szCs w:val="28"/>
        </w:rPr>
        <w:lastRenderedPageBreak/>
        <w:t>появляется ситуативная речь, понятная из контекста ситуации, в которую включены собеседники. Формируется слушание и понимание литературных произведений. Появляются связные формы речи, возрастает ее выразительность. Ребенок учится излагать свои мысли связно, логично, рассуждения превращаются в способ решения интеллектуальных задач, а речь становится орудием мышления и средством познания. Речь становится особым видом произносительной деятельности, формируется сознательное отношение к ней. Речь превращается в особую деятельность, имеющую свои формы: слушание, беседу, рассуждение и рассказы.</w:t>
      </w:r>
    </w:p>
    <w:p w:rsidR="00704ADD" w:rsidRPr="00704ADD" w:rsidRDefault="00704ADD" w:rsidP="00704ADD">
      <w:pPr>
        <w:rPr>
          <w:b/>
          <w:bCs/>
          <w:sz w:val="28"/>
          <w:szCs w:val="28"/>
        </w:rPr>
      </w:pPr>
    </w:p>
    <w:p w:rsidR="00704ADD" w:rsidRPr="00704ADD" w:rsidRDefault="00704ADD" w:rsidP="00704ADD">
      <w:pPr>
        <w:rPr>
          <w:b/>
          <w:bCs/>
          <w:sz w:val="28"/>
          <w:szCs w:val="28"/>
          <w:lang w:val="x-none"/>
        </w:rPr>
      </w:pPr>
    </w:p>
    <w:p w:rsidR="00704ADD" w:rsidRPr="00704ADD" w:rsidRDefault="00704ADD" w:rsidP="00704ADD">
      <w:pPr>
        <w:rPr>
          <w:b/>
          <w:bCs/>
          <w:sz w:val="28"/>
          <w:szCs w:val="28"/>
          <w:lang w:val="x-none"/>
        </w:rPr>
      </w:pPr>
    </w:p>
    <w:p w:rsidR="00704ADD" w:rsidRPr="00704ADD" w:rsidRDefault="00704ADD" w:rsidP="00704ADD">
      <w:pPr>
        <w:rPr>
          <w:b/>
          <w:bCs/>
          <w:sz w:val="28"/>
          <w:szCs w:val="28"/>
          <w:lang w:val="x-none"/>
        </w:rPr>
      </w:pPr>
    </w:p>
    <w:p w:rsidR="00704ADD" w:rsidRPr="00704ADD" w:rsidRDefault="00704ADD" w:rsidP="00704ADD">
      <w:pPr>
        <w:rPr>
          <w:b/>
          <w:bCs/>
          <w:sz w:val="28"/>
          <w:szCs w:val="28"/>
          <w:lang w:val="x-none"/>
        </w:rPr>
      </w:pPr>
    </w:p>
    <w:p w:rsidR="001C70B7" w:rsidRPr="00281967" w:rsidRDefault="001C70B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Default="00281967" w:rsidP="00704ADD">
      <w:pPr>
        <w:rPr>
          <w:b/>
          <w:bCs/>
          <w:sz w:val="28"/>
          <w:szCs w:val="28"/>
        </w:rPr>
      </w:pPr>
    </w:p>
    <w:p w:rsidR="00281967" w:rsidRPr="00281967" w:rsidRDefault="00704ADD" w:rsidP="00704ADD">
      <w:pPr>
        <w:rPr>
          <w:b/>
          <w:bCs/>
          <w:sz w:val="28"/>
          <w:szCs w:val="28"/>
        </w:rPr>
      </w:pPr>
      <w:r w:rsidRPr="00704ADD">
        <w:rPr>
          <w:b/>
          <w:bCs/>
          <w:sz w:val="28"/>
          <w:szCs w:val="28"/>
          <w:lang w:val="x-none"/>
        </w:rPr>
        <w:lastRenderedPageBreak/>
        <w:t>1.2.</w:t>
      </w:r>
      <w:r w:rsidR="00281967">
        <w:rPr>
          <w:b/>
          <w:bCs/>
          <w:sz w:val="28"/>
          <w:szCs w:val="28"/>
        </w:rPr>
        <w:t xml:space="preserve">Анализ влияния </w:t>
      </w:r>
      <w:r w:rsidR="00281967">
        <w:rPr>
          <w:b/>
          <w:bCs/>
          <w:sz w:val="28"/>
          <w:szCs w:val="28"/>
          <w:lang w:val="x-none"/>
        </w:rPr>
        <w:t xml:space="preserve"> дидактических игр </w:t>
      </w:r>
      <w:r w:rsidR="00281967">
        <w:rPr>
          <w:b/>
          <w:bCs/>
          <w:sz w:val="28"/>
          <w:szCs w:val="28"/>
        </w:rPr>
        <w:t xml:space="preserve">на </w:t>
      </w:r>
      <w:r w:rsidR="00281967">
        <w:rPr>
          <w:b/>
          <w:bCs/>
          <w:sz w:val="28"/>
          <w:szCs w:val="28"/>
          <w:lang w:val="x-none"/>
        </w:rPr>
        <w:t>развити</w:t>
      </w:r>
      <w:r w:rsidR="00281967">
        <w:rPr>
          <w:b/>
          <w:bCs/>
          <w:sz w:val="28"/>
          <w:szCs w:val="28"/>
        </w:rPr>
        <w:t>е</w:t>
      </w:r>
      <w:r w:rsidRPr="00704ADD">
        <w:rPr>
          <w:b/>
          <w:bCs/>
          <w:sz w:val="28"/>
          <w:szCs w:val="28"/>
          <w:lang w:val="x-none"/>
        </w:rPr>
        <w:t xml:space="preserve"> связной речи</w:t>
      </w:r>
      <w:r w:rsidR="00281967">
        <w:rPr>
          <w:b/>
          <w:bCs/>
          <w:sz w:val="28"/>
          <w:szCs w:val="28"/>
        </w:rPr>
        <w:t xml:space="preserve"> детей</w:t>
      </w:r>
      <w:r w:rsidRPr="00704ADD">
        <w:rPr>
          <w:b/>
          <w:bCs/>
          <w:sz w:val="28"/>
          <w:szCs w:val="28"/>
          <w:lang w:val="x-none"/>
        </w:rPr>
        <w:t xml:space="preserve"> </w:t>
      </w:r>
      <w:bookmarkEnd w:id="9"/>
      <w:bookmarkEnd w:id="10"/>
      <w:bookmarkEnd w:id="11"/>
      <w:bookmarkEnd w:id="12"/>
      <w:r w:rsidR="00281967">
        <w:rPr>
          <w:b/>
          <w:bCs/>
          <w:sz w:val="28"/>
          <w:szCs w:val="28"/>
        </w:rPr>
        <w:t>дошкольного возраста.</w:t>
      </w:r>
    </w:p>
    <w:p w:rsidR="00704ADD" w:rsidRPr="00704ADD" w:rsidRDefault="00704ADD" w:rsidP="00704ADD">
      <w:pPr>
        <w:rPr>
          <w:sz w:val="28"/>
          <w:szCs w:val="28"/>
        </w:rPr>
      </w:pPr>
      <w:r w:rsidRPr="00704ADD">
        <w:rPr>
          <w:b/>
          <w:bCs/>
          <w:sz w:val="28"/>
          <w:szCs w:val="28"/>
        </w:rPr>
        <w:t>Дидактическая игра </w:t>
      </w:r>
      <w:r w:rsidRPr="00704ADD">
        <w:rPr>
          <w:sz w:val="28"/>
          <w:szCs w:val="28"/>
        </w:rPr>
        <w:t xml:space="preserve">(греч. </w:t>
      </w:r>
      <w:proofErr w:type="spellStart"/>
      <w:r w:rsidRPr="00704ADD">
        <w:rPr>
          <w:sz w:val="28"/>
          <w:szCs w:val="28"/>
        </w:rPr>
        <w:t>didaktikos</w:t>
      </w:r>
      <w:proofErr w:type="spellEnd"/>
      <w:r w:rsidRPr="00704ADD">
        <w:rPr>
          <w:sz w:val="28"/>
          <w:szCs w:val="28"/>
        </w:rPr>
        <w:t xml:space="preserve"> – </w:t>
      </w:r>
      <w:proofErr w:type="gramStart"/>
      <w:r w:rsidRPr="00704ADD">
        <w:rPr>
          <w:sz w:val="28"/>
          <w:szCs w:val="28"/>
        </w:rPr>
        <w:t>поучительный</w:t>
      </w:r>
      <w:proofErr w:type="gramEnd"/>
      <w:r w:rsidRPr="00704ADD">
        <w:rPr>
          <w:sz w:val="28"/>
          <w:szCs w:val="28"/>
        </w:rPr>
        <w:t>) – специально созданная игра, выполняющая определенную дидактическую задачу, скрытую от ребенка в игровой ситуации за игровыми действиями. Многие дидактические игры составлены по принципу самообучения, когда сама игра направляет ребенка на овладение знаниями и умениями. Дидактическая игра является одной из методических разновидностей обучения. Она помогает формированию определённых знаний. Дидактическая игра представляет собой сложное многоплановое педагогическое явление: это и игровой метод обучения дошкольников, и форма обучения, и самостоятельная игровая деятельность, и средство всестороннего развития личности ребенка (п. 2.6 ФГОС ДО).</w:t>
      </w:r>
    </w:p>
    <w:p w:rsidR="00704ADD" w:rsidRPr="00704ADD" w:rsidRDefault="00704ADD" w:rsidP="00704ADD">
      <w:pPr>
        <w:rPr>
          <w:b/>
          <w:bCs/>
          <w:sz w:val="28"/>
          <w:szCs w:val="28"/>
        </w:rPr>
      </w:pPr>
      <w:r w:rsidRPr="00704ADD">
        <w:rPr>
          <w:b/>
          <w:bCs/>
          <w:sz w:val="28"/>
          <w:szCs w:val="28"/>
        </w:rPr>
        <w:t>Дидактические игры позволяют решать задачи разных образовательных областей:</w:t>
      </w:r>
    </w:p>
    <w:p w:rsidR="00704ADD" w:rsidRPr="00704ADD" w:rsidRDefault="00704ADD" w:rsidP="00704ADD">
      <w:pPr>
        <w:rPr>
          <w:sz w:val="28"/>
          <w:szCs w:val="28"/>
        </w:rPr>
      </w:pPr>
      <w:r w:rsidRPr="00704ADD">
        <w:rPr>
          <w:b/>
          <w:bCs/>
          <w:sz w:val="28"/>
          <w:szCs w:val="28"/>
        </w:rPr>
        <w:t>«Речевое развитие»</w:t>
      </w:r>
      <w:r w:rsidRPr="00704ADD">
        <w:rPr>
          <w:sz w:val="28"/>
          <w:szCs w:val="28"/>
        </w:rPr>
        <w:t>: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умение правильно высказывать свои мысли.</w:t>
      </w:r>
    </w:p>
    <w:p w:rsidR="00704ADD" w:rsidRPr="00704ADD" w:rsidRDefault="00704ADD" w:rsidP="00704ADD">
      <w:pPr>
        <w:rPr>
          <w:sz w:val="28"/>
          <w:szCs w:val="28"/>
        </w:rPr>
      </w:pPr>
      <w:r w:rsidRPr="00704ADD">
        <w:rPr>
          <w:b/>
          <w:bCs/>
          <w:sz w:val="28"/>
          <w:szCs w:val="28"/>
        </w:rPr>
        <w:t>«Социально-коммуникативное развитие»: </w:t>
      </w:r>
      <w:r w:rsidRPr="00704ADD">
        <w:rPr>
          <w:sz w:val="28"/>
          <w:szCs w:val="28"/>
        </w:rPr>
        <w:t>усвоение норм, правил,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Такие игры формируют нравственные представления о бережном отношении к окружающим предметам, игрушкам как результатам труда взрослых, о нормах поведения, о положительных и отрицательных качествах личности; воспитывают уважение к человеку труда, вызывают интерес к трудовой деятельности, желание самим трудиться.</w:t>
      </w:r>
    </w:p>
    <w:p w:rsidR="00704ADD" w:rsidRPr="00704ADD" w:rsidRDefault="00704ADD" w:rsidP="00704ADD">
      <w:pPr>
        <w:rPr>
          <w:sz w:val="28"/>
          <w:szCs w:val="28"/>
        </w:rPr>
      </w:pPr>
      <w:r w:rsidRPr="00704ADD">
        <w:rPr>
          <w:b/>
          <w:bCs/>
          <w:sz w:val="28"/>
          <w:szCs w:val="28"/>
        </w:rPr>
        <w:t>«Познавательное развитие»</w:t>
      </w:r>
      <w:r w:rsidRPr="00704ADD">
        <w:rPr>
          <w:sz w:val="28"/>
          <w:szCs w:val="28"/>
        </w:rPr>
        <w:t xml:space="preserve">: развитие интересов детей, любознательности и познавательной мотивации; формирование познавательных действий, развитие воображения и творческой активности; формирование </w:t>
      </w:r>
      <w:r w:rsidRPr="00704ADD">
        <w:rPr>
          <w:sz w:val="28"/>
          <w:szCs w:val="28"/>
        </w:rPr>
        <w:lastRenderedPageBreak/>
        <w:t>представлений о себе, других людях, объектах окружающего мира, о свойствах и отношениях объектов окружающего мира; игры развивают сенсорные способности детей. Дидактическая игра выполняет обучающую функцию, является средством первоначального обучения дошкольников, интеллектуального развития; в ней дети отражают окружающую жизнь и познают те или другие доступные для их восприятия и понимания факты, явления. Содержание таких игр формирует у детей правильное отношение к предметам и явлениям окружающего мира, систематизирует и углубляет представления о родном крае, о людях разных профессий.</w:t>
      </w:r>
    </w:p>
    <w:p w:rsidR="00704ADD" w:rsidRPr="00704ADD" w:rsidRDefault="00704ADD" w:rsidP="00704ADD">
      <w:pPr>
        <w:rPr>
          <w:sz w:val="28"/>
          <w:szCs w:val="28"/>
        </w:rPr>
      </w:pPr>
      <w:r w:rsidRPr="00704ADD">
        <w:rPr>
          <w:b/>
          <w:bCs/>
          <w:sz w:val="28"/>
          <w:szCs w:val="28"/>
        </w:rPr>
        <w:t xml:space="preserve"> «Художественно-эстетическое развитие»: </w:t>
      </w:r>
      <w:r w:rsidRPr="00704ADD">
        <w:rPr>
          <w:sz w:val="28"/>
          <w:szCs w:val="28"/>
        </w:rPr>
        <w:t>становление эстетического отношения к окружающему миру; формирование элементарных представлений о видах искусства; восприятие музыки.</w:t>
      </w:r>
    </w:p>
    <w:p w:rsidR="00704ADD" w:rsidRPr="00704ADD" w:rsidRDefault="00704ADD" w:rsidP="00704ADD">
      <w:pPr>
        <w:rPr>
          <w:sz w:val="28"/>
          <w:szCs w:val="28"/>
        </w:rPr>
      </w:pPr>
      <w:r w:rsidRPr="00704ADD">
        <w:rPr>
          <w:b/>
          <w:bCs/>
          <w:sz w:val="28"/>
          <w:szCs w:val="28"/>
        </w:rPr>
        <w:t xml:space="preserve">«Физическое развитие»: </w:t>
      </w:r>
      <w:r w:rsidRPr="00704ADD">
        <w:rPr>
          <w:sz w:val="28"/>
          <w:szCs w:val="28"/>
        </w:rPr>
        <w:t>способствуют физическому развитию, вызывают положительный эмоциональный подъем хорошее самочувствие, развивается и укрепляется мелкая мускулатура рук.</w:t>
      </w:r>
    </w:p>
    <w:p w:rsidR="00704ADD" w:rsidRPr="00704ADD" w:rsidRDefault="00704ADD" w:rsidP="00704ADD">
      <w:pPr>
        <w:rPr>
          <w:sz w:val="28"/>
          <w:szCs w:val="28"/>
        </w:rPr>
      </w:pPr>
      <w:r w:rsidRPr="00704ADD">
        <w:rPr>
          <w:sz w:val="28"/>
          <w:szCs w:val="28"/>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704ADD" w:rsidRPr="00704ADD" w:rsidRDefault="00704ADD" w:rsidP="00704ADD">
      <w:pPr>
        <w:rPr>
          <w:sz w:val="28"/>
          <w:szCs w:val="28"/>
        </w:rPr>
      </w:pPr>
      <w:r w:rsidRPr="00704ADD">
        <w:rPr>
          <w:sz w:val="28"/>
          <w:szCs w:val="28"/>
        </w:rPr>
        <w:t>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синонимов, слов сходных по звучанию - главная задача многих словесных игр.</w:t>
      </w:r>
    </w:p>
    <w:p w:rsidR="00704ADD" w:rsidRPr="00704ADD" w:rsidRDefault="00704ADD" w:rsidP="00704ADD">
      <w:pPr>
        <w:rPr>
          <w:sz w:val="28"/>
          <w:szCs w:val="28"/>
        </w:rPr>
      </w:pPr>
      <w:r w:rsidRPr="00704ADD">
        <w:rPr>
          <w:b/>
          <w:bCs/>
          <w:sz w:val="28"/>
          <w:szCs w:val="28"/>
        </w:rPr>
        <w:t>Виды дидактических игр.</w:t>
      </w:r>
    </w:p>
    <w:p w:rsidR="00704ADD" w:rsidRPr="00704ADD" w:rsidRDefault="00704ADD" w:rsidP="00704ADD">
      <w:pPr>
        <w:rPr>
          <w:sz w:val="28"/>
          <w:szCs w:val="28"/>
        </w:rPr>
      </w:pPr>
      <w:r w:rsidRPr="00704ADD">
        <w:rPr>
          <w:b/>
          <w:bCs/>
          <w:sz w:val="28"/>
          <w:szCs w:val="28"/>
        </w:rPr>
        <w:t>Руководство ими в разных возрастных группах детского сада.</w:t>
      </w:r>
    </w:p>
    <w:p w:rsidR="00704ADD" w:rsidRPr="00704ADD" w:rsidRDefault="00704ADD" w:rsidP="00704ADD">
      <w:pPr>
        <w:rPr>
          <w:sz w:val="28"/>
          <w:szCs w:val="28"/>
        </w:rPr>
      </w:pPr>
      <w:r w:rsidRPr="00704ADD">
        <w:rPr>
          <w:sz w:val="28"/>
          <w:szCs w:val="28"/>
        </w:rPr>
        <w:t>Существуют разные </w:t>
      </w:r>
      <w:r w:rsidRPr="00704ADD">
        <w:rPr>
          <w:b/>
          <w:bCs/>
          <w:sz w:val="28"/>
          <w:szCs w:val="28"/>
        </w:rPr>
        <w:t>классификации дидактических игр</w:t>
      </w:r>
      <w:r w:rsidRPr="00704ADD">
        <w:rPr>
          <w:sz w:val="28"/>
          <w:szCs w:val="28"/>
        </w:rPr>
        <w:t>.</w:t>
      </w:r>
    </w:p>
    <w:p w:rsidR="00704ADD" w:rsidRPr="00704ADD" w:rsidRDefault="00704ADD" w:rsidP="00704ADD">
      <w:pPr>
        <w:rPr>
          <w:sz w:val="28"/>
          <w:szCs w:val="28"/>
        </w:rPr>
      </w:pPr>
      <w:r w:rsidRPr="00704ADD">
        <w:rPr>
          <w:i/>
          <w:iCs/>
          <w:sz w:val="28"/>
          <w:szCs w:val="28"/>
        </w:rPr>
        <w:t>По содержанию </w:t>
      </w:r>
      <w:r w:rsidRPr="00704ADD">
        <w:rPr>
          <w:sz w:val="28"/>
          <w:szCs w:val="28"/>
        </w:rPr>
        <w:t>дидактические игры делятся на игры по ознакомлению с окружающим, речевому развитию, формированию математических представлений, музыкальные игры и др.</w:t>
      </w:r>
    </w:p>
    <w:p w:rsidR="00704ADD" w:rsidRPr="00704ADD" w:rsidRDefault="00704ADD" w:rsidP="00704ADD">
      <w:pPr>
        <w:rPr>
          <w:sz w:val="28"/>
          <w:szCs w:val="28"/>
        </w:rPr>
      </w:pPr>
      <w:r w:rsidRPr="00704ADD">
        <w:rPr>
          <w:i/>
          <w:iCs/>
          <w:sz w:val="28"/>
          <w:szCs w:val="28"/>
        </w:rPr>
        <w:lastRenderedPageBreak/>
        <w:t>По степени активности </w:t>
      </w:r>
      <w:r w:rsidRPr="00704ADD">
        <w:rPr>
          <w:sz w:val="28"/>
          <w:szCs w:val="28"/>
        </w:rPr>
        <w:t xml:space="preserve">детей и воспитателя дидактические игры делятся на игры-занятия и </w:t>
      </w:r>
      <w:proofErr w:type="spellStart"/>
      <w:r w:rsidRPr="00704ADD">
        <w:rPr>
          <w:sz w:val="28"/>
          <w:szCs w:val="28"/>
        </w:rPr>
        <w:t>автодидактические</w:t>
      </w:r>
      <w:proofErr w:type="spellEnd"/>
      <w:r w:rsidRPr="00704ADD">
        <w:rPr>
          <w:sz w:val="28"/>
          <w:szCs w:val="28"/>
        </w:rPr>
        <w:t xml:space="preserve"> игры.</w:t>
      </w:r>
    </w:p>
    <w:p w:rsidR="00704ADD" w:rsidRPr="00704ADD" w:rsidRDefault="00704ADD" w:rsidP="00704ADD">
      <w:pPr>
        <w:rPr>
          <w:sz w:val="28"/>
          <w:szCs w:val="28"/>
        </w:rPr>
      </w:pPr>
      <w:r w:rsidRPr="00704ADD">
        <w:rPr>
          <w:i/>
          <w:iCs/>
          <w:sz w:val="28"/>
          <w:szCs w:val="28"/>
        </w:rPr>
        <w:t>По наличию игрового материала </w:t>
      </w:r>
      <w:r w:rsidRPr="00704ADD">
        <w:rPr>
          <w:sz w:val="28"/>
          <w:szCs w:val="28"/>
        </w:rPr>
        <w:t>игры делятся на: игры с предметами и игрушками, настольно-печатные, словесные.</w:t>
      </w:r>
    </w:p>
    <w:p w:rsidR="00704ADD" w:rsidRPr="00704ADD" w:rsidRDefault="00704ADD" w:rsidP="00704ADD">
      <w:pPr>
        <w:rPr>
          <w:sz w:val="28"/>
          <w:szCs w:val="28"/>
        </w:rPr>
      </w:pPr>
      <w:r w:rsidRPr="00704ADD">
        <w:rPr>
          <w:sz w:val="28"/>
          <w:szCs w:val="28"/>
        </w:rPr>
        <w:t>В играх с предметами и игрушками дети учатся сравнивать, устанавливать сходство и различие предметов. С их помощью дети знакомятся со свойствами предметов и их признаками: цветом, величиной, формой и др. В них решаются задачи на сравнение, классификацию.</w:t>
      </w:r>
    </w:p>
    <w:p w:rsidR="00704ADD" w:rsidRPr="00704ADD" w:rsidRDefault="00704ADD" w:rsidP="00704ADD">
      <w:pPr>
        <w:rPr>
          <w:sz w:val="28"/>
          <w:szCs w:val="28"/>
        </w:rPr>
      </w:pPr>
      <w:r w:rsidRPr="00704ADD">
        <w:rPr>
          <w:sz w:val="28"/>
          <w:szCs w:val="28"/>
        </w:rPr>
        <w:t>К играм с предметами относятся сюжетно-дидактические игры и игры-инсценировки. В сюжетно-дидактической игре дети выполняют определенные роли, продавца, покупателя в играх типа "Магазин", пекарей в играх "Пекарня" и др. Игры-инсценировки помогают уточнить представления о различных бытовых ситуациях, литературных произведениях "Путешествие в страну сказок", о нормах поведения "Что такое хорошо и что такое плохо?".</w:t>
      </w:r>
    </w:p>
    <w:p w:rsidR="00704ADD" w:rsidRPr="00704ADD" w:rsidRDefault="00704ADD" w:rsidP="00704ADD">
      <w:pPr>
        <w:rPr>
          <w:sz w:val="28"/>
          <w:szCs w:val="28"/>
        </w:rPr>
      </w:pPr>
      <w:r w:rsidRPr="00704ADD">
        <w:rPr>
          <w:sz w:val="28"/>
          <w:szCs w:val="28"/>
        </w:rPr>
        <w:t>Настольно-печатные игры разнообразны по видам: парные картинки, лото, домино. Основаны на принципе наглядности, но детям дается не сам предмет, а его изображение.</w:t>
      </w:r>
    </w:p>
    <w:p w:rsidR="00704ADD" w:rsidRPr="00704ADD" w:rsidRDefault="00704ADD" w:rsidP="00704ADD">
      <w:pPr>
        <w:rPr>
          <w:sz w:val="28"/>
          <w:szCs w:val="28"/>
        </w:rPr>
      </w:pPr>
      <w:r w:rsidRPr="00704ADD">
        <w:rPr>
          <w:sz w:val="28"/>
          <w:szCs w:val="28"/>
        </w:rPr>
        <w:t xml:space="preserve">В словесных играх дети оперируют представлениями, имеются большие возможности для развития мышления, так как в них дети учатся высказывать самостоятельные суждения, делать выводы и умозаключения, развивают умение внимательно слушать, быстро находить нужный ответ на поставленный вопрос, точно формулировать свои мысли. </w:t>
      </w:r>
    </w:p>
    <w:p w:rsidR="00704ADD" w:rsidRPr="00704ADD" w:rsidRDefault="00704ADD" w:rsidP="00704ADD">
      <w:pPr>
        <w:rPr>
          <w:sz w:val="28"/>
          <w:szCs w:val="28"/>
        </w:rPr>
      </w:pPr>
      <w:r w:rsidRPr="00704ADD">
        <w:rPr>
          <w:sz w:val="28"/>
          <w:szCs w:val="28"/>
        </w:rPr>
        <w:t>Структура дидактической игры является одновременно самым типичным признаком, который отличает ее от других видов детской деятельности или игры, предлагаемый педагогом. Выделяют следующие структурные составляющие дидактической игры:</w:t>
      </w:r>
    </w:p>
    <w:p w:rsidR="00704ADD" w:rsidRPr="00704ADD" w:rsidRDefault="00704ADD" w:rsidP="00704ADD">
      <w:pPr>
        <w:numPr>
          <w:ilvl w:val="0"/>
          <w:numId w:val="1"/>
        </w:numPr>
        <w:rPr>
          <w:sz w:val="28"/>
          <w:szCs w:val="28"/>
        </w:rPr>
      </w:pPr>
      <w:r w:rsidRPr="00704ADD">
        <w:rPr>
          <w:sz w:val="28"/>
          <w:szCs w:val="28"/>
        </w:rPr>
        <w:t>дидактическая задача;</w:t>
      </w:r>
    </w:p>
    <w:p w:rsidR="00704ADD" w:rsidRPr="00704ADD" w:rsidRDefault="00704ADD" w:rsidP="00704ADD">
      <w:pPr>
        <w:numPr>
          <w:ilvl w:val="0"/>
          <w:numId w:val="1"/>
        </w:numPr>
        <w:rPr>
          <w:sz w:val="28"/>
          <w:szCs w:val="28"/>
        </w:rPr>
      </w:pPr>
      <w:r w:rsidRPr="00704ADD">
        <w:rPr>
          <w:sz w:val="28"/>
          <w:szCs w:val="28"/>
        </w:rPr>
        <w:t>игровая задача;</w:t>
      </w:r>
    </w:p>
    <w:p w:rsidR="00704ADD" w:rsidRPr="00704ADD" w:rsidRDefault="00704ADD" w:rsidP="00704ADD">
      <w:pPr>
        <w:numPr>
          <w:ilvl w:val="0"/>
          <w:numId w:val="1"/>
        </w:numPr>
        <w:rPr>
          <w:sz w:val="28"/>
          <w:szCs w:val="28"/>
        </w:rPr>
      </w:pPr>
      <w:r w:rsidRPr="00704ADD">
        <w:rPr>
          <w:sz w:val="28"/>
          <w:szCs w:val="28"/>
        </w:rPr>
        <w:t>игровые действия;</w:t>
      </w:r>
    </w:p>
    <w:p w:rsidR="00704ADD" w:rsidRPr="00704ADD" w:rsidRDefault="00704ADD" w:rsidP="00704ADD">
      <w:pPr>
        <w:numPr>
          <w:ilvl w:val="0"/>
          <w:numId w:val="1"/>
        </w:numPr>
        <w:rPr>
          <w:sz w:val="28"/>
          <w:szCs w:val="28"/>
        </w:rPr>
      </w:pPr>
      <w:r w:rsidRPr="00704ADD">
        <w:rPr>
          <w:sz w:val="28"/>
          <w:szCs w:val="28"/>
        </w:rPr>
        <w:t>правила игры;</w:t>
      </w:r>
    </w:p>
    <w:p w:rsidR="00704ADD" w:rsidRPr="00704ADD" w:rsidRDefault="00704ADD" w:rsidP="00704ADD">
      <w:pPr>
        <w:numPr>
          <w:ilvl w:val="0"/>
          <w:numId w:val="1"/>
        </w:numPr>
        <w:rPr>
          <w:sz w:val="28"/>
          <w:szCs w:val="28"/>
        </w:rPr>
      </w:pPr>
      <w:r w:rsidRPr="00704ADD">
        <w:rPr>
          <w:sz w:val="28"/>
          <w:szCs w:val="28"/>
        </w:rPr>
        <w:t>результат; заключение игры.</w:t>
      </w:r>
    </w:p>
    <w:p w:rsidR="00704ADD" w:rsidRPr="00704ADD" w:rsidRDefault="00704ADD" w:rsidP="00704ADD">
      <w:pPr>
        <w:rPr>
          <w:sz w:val="28"/>
          <w:szCs w:val="28"/>
        </w:rPr>
      </w:pPr>
      <w:r w:rsidRPr="00704ADD">
        <w:rPr>
          <w:sz w:val="28"/>
          <w:szCs w:val="28"/>
          <w:u w:val="single"/>
        </w:rPr>
        <w:lastRenderedPageBreak/>
        <w:t xml:space="preserve">Дидактическая задача </w:t>
      </w:r>
      <w:r w:rsidRPr="00704ADD">
        <w:rPr>
          <w:sz w:val="28"/>
          <w:szCs w:val="28"/>
        </w:rPr>
        <w:t>определяется целью обучающего и воспитательного воздействия. Она формируется педагогом и отражает его обучающую деятельность.</w:t>
      </w:r>
    </w:p>
    <w:p w:rsidR="00704ADD" w:rsidRPr="00704ADD" w:rsidRDefault="00704ADD" w:rsidP="00704ADD">
      <w:pPr>
        <w:rPr>
          <w:sz w:val="28"/>
          <w:szCs w:val="28"/>
        </w:rPr>
      </w:pPr>
      <w:r w:rsidRPr="00704ADD">
        <w:rPr>
          <w:sz w:val="28"/>
          <w:szCs w:val="28"/>
          <w:u w:val="single"/>
        </w:rPr>
        <w:t xml:space="preserve">Игровая задача </w:t>
      </w:r>
      <w:r w:rsidRPr="00704ADD">
        <w:rPr>
          <w:sz w:val="28"/>
          <w:szCs w:val="28"/>
        </w:rPr>
        <w:t>осуществляется детьми. Она предлагает игровые действия, становится задачей самого ребенка. Дидактическая задача в игре преднамеренно замаскирована и предстает перед детьми в виде игрового замысла.</w:t>
      </w:r>
    </w:p>
    <w:p w:rsidR="00704ADD" w:rsidRPr="00704ADD" w:rsidRDefault="00704ADD" w:rsidP="00704ADD">
      <w:pPr>
        <w:rPr>
          <w:sz w:val="28"/>
          <w:szCs w:val="28"/>
        </w:rPr>
      </w:pPr>
      <w:r w:rsidRPr="00704ADD">
        <w:rPr>
          <w:sz w:val="28"/>
          <w:szCs w:val="28"/>
          <w:u w:val="single"/>
        </w:rPr>
        <w:t xml:space="preserve">Игровые действия </w:t>
      </w:r>
      <w:r w:rsidRPr="00704ADD">
        <w:rPr>
          <w:sz w:val="28"/>
          <w:szCs w:val="28"/>
        </w:rPr>
        <w:t>– основа игры. Чем разнообразнее игровые действия, тем интереснее для детей сама игра, тем успешнее решаются познавательные и игровые задачи.</w:t>
      </w:r>
    </w:p>
    <w:p w:rsidR="00704ADD" w:rsidRPr="00704ADD" w:rsidRDefault="00704ADD" w:rsidP="00704ADD">
      <w:pPr>
        <w:rPr>
          <w:sz w:val="28"/>
          <w:szCs w:val="28"/>
        </w:rPr>
      </w:pPr>
      <w:r w:rsidRPr="00704ADD">
        <w:rPr>
          <w:sz w:val="28"/>
          <w:szCs w:val="28"/>
          <w:u w:val="single"/>
        </w:rPr>
        <w:t>Правила игры</w:t>
      </w:r>
      <w:r w:rsidRPr="00704ADD">
        <w:rPr>
          <w:sz w:val="28"/>
          <w:szCs w:val="28"/>
        </w:rPr>
        <w:t>. Их содержание и направленность обусловлены общими задачами формирования личности ребенка, познавательным содержанием, игровыми задачами и действиями. В дидактической игре правила являются заданными. С помощью правил педагог управляет игрой, процессами познавательной деятельности, поведением детей. Правила влияют и на решение дидактической задачи – незаметно ограничивают детей, направляют их внимание на выполнение конкретной задачи.</w:t>
      </w:r>
    </w:p>
    <w:p w:rsidR="00704ADD" w:rsidRPr="00704ADD" w:rsidRDefault="00704ADD" w:rsidP="00704ADD">
      <w:pPr>
        <w:rPr>
          <w:sz w:val="28"/>
          <w:szCs w:val="28"/>
        </w:rPr>
      </w:pPr>
      <w:r w:rsidRPr="00704ADD">
        <w:rPr>
          <w:sz w:val="28"/>
          <w:szCs w:val="28"/>
          <w:u w:val="single"/>
        </w:rPr>
        <w:t xml:space="preserve">Подведение итогов (результат) </w:t>
      </w:r>
      <w:r w:rsidRPr="00704ADD">
        <w:rPr>
          <w:sz w:val="28"/>
          <w:szCs w:val="28"/>
        </w:rPr>
        <w:t>– проводится сразу после окончания игры. Необходимо отметить успехи каждого ребенка, подчеркнуть успехи отстающих детей.</w:t>
      </w:r>
    </w:p>
    <w:p w:rsidR="00704ADD" w:rsidRPr="00704ADD" w:rsidRDefault="00704ADD" w:rsidP="00704ADD">
      <w:pPr>
        <w:rPr>
          <w:sz w:val="28"/>
          <w:szCs w:val="28"/>
        </w:rPr>
      </w:pPr>
      <w:r w:rsidRPr="00704ADD">
        <w:rPr>
          <w:bCs/>
          <w:sz w:val="28"/>
          <w:szCs w:val="28"/>
        </w:rPr>
        <w:t>Организация дидактической игры педагогом осуществляется в трех основных направлениях: подготовка к проведению дидактической игры, её проведение и анализ.</w:t>
      </w:r>
    </w:p>
    <w:p w:rsidR="00704ADD" w:rsidRPr="00704ADD" w:rsidRDefault="00704ADD" w:rsidP="00704ADD">
      <w:pPr>
        <w:rPr>
          <w:sz w:val="28"/>
          <w:szCs w:val="28"/>
        </w:rPr>
      </w:pPr>
      <w:r w:rsidRPr="00704ADD">
        <w:rPr>
          <w:i/>
          <w:iCs/>
          <w:sz w:val="28"/>
          <w:szCs w:val="28"/>
        </w:rPr>
        <w:t>Дети старшего дошкольного возраста:</w:t>
      </w:r>
    </w:p>
    <w:p w:rsidR="00704ADD" w:rsidRPr="00704ADD" w:rsidRDefault="00704ADD" w:rsidP="00704ADD">
      <w:pPr>
        <w:rPr>
          <w:sz w:val="28"/>
          <w:szCs w:val="28"/>
        </w:rPr>
      </w:pPr>
      <w:r w:rsidRPr="00704ADD">
        <w:rPr>
          <w:sz w:val="28"/>
          <w:szCs w:val="28"/>
        </w:rPr>
        <w:t>· Легко воспринимают чисто словесные объяснения игры. Лишь в отдельных случаях требуется наглядный показ.</w:t>
      </w:r>
    </w:p>
    <w:p w:rsidR="00704ADD" w:rsidRPr="00704ADD" w:rsidRDefault="00704ADD" w:rsidP="00704ADD">
      <w:pPr>
        <w:rPr>
          <w:sz w:val="28"/>
          <w:szCs w:val="28"/>
        </w:rPr>
      </w:pPr>
      <w:r w:rsidRPr="00704ADD">
        <w:rPr>
          <w:sz w:val="28"/>
          <w:szCs w:val="28"/>
        </w:rPr>
        <w:t>· С детьми этого возраста проводятся игры со всей группой и с небольшими подгруппами. В процессе совместных игр у детей складываются коллективные взаимоотношения. Поэтому можно вводить в игру элементы соревнования.</w:t>
      </w:r>
    </w:p>
    <w:p w:rsidR="00704ADD" w:rsidRPr="00704ADD" w:rsidRDefault="00704ADD" w:rsidP="00704ADD">
      <w:pPr>
        <w:rPr>
          <w:sz w:val="28"/>
          <w:szCs w:val="28"/>
        </w:rPr>
      </w:pPr>
      <w:r w:rsidRPr="00704ADD">
        <w:rPr>
          <w:sz w:val="28"/>
          <w:szCs w:val="28"/>
        </w:rPr>
        <w:lastRenderedPageBreak/>
        <w:t>· В играх отражаются более сложные по своему содержанию жизненные явления (быт и труд людей, техника). Дети классифицируют предметы по материалу, назначению.</w:t>
      </w:r>
    </w:p>
    <w:p w:rsidR="00704ADD" w:rsidRPr="00704ADD" w:rsidRDefault="00704ADD" w:rsidP="00704ADD">
      <w:pPr>
        <w:rPr>
          <w:sz w:val="28"/>
          <w:szCs w:val="28"/>
        </w:rPr>
      </w:pPr>
      <w:r w:rsidRPr="00704ADD">
        <w:rPr>
          <w:sz w:val="28"/>
          <w:szCs w:val="28"/>
        </w:rPr>
        <w:t>·Широко используются словесные игры, требующие большого умственного напряжения.</w:t>
      </w:r>
    </w:p>
    <w:p w:rsidR="00704ADD" w:rsidRPr="00704ADD" w:rsidRDefault="00704ADD" w:rsidP="00704ADD">
      <w:pPr>
        <w:rPr>
          <w:sz w:val="28"/>
          <w:szCs w:val="28"/>
        </w:rPr>
      </w:pPr>
      <w:r w:rsidRPr="00704ADD">
        <w:rPr>
          <w:sz w:val="28"/>
          <w:szCs w:val="28"/>
        </w:rPr>
        <w:t>· У детей проявляется произвольное внимание, самостоятельность в решении поставленной задачи, в выполнении правил. Руководство должно быть таким, чтобы игра способствовала умственному и нравственному развитию и в то же время оставалась игрой. Необходимо сохранить эмоциональное настроение детей, переживание радости от хода игры и удовлетворение от ее результатов. Воспитатель знакомит детей с игрой, вместе с ними участвует в игре, чтобы выяснить, насколько её правила усвоены детьми. Затем предлагает детям играть самостоятельно, при этом сначала следит за ходом игры, выступает в качестве арбитра в конфликтных ситуациях.</w:t>
      </w:r>
    </w:p>
    <w:p w:rsidR="00704ADD" w:rsidRPr="00704ADD" w:rsidRDefault="00704ADD" w:rsidP="00704ADD">
      <w:pPr>
        <w:rPr>
          <w:bCs/>
          <w:sz w:val="28"/>
          <w:szCs w:val="28"/>
        </w:rPr>
      </w:pPr>
      <w:r w:rsidRPr="00704ADD">
        <w:rPr>
          <w:sz w:val="28"/>
          <w:szCs w:val="28"/>
        </w:rPr>
        <w:t>Итак, на протяжении дошкольного возраста игра проходит этапы своего развития. Благодаря своему разнообразию, она действительно становится ведущей деятельностью. Дидактическая игра позволяет достигать целевых ориентиров, обозначенных в п.4.6 ФГОС ДО: ребёнок интересуется окружающими предметами другими предметами, и активно действует с ними; овладевает основными культурными способами деятельности; обладает установкой положительного отношения к миру; обладает развитым воображением; ребёнок достаточно хорошо владеет устной речью; способен к волевым усилиям; проявляет любознательность; формируются предпосылки к учебной деятельности на этапе завершения им дошкольного образования (ФГОС п.4.7).</w:t>
      </w:r>
    </w:p>
    <w:p w:rsidR="00704ADD" w:rsidRDefault="00704ADD" w:rsidP="00704ADD">
      <w:pPr>
        <w:rPr>
          <w:sz w:val="28"/>
          <w:szCs w:val="28"/>
        </w:rPr>
      </w:pPr>
      <w:r w:rsidRPr="00281967">
        <w:rPr>
          <w:sz w:val="28"/>
          <w:szCs w:val="28"/>
        </w:rPr>
        <w:t>Таким образом,  система современных дидактических игр для  развития связной речи  - это практическая деятельность, с помощью которой можно проверить усвоили ли дети речевые навыки обстоятельно, или поверхностно и умеют ли они их применить, когда это нужно. Дети усваивают грамотно организованную речь тем полнее, чем шире ее можно применить на практике в различных условиях. Современная речевая дидактическая игра является</w:t>
      </w:r>
      <w:r w:rsidR="008B3F69">
        <w:rPr>
          <w:sz w:val="28"/>
          <w:szCs w:val="28"/>
        </w:rPr>
        <w:t xml:space="preserve"> </w:t>
      </w:r>
      <w:r w:rsidR="008B3F69" w:rsidRPr="008B3F69">
        <w:rPr>
          <w:sz w:val="28"/>
          <w:szCs w:val="28"/>
        </w:rPr>
        <w:t>теми условиями, в которых может быть реализована речевая практика.</w:t>
      </w:r>
    </w:p>
    <w:p w:rsidR="008B3F69" w:rsidRPr="00281967" w:rsidRDefault="008B3F69" w:rsidP="008B3F69">
      <w:pPr>
        <w:spacing w:after="0" w:line="240" w:lineRule="auto"/>
        <w:rPr>
          <w:b/>
          <w:sz w:val="28"/>
          <w:szCs w:val="28"/>
        </w:rPr>
      </w:pPr>
      <w:r w:rsidRPr="00281967">
        <w:rPr>
          <w:b/>
          <w:sz w:val="28"/>
          <w:szCs w:val="28"/>
        </w:rPr>
        <w:lastRenderedPageBreak/>
        <w:t>Глава 2. Практическая часть</w:t>
      </w:r>
    </w:p>
    <w:p w:rsidR="008B3F69" w:rsidRDefault="008B3F69" w:rsidP="008B3F69">
      <w:pPr>
        <w:rPr>
          <w:b/>
          <w:sz w:val="28"/>
          <w:szCs w:val="28"/>
        </w:rPr>
      </w:pPr>
      <w:r w:rsidRPr="008B3F69">
        <w:rPr>
          <w:b/>
          <w:sz w:val="28"/>
          <w:szCs w:val="28"/>
        </w:rPr>
        <w:t>2.1. Описание системы работы</w:t>
      </w:r>
      <w:r>
        <w:rPr>
          <w:b/>
          <w:sz w:val="28"/>
          <w:szCs w:val="28"/>
        </w:rPr>
        <w:t>.</w:t>
      </w:r>
    </w:p>
    <w:p w:rsidR="008B3F69" w:rsidRPr="008B3F69" w:rsidRDefault="008B3F69" w:rsidP="008B3F69">
      <w:pPr>
        <w:rPr>
          <w:color w:val="000000" w:themeColor="text1"/>
          <w:sz w:val="28"/>
          <w:szCs w:val="28"/>
        </w:rPr>
      </w:pPr>
      <w:r w:rsidRPr="008B3F69">
        <w:rPr>
          <w:color w:val="000000" w:themeColor="text1"/>
          <w:sz w:val="28"/>
          <w:szCs w:val="28"/>
        </w:rPr>
        <w:t>Для реализации задач использовала следующие формы работы:</w:t>
      </w:r>
    </w:p>
    <w:p w:rsidR="008B3F69" w:rsidRPr="008B3F69" w:rsidRDefault="008B3F69" w:rsidP="008B3F69">
      <w:pPr>
        <w:rPr>
          <w:color w:val="000000" w:themeColor="text1"/>
          <w:sz w:val="28"/>
          <w:szCs w:val="28"/>
        </w:rPr>
      </w:pPr>
      <w:r w:rsidRPr="008B3F69">
        <w:rPr>
          <w:color w:val="000000" w:themeColor="text1"/>
          <w:sz w:val="28"/>
          <w:szCs w:val="28"/>
        </w:rPr>
        <w:t>- совместная деятельность воспитателя с ребенком;</w:t>
      </w:r>
    </w:p>
    <w:p w:rsidR="008B3F69" w:rsidRPr="008B3F69" w:rsidRDefault="008B3F69" w:rsidP="008B3F69">
      <w:pPr>
        <w:rPr>
          <w:color w:val="000000" w:themeColor="text1"/>
          <w:sz w:val="28"/>
          <w:szCs w:val="28"/>
        </w:rPr>
      </w:pPr>
      <w:r w:rsidRPr="008B3F69">
        <w:rPr>
          <w:color w:val="000000" w:themeColor="text1"/>
          <w:sz w:val="28"/>
          <w:szCs w:val="28"/>
        </w:rPr>
        <w:t>- непосредственно образовательная деятельность;</w:t>
      </w:r>
    </w:p>
    <w:p w:rsidR="008B3F69" w:rsidRPr="008B3F69" w:rsidRDefault="008B3F69" w:rsidP="008B3F69">
      <w:pPr>
        <w:rPr>
          <w:color w:val="000000" w:themeColor="text1"/>
          <w:sz w:val="28"/>
          <w:szCs w:val="28"/>
        </w:rPr>
      </w:pPr>
      <w:r w:rsidRPr="008B3F69">
        <w:rPr>
          <w:color w:val="000000" w:themeColor="text1"/>
          <w:sz w:val="28"/>
          <w:szCs w:val="28"/>
        </w:rPr>
        <w:t>- индивидуальная работа с ребенком;</w:t>
      </w:r>
    </w:p>
    <w:p w:rsidR="008B3F69" w:rsidRPr="008B3F69" w:rsidRDefault="008B3F69" w:rsidP="008B3F69">
      <w:pPr>
        <w:rPr>
          <w:color w:val="000000" w:themeColor="text1"/>
          <w:sz w:val="28"/>
          <w:szCs w:val="28"/>
        </w:rPr>
      </w:pPr>
      <w:r w:rsidRPr="008B3F69">
        <w:rPr>
          <w:color w:val="000000" w:themeColor="text1"/>
          <w:sz w:val="28"/>
          <w:szCs w:val="28"/>
        </w:rPr>
        <w:t>- развлечения, досуги.</w:t>
      </w:r>
    </w:p>
    <w:p w:rsidR="008B3F69" w:rsidRPr="008B3F69" w:rsidRDefault="008B3F69" w:rsidP="008B3F69">
      <w:pPr>
        <w:rPr>
          <w:color w:val="000000" w:themeColor="text1"/>
          <w:sz w:val="28"/>
          <w:szCs w:val="28"/>
        </w:rPr>
      </w:pPr>
      <w:r w:rsidRPr="008B3F69">
        <w:rPr>
          <w:color w:val="000000" w:themeColor="text1"/>
          <w:sz w:val="28"/>
          <w:szCs w:val="28"/>
        </w:rPr>
        <w:t xml:space="preserve">В работе использовала различные методы, включая: </w:t>
      </w:r>
    </w:p>
    <w:p w:rsidR="008B3F69" w:rsidRPr="008B3F69" w:rsidRDefault="008B3F69" w:rsidP="008B3F69">
      <w:pPr>
        <w:rPr>
          <w:color w:val="000000" w:themeColor="text1"/>
          <w:sz w:val="28"/>
          <w:szCs w:val="28"/>
        </w:rPr>
      </w:pPr>
      <w:r w:rsidRPr="008B3F69">
        <w:rPr>
          <w:color w:val="000000" w:themeColor="text1"/>
          <w:sz w:val="28"/>
          <w:szCs w:val="28"/>
        </w:rPr>
        <w:t xml:space="preserve">- наглядные методы (рассматривание натуральных предметов, рассматривание игрушек, картинок, фотографий); </w:t>
      </w:r>
    </w:p>
    <w:p w:rsidR="008B3F69" w:rsidRPr="008B3F69" w:rsidRDefault="008B3F69" w:rsidP="008B3F69">
      <w:pPr>
        <w:rPr>
          <w:color w:val="000000" w:themeColor="text1"/>
          <w:sz w:val="28"/>
          <w:szCs w:val="28"/>
        </w:rPr>
      </w:pPr>
      <w:r w:rsidRPr="008B3F69">
        <w:rPr>
          <w:color w:val="000000" w:themeColor="text1"/>
          <w:sz w:val="28"/>
          <w:szCs w:val="28"/>
        </w:rPr>
        <w:t xml:space="preserve">- словесные методы (беседа, рассказ); </w:t>
      </w:r>
    </w:p>
    <w:p w:rsidR="008B3F69" w:rsidRPr="008B3F69" w:rsidRDefault="008B3F69" w:rsidP="008B3F69">
      <w:pPr>
        <w:rPr>
          <w:color w:val="000000" w:themeColor="text1"/>
          <w:sz w:val="28"/>
          <w:szCs w:val="28"/>
        </w:rPr>
      </w:pPr>
      <w:r w:rsidRPr="008B3F69">
        <w:rPr>
          <w:color w:val="000000" w:themeColor="text1"/>
          <w:sz w:val="28"/>
          <w:szCs w:val="28"/>
        </w:rPr>
        <w:t xml:space="preserve">- практические методы (дидактические игры, дидактические упражнения) </w:t>
      </w:r>
    </w:p>
    <w:p w:rsidR="008B3F69" w:rsidRPr="008B3F69" w:rsidRDefault="008B3F69" w:rsidP="008B3F69">
      <w:pPr>
        <w:spacing w:after="0" w:line="360" w:lineRule="auto"/>
        <w:jc w:val="both"/>
        <w:rPr>
          <w:rFonts w:eastAsia="Calibri" w:cstheme="minorHAnsi"/>
          <w:sz w:val="28"/>
          <w:szCs w:val="28"/>
        </w:rPr>
      </w:pPr>
      <w:r w:rsidRPr="008B3F69">
        <w:rPr>
          <w:rFonts w:eastAsia="Calibri" w:cstheme="minorHAnsi"/>
          <w:sz w:val="28"/>
          <w:szCs w:val="28"/>
        </w:rPr>
        <w:t xml:space="preserve">         </w:t>
      </w:r>
      <w:r w:rsidRPr="008B3F69">
        <w:rPr>
          <w:rFonts w:eastAsia="Calibri" w:cstheme="minorHAnsi"/>
          <w:sz w:val="28"/>
          <w:szCs w:val="28"/>
        </w:rPr>
        <w:t>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Именно в связной речи реализуется основная, коммуникативная, функция языка и речи.</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Развитие речи традиционно осуществляется в разных видах деятельности детей. 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Основными направлениями совершенствования педагогической работы для меня являлись:</w:t>
      </w:r>
    </w:p>
    <w:p w:rsidR="008B3F69" w:rsidRPr="008B3F69" w:rsidRDefault="008B3F69" w:rsidP="008B3F69">
      <w:pPr>
        <w:numPr>
          <w:ilvl w:val="0"/>
          <w:numId w:val="4"/>
        </w:numPr>
        <w:spacing w:after="160" w:line="360" w:lineRule="auto"/>
        <w:jc w:val="both"/>
        <w:rPr>
          <w:rFonts w:eastAsia="Calibri" w:cstheme="minorHAnsi"/>
          <w:sz w:val="28"/>
          <w:szCs w:val="28"/>
        </w:rPr>
      </w:pPr>
      <w:r w:rsidRPr="008B3F69">
        <w:rPr>
          <w:rFonts w:eastAsia="Calibri" w:cstheme="minorHAnsi"/>
          <w:sz w:val="28"/>
          <w:szCs w:val="28"/>
        </w:rPr>
        <w:t>широкое использование дидактических игр в непосредственно образовательной деятельности с детьми по развитию связной речи;</w:t>
      </w:r>
    </w:p>
    <w:p w:rsidR="008B3F69" w:rsidRPr="008B3F69" w:rsidRDefault="008B3F69" w:rsidP="008B3F69">
      <w:pPr>
        <w:numPr>
          <w:ilvl w:val="0"/>
          <w:numId w:val="4"/>
        </w:numPr>
        <w:spacing w:after="160" w:line="360" w:lineRule="auto"/>
        <w:jc w:val="both"/>
        <w:rPr>
          <w:rFonts w:eastAsia="Calibri" w:cstheme="minorHAnsi"/>
          <w:sz w:val="28"/>
          <w:szCs w:val="28"/>
        </w:rPr>
      </w:pPr>
      <w:r w:rsidRPr="008B3F69">
        <w:rPr>
          <w:rFonts w:eastAsia="Calibri" w:cstheme="minorHAnsi"/>
          <w:sz w:val="28"/>
          <w:szCs w:val="28"/>
        </w:rPr>
        <w:lastRenderedPageBreak/>
        <w:t>системность в применении дидактических игр для развития связной речи;</w:t>
      </w:r>
    </w:p>
    <w:p w:rsidR="008B3F69" w:rsidRPr="008B3F69" w:rsidRDefault="008B3F69" w:rsidP="008B3F69">
      <w:pPr>
        <w:numPr>
          <w:ilvl w:val="0"/>
          <w:numId w:val="4"/>
        </w:numPr>
        <w:spacing w:after="160" w:line="360" w:lineRule="auto"/>
        <w:jc w:val="both"/>
        <w:rPr>
          <w:rFonts w:eastAsia="Calibri" w:cstheme="minorHAnsi"/>
          <w:sz w:val="28"/>
          <w:szCs w:val="28"/>
        </w:rPr>
      </w:pPr>
      <w:r w:rsidRPr="008B3F69">
        <w:rPr>
          <w:rFonts w:eastAsia="Calibri" w:cstheme="minorHAnsi"/>
          <w:sz w:val="28"/>
          <w:szCs w:val="28"/>
        </w:rPr>
        <w:t>активное включение родителей в процесс развития связной речи путем проведения совместных мероприятий, консультаций, мастер-классов.</w:t>
      </w:r>
    </w:p>
    <w:p w:rsidR="008B3F69" w:rsidRPr="008B3F69" w:rsidRDefault="008B3F69" w:rsidP="008B3F69">
      <w:pPr>
        <w:spacing w:after="160" w:line="360" w:lineRule="auto"/>
        <w:ind w:firstLine="709"/>
        <w:jc w:val="both"/>
        <w:rPr>
          <w:rFonts w:eastAsia="Calibri" w:cstheme="minorHAnsi"/>
          <w:sz w:val="28"/>
          <w:szCs w:val="28"/>
        </w:rPr>
      </w:pPr>
      <w:r w:rsidRPr="008B3F69">
        <w:rPr>
          <w:rFonts w:eastAsia="Calibri" w:cstheme="minorHAnsi"/>
          <w:sz w:val="28"/>
          <w:szCs w:val="28"/>
        </w:rPr>
        <w:t xml:space="preserve">На начальном этапе работы над заявленной темой мной были изучены и проанализированы методические пособия  А.Г. </w:t>
      </w:r>
      <w:proofErr w:type="spellStart"/>
      <w:r w:rsidRPr="008B3F69">
        <w:rPr>
          <w:rFonts w:eastAsia="Calibri" w:cstheme="minorHAnsi"/>
          <w:sz w:val="28"/>
          <w:szCs w:val="28"/>
        </w:rPr>
        <w:t>Арушановой</w:t>
      </w:r>
      <w:proofErr w:type="spellEnd"/>
      <w:r w:rsidRPr="008B3F69">
        <w:rPr>
          <w:rFonts w:eastAsia="Calibri" w:cstheme="minorHAnsi"/>
          <w:sz w:val="28"/>
          <w:szCs w:val="28"/>
        </w:rPr>
        <w:t xml:space="preserve"> «Речь и речевое общение детей: Формирование грамматического строя речи», О.С. Ушаковой, Е.М. </w:t>
      </w:r>
      <w:proofErr w:type="spellStart"/>
      <w:r w:rsidRPr="008B3F69">
        <w:rPr>
          <w:rFonts w:eastAsia="Calibri" w:cstheme="minorHAnsi"/>
          <w:sz w:val="28"/>
          <w:szCs w:val="28"/>
        </w:rPr>
        <w:t>Струниной</w:t>
      </w:r>
      <w:proofErr w:type="spellEnd"/>
      <w:r w:rsidRPr="008B3F69">
        <w:rPr>
          <w:rFonts w:eastAsia="Calibri" w:cstheme="minorHAnsi"/>
          <w:sz w:val="28"/>
          <w:szCs w:val="28"/>
        </w:rPr>
        <w:t xml:space="preserve"> «Методика развития речи детей дошкольного возраста», Н.В. </w:t>
      </w:r>
      <w:proofErr w:type="spellStart"/>
      <w:r w:rsidRPr="008B3F69">
        <w:rPr>
          <w:rFonts w:eastAsia="Calibri" w:cstheme="minorHAnsi"/>
          <w:sz w:val="28"/>
          <w:szCs w:val="28"/>
        </w:rPr>
        <w:t>Елкиной</w:t>
      </w:r>
      <w:proofErr w:type="spellEnd"/>
      <w:r w:rsidRPr="008B3F69">
        <w:rPr>
          <w:rFonts w:eastAsia="Calibri" w:cstheme="minorHAnsi"/>
          <w:sz w:val="28"/>
          <w:szCs w:val="28"/>
        </w:rPr>
        <w:t xml:space="preserve"> «Формирование связности речи у детей старшего дошкольного возраста», Т.А. </w:t>
      </w:r>
      <w:proofErr w:type="spellStart"/>
      <w:r w:rsidRPr="008B3F69">
        <w:rPr>
          <w:rFonts w:eastAsia="Calibri" w:cstheme="minorHAnsi"/>
          <w:sz w:val="28"/>
          <w:szCs w:val="28"/>
        </w:rPr>
        <w:t>Сидорчук</w:t>
      </w:r>
      <w:proofErr w:type="spellEnd"/>
      <w:r w:rsidRPr="008B3F69">
        <w:rPr>
          <w:rFonts w:eastAsia="Calibri" w:cstheme="minorHAnsi"/>
          <w:sz w:val="28"/>
          <w:szCs w:val="28"/>
        </w:rPr>
        <w:t>, Н.Н. Хоменко «Технологии развития связной речи дошкольников» с целью активизации речевых процессов у детей. На сегодняшний день отечественная и зарубежная педагогика располагает технологиями  развития речи, которые апробированы и дают хорошие результаты в дошкольном образовании.  Они могут быть использованы как на специально организованных занятиях, так и в совместной деятельности взрослого и ребенка, а также самостоятельной деятельности. В работе я использовала следующие технологии:</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технологию развивающего обучения для создания условий и проявления речевой активности дошкольников, которые способствовали созданию мотивации и лучшему восприятию материала, составлению рассказов. Для мотивации детей к деятельности использовала проблемные ситуации, что позволило расширить и активизировать словарный запас детей.</w:t>
      </w:r>
    </w:p>
    <w:p w:rsidR="008B3F69" w:rsidRPr="008B3F69" w:rsidRDefault="008B3F69" w:rsidP="008B3F69">
      <w:pPr>
        <w:spacing w:after="0" w:line="360" w:lineRule="auto"/>
        <w:ind w:firstLine="709"/>
        <w:jc w:val="both"/>
        <w:rPr>
          <w:rFonts w:eastAsia="Calibri" w:cstheme="minorHAnsi"/>
          <w:sz w:val="28"/>
          <w:szCs w:val="28"/>
        </w:rPr>
      </w:pPr>
      <w:proofErr w:type="gramStart"/>
      <w:r w:rsidRPr="008B3F69">
        <w:rPr>
          <w:rFonts w:eastAsia="Calibri" w:cstheme="minorHAnsi"/>
          <w:sz w:val="28"/>
          <w:szCs w:val="28"/>
        </w:rPr>
        <w:t>т</w:t>
      </w:r>
      <w:proofErr w:type="gramEnd"/>
      <w:r w:rsidRPr="008B3F69">
        <w:rPr>
          <w:rFonts w:eastAsia="Calibri" w:cstheme="minorHAnsi"/>
          <w:sz w:val="28"/>
          <w:szCs w:val="28"/>
        </w:rPr>
        <w:t xml:space="preserve">ехнология обучения детей составление рассказов по серии сюжетных картинок позволяет освоить логические операции воссоздания последовательности событий по отдельным кадрам; составить речевой текст </w:t>
      </w:r>
      <w:r w:rsidRPr="008B3F69">
        <w:rPr>
          <w:rFonts w:eastAsia="Calibri" w:cstheme="minorHAnsi"/>
          <w:sz w:val="28"/>
          <w:szCs w:val="28"/>
        </w:rPr>
        <w:lastRenderedPageBreak/>
        <w:t>как сопровождение к серии картинок; осознать последовательность этапов работы.</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В результате освоения практических действий дети научились раскладывать отдельно взятые картинки в нужной логической последовательности на основе заданного сюжета, составлять связанный краткий рассказ сюжета, озвучить правила составления серии картинок употреблять правильные формы относительных прилагательных.</w:t>
      </w:r>
    </w:p>
    <w:p w:rsidR="008B3F69" w:rsidRPr="008B3F69" w:rsidRDefault="008B3F69" w:rsidP="008B3F69">
      <w:pPr>
        <w:spacing w:after="160" w:line="360" w:lineRule="auto"/>
        <w:ind w:firstLine="709"/>
        <w:jc w:val="both"/>
        <w:rPr>
          <w:rFonts w:eastAsia="Calibri" w:cstheme="minorHAnsi"/>
          <w:sz w:val="28"/>
          <w:szCs w:val="28"/>
        </w:rPr>
      </w:pPr>
      <w:r w:rsidRPr="008B3F69">
        <w:rPr>
          <w:rFonts w:eastAsia="Calibri" w:cstheme="minorHAnsi"/>
          <w:sz w:val="28"/>
          <w:szCs w:val="28"/>
        </w:rPr>
        <w:t>Главная особенность дидактических игр в том, что задания предлагались детям в игровой форме, которая состоит из познавательного и воспитательного содержания, а так же игровых заданий и организационных отношений. Познавательное и воспитательное содержание формулировалось как цель, т.е. развитие связной речи, то ради чего я, как воспитатель, организовала игру. В процессе проведения игр я выступала в роли советчика, помощника в правильном выборе и, обязательно, старалась поддерживать детскую инициативу и самостоятельность.</w:t>
      </w:r>
    </w:p>
    <w:p w:rsidR="00084C6F" w:rsidRPr="00084C6F" w:rsidRDefault="00084C6F" w:rsidP="008B3F69">
      <w:pPr>
        <w:spacing w:after="0" w:line="360" w:lineRule="auto"/>
        <w:ind w:firstLine="709"/>
        <w:jc w:val="both"/>
        <w:rPr>
          <w:rFonts w:eastAsia="Calibri" w:cstheme="minorHAnsi"/>
          <w:b/>
          <w:sz w:val="28"/>
          <w:szCs w:val="28"/>
        </w:rPr>
      </w:pPr>
      <w:r w:rsidRPr="00084C6F">
        <w:rPr>
          <w:rFonts w:eastAsia="Calibri" w:cstheme="minorHAnsi"/>
          <w:b/>
          <w:sz w:val="28"/>
          <w:szCs w:val="28"/>
        </w:rPr>
        <w:t>2.2 Содержание работы по расширению развивающей предметно</w:t>
      </w:r>
      <w:proofErr w:type="gramStart"/>
      <w:r w:rsidRPr="00084C6F">
        <w:rPr>
          <w:rFonts w:eastAsia="Calibri" w:cstheme="minorHAnsi"/>
          <w:b/>
          <w:sz w:val="28"/>
          <w:szCs w:val="28"/>
        </w:rPr>
        <w:t>й-</w:t>
      </w:r>
      <w:proofErr w:type="gramEnd"/>
      <w:r w:rsidRPr="00084C6F">
        <w:rPr>
          <w:rFonts w:eastAsia="Calibri" w:cstheme="minorHAnsi"/>
          <w:b/>
          <w:sz w:val="28"/>
          <w:szCs w:val="28"/>
        </w:rPr>
        <w:t xml:space="preserve"> пространственной среды. </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Обогатила развивающую предметно-пространственную среду группы: создала  речевой уголок «</w:t>
      </w:r>
      <w:proofErr w:type="spellStart"/>
      <w:r w:rsidR="00084C6F">
        <w:rPr>
          <w:rFonts w:eastAsia="Calibri" w:cstheme="minorHAnsi"/>
          <w:sz w:val="28"/>
          <w:szCs w:val="28"/>
        </w:rPr>
        <w:t>Говорушки</w:t>
      </w:r>
      <w:proofErr w:type="spellEnd"/>
      <w:r w:rsidRPr="008B3F69">
        <w:rPr>
          <w:rFonts w:eastAsia="Calibri" w:cstheme="minorHAnsi"/>
          <w:sz w:val="28"/>
          <w:szCs w:val="28"/>
        </w:rPr>
        <w:t xml:space="preserve">», где </w:t>
      </w:r>
      <w:proofErr w:type="gramStart"/>
      <w:r w:rsidRPr="008B3F69">
        <w:rPr>
          <w:rFonts w:eastAsia="Calibri" w:cstheme="minorHAnsi"/>
          <w:sz w:val="28"/>
          <w:szCs w:val="28"/>
        </w:rPr>
        <w:t>разместила картотеку</w:t>
      </w:r>
      <w:proofErr w:type="gramEnd"/>
      <w:r w:rsidRPr="008B3F69">
        <w:rPr>
          <w:rFonts w:eastAsia="Calibri" w:cstheme="minorHAnsi"/>
          <w:sz w:val="28"/>
          <w:szCs w:val="28"/>
        </w:rPr>
        <w:t xml:space="preserve"> сюжетных картинок «Мир вокруг нас», многофункциональные дидактические пособия «Круглый год», «Цветик-</w:t>
      </w:r>
      <w:proofErr w:type="spellStart"/>
      <w:r w:rsidRPr="008B3F69">
        <w:rPr>
          <w:rFonts w:eastAsia="Calibri" w:cstheme="minorHAnsi"/>
          <w:sz w:val="28"/>
          <w:szCs w:val="28"/>
        </w:rPr>
        <w:t>семицветик</w:t>
      </w:r>
      <w:proofErr w:type="spellEnd"/>
      <w:r w:rsidRPr="008B3F69">
        <w:rPr>
          <w:rFonts w:eastAsia="Calibri" w:cstheme="minorHAnsi"/>
          <w:sz w:val="28"/>
          <w:szCs w:val="28"/>
        </w:rPr>
        <w:t>», пальчиковый и настольный театр, разнообразные настольно-печатные дидактические игры и материалы, направленные на развитие всех компонентов устной речи. Оборудовав уголок, я преследовала решение двух задач: во-первых, целенаправленное формирование у детей интереса к обучению, а во-вторых, воспитание у детей потребности занимать свое свободнее время не только развлекательными, но и требующими волевого усилия играми. Весь материал, помещенный в уголке «</w:t>
      </w:r>
      <w:proofErr w:type="spellStart"/>
      <w:r w:rsidR="00084C6F">
        <w:rPr>
          <w:rFonts w:eastAsia="Calibri" w:cstheme="minorHAnsi"/>
          <w:sz w:val="28"/>
          <w:szCs w:val="28"/>
        </w:rPr>
        <w:t>Говорушки</w:t>
      </w:r>
      <w:proofErr w:type="spellEnd"/>
      <w:r w:rsidRPr="008B3F69">
        <w:rPr>
          <w:rFonts w:eastAsia="Calibri" w:cstheme="minorHAnsi"/>
          <w:sz w:val="28"/>
          <w:szCs w:val="28"/>
        </w:rPr>
        <w:t xml:space="preserve">» постепенно накапливала и </w:t>
      </w:r>
      <w:r w:rsidRPr="008B3F69">
        <w:rPr>
          <w:rFonts w:eastAsia="Calibri" w:cstheme="minorHAnsi"/>
          <w:sz w:val="28"/>
          <w:szCs w:val="28"/>
        </w:rPr>
        <w:lastRenderedPageBreak/>
        <w:t>систематизировала. Чтобы игры постоянно вызывали инте</w:t>
      </w:r>
      <w:r w:rsidR="00084C6F">
        <w:rPr>
          <w:rFonts w:eastAsia="Calibri" w:cstheme="minorHAnsi"/>
          <w:sz w:val="28"/>
          <w:szCs w:val="28"/>
        </w:rPr>
        <w:t xml:space="preserve">рес, я периодически их заменяла. </w:t>
      </w:r>
      <w:r w:rsidRPr="008B3F69">
        <w:rPr>
          <w:rFonts w:eastAsia="Calibri" w:cstheme="minorHAnsi"/>
          <w:sz w:val="28"/>
          <w:szCs w:val="28"/>
        </w:rPr>
        <w:t>Как эффективное дидактическое средство развития координации речи и движения использовала ролевые игры и словесные игры такие как «Скажи по-другому», «Чего на свете не бывает», «Слова наоборот».  В сюжетно-ролевой игре дети вступали в реальные организационные отношения (договаривались о сюжете игры, распределяют роли и т. п.). В то же время между ними одновременно устанавливались сложные ролевые отношения.</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Оборудовала уголок «</w:t>
      </w:r>
      <w:r w:rsidR="00084C6F">
        <w:rPr>
          <w:rFonts w:eastAsia="Calibri" w:cstheme="minorHAnsi"/>
          <w:sz w:val="28"/>
          <w:szCs w:val="28"/>
        </w:rPr>
        <w:t>В гостях у книг</w:t>
      </w:r>
      <w:r w:rsidRPr="008B3F69">
        <w:rPr>
          <w:rFonts w:eastAsia="Calibri" w:cstheme="minorHAnsi"/>
          <w:sz w:val="28"/>
          <w:szCs w:val="28"/>
        </w:rPr>
        <w:t>», с целью развития и обогащения кругозора детей. При наполнении книжного уголка,  придерживалась принципа – удовлетворение многообразных интересов детей. Наблюдая, как дети рассматривают свои любимые книги, обсуждают их и дают оценку героям, или когда они рассказывают истории, которые произошли непосредственно с ними, я пришла к выводу, что в случае с собственными рассказами  словарный запас детей становится богаче. Сравнивая, как дети пересказывают рассказы  о событиях касающихся непосредственно их самих, речь детей становится ярче. В результате, организовала в группе выставку  книжек-малышек  на тему «</w:t>
      </w:r>
      <w:r w:rsidR="00084C6F">
        <w:rPr>
          <w:rFonts w:eastAsia="Calibri" w:cstheme="minorHAnsi"/>
          <w:sz w:val="28"/>
          <w:szCs w:val="28"/>
        </w:rPr>
        <w:t>Моя любимая игрушка</w:t>
      </w:r>
      <w:r w:rsidRPr="008B3F69">
        <w:rPr>
          <w:rFonts w:eastAsia="Calibri" w:cstheme="minorHAnsi"/>
          <w:sz w:val="28"/>
          <w:szCs w:val="28"/>
        </w:rPr>
        <w:t>», изготовленных детьми с родителями дома, целью, которой стало развитие связной речи детей в процессе работы по изготовлению книги.</w:t>
      </w:r>
    </w:p>
    <w:p w:rsidR="008B3F69" w:rsidRPr="008B3F69" w:rsidRDefault="008B3F69" w:rsidP="00084C6F">
      <w:pPr>
        <w:spacing w:after="0" w:line="360" w:lineRule="auto"/>
        <w:ind w:firstLine="709"/>
        <w:jc w:val="both"/>
        <w:rPr>
          <w:rFonts w:eastAsia="Calibri" w:cstheme="minorHAnsi"/>
          <w:sz w:val="28"/>
          <w:szCs w:val="28"/>
        </w:rPr>
      </w:pPr>
      <w:r w:rsidRPr="008B3F69">
        <w:rPr>
          <w:rFonts w:eastAsia="Calibri" w:cstheme="minorHAnsi"/>
          <w:sz w:val="28"/>
          <w:szCs w:val="28"/>
        </w:rPr>
        <w:t>Представила картотеку сюжетных картинок «Мир вокруг нас», которая была направлена на развитие лексической стороны  речи. Эти игры научили детей: рассказывать о содержании каждой сюжетной картинки, связывая их в один рассказ; последовательно, логически связывать одно событие с другим; овладевать структурой повествования, в котором есть начало, рассказа по серии картинок,  я предлагала картинки с учетом возможностей каждого ребенка.</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lastRenderedPageBreak/>
        <w:t>Развитие речи дошкольников через полноценное игровое общение в игровых обучающих ситуациях нашли отражение в моем альбоме «С этим звуком мы друзья!».</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Организовала ряд мероприятий с детьми, среди которых викторины «</w:t>
      </w:r>
      <w:r w:rsidR="00084C6F">
        <w:rPr>
          <w:rFonts w:eastAsia="Calibri" w:cstheme="minorHAnsi"/>
          <w:sz w:val="28"/>
          <w:szCs w:val="28"/>
        </w:rPr>
        <w:t>Сказка</w:t>
      </w:r>
      <w:r w:rsidRPr="008B3F69">
        <w:rPr>
          <w:rFonts w:eastAsia="Calibri" w:cstheme="minorHAnsi"/>
          <w:sz w:val="28"/>
          <w:szCs w:val="28"/>
        </w:rPr>
        <w:t>», «Путаница», «Беседка», что способствовали развитию связной речи, внимания, мышления детей и умения работать в команде (Приложение)</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 xml:space="preserve">Организовала настольный театр «Фантазеры» для развития речевого и творческого потенциала каждого ребенка. В процессе театрализованной игры мне удалось раскрепостить детей, развить память, а главное, формировать внутреннюю мотивацию речевого высказывания. Участвуя в театрализованных играх, дети знакомились с окружающим миром во всем его многообразии через образы, краски, звуки, а </w:t>
      </w:r>
      <w:proofErr w:type="gramStart"/>
      <w:r w:rsidRPr="008B3F69">
        <w:rPr>
          <w:rFonts w:eastAsia="Calibri" w:cstheme="minorHAnsi"/>
          <w:sz w:val="28"/>
          <w:szCs w:val="28"/>
        </w:rPr>
        <w:t>умело</w:t>
      </w:r>
      <w:proofErr w:type="gramEnd"/>
      <w:r w:rsidRPr="008B3F69">
        <w:rPr>
          <w:rFonts w:eastAsia="Calibri" w:cstheme="minorHAnsi"/>
          <w:sz w:val="28"/>
          <w:szCs w:val="28"/>
        </w:rPr>
        <w:t xml:space="preserve"> поставленные вопросы заставляли их думать и грамотно строить предложения.</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Реализовала проекты: «Вместе весело играть», «В тридесятом царстве», с их помощью дети развивали интонационную культуру речи, развивали диалогическую и монологическую речь, учились строить связное речевое высказывание в ситуации общения, заметно обогатился словарный запас.</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 xml:space="preserve">Совместно с детьми собрала разнообразные коллекции «Любимая детская открытка моих родителей», «Куклы народов мира», «Музыкальные инструменты», что способствовало развитию познавательного и речевого творчества воспитанников. В рамках подготовки к «Малым олимпийским играм» совместно с родителями был реализован краткосрочный проект «Культура разных стран»», в рамках которого была организована выставка  «Куклы народов мира». Дети познакомились с традициями разных стран и выступили с сообщениями об интересных обычаях других народов. Мною, активно использовались дидактические игры «Народы мира», «Что ты </w:t>
      </w:r>
      <w:r w:rsidRPr="008B3F69">
        <w:rPr>
          <w:rFonts w:eastAsia="Calibri" w:cstheme="minorHAnsi"/>
          <w:sz w:val="28"/>
          <w:szCs w:val="28"/>
        </w:rPr>
        <w:lastRenderedPageBreak/>
        <w:t>знаешь обо мне?», «Национальные костюмы», в которые дошкольники играли с удовольствием. Все это способствовало  развитию связного речевого высказывания,  повышению уровня речевой культуры.</w:t>
      </w:r>
    </w:p>
    <w:p w:rsidR="00084C6F" w:rsidRPr="00084C6F" w:rsidRDefault="00084C6F" w:rsidP="008B3F69">
      <w:pPr>
        <w:spacing w:after="0" w:line="360" w:lineRule="auto"/>
        <w:ind w:firstLine="709"/>
        <w:jc w:val="both"/>
        <w:rPr>
          <w:rFonts w:eastAsia="Calibri" w:cstheme="minorHAnsi"/>
          <w:b/>
          <w:sz w:val="28"/>
          <w:szCs w:val="28"/>
        </w:rPr>
      </w:pPr>
      <w:r w:rsidRPr="00084C6F">
        <w:rPr>
          <w:rFonts w:eastAsia="Calibri" w:cstheme="minorHAnsi"/>
          <w:b/>
          <w:sz w:val="28"/>
          <w:szCs w:val="28"/>
        </w:rPr>
        <w:t>2.3 Содержание работы с субъектами образовательного процесса.</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Решая одну из задач ФГОС ДО (п. 1.6.9.), для обеспечения поддержки семьи и повышения компетентности родителей в вопросах развития речи провела  ряд консультаций  «Как научить детей говорить выразительно», «Использование словесных дидактических игр в развитии речи» и др. (Приложение)</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Провела мастер класс по теме «Учимся, играя», что способствовало обмену опытом  по развитию речевой активности детей, обогащению словаря.</w:t>
      </w:r>
    </w:p>
    <w:p w:rsidR="008B3F69" w:rsidRPr="008B3F69" w:rsidRDefault="008B3F69" w:rsidP="008B3F69">
      <w:pPr>
        <w:spacing w:after="0" w:line="360" w:lineRule="auto"/>
        <w:ind w:firstLine="709"/>
        <w:jc w:val="both"/>
        <w:rPr>
          <w:rFonts w:eastAsia="Calibri" w:cstheme="minorHAnsi"/>
          <w:sz w:val="28"/>
          <w:szCs w:val="28"/>
        </w:rPr>
      </w:pPr>
      <w:r w:rsidRPr="008B3F69">
        <w:rPr>
          <w:rFonts w:eastAsia="Calibri" w:cstheme="minorHAnsi"/>
          <w:sz w:val="28"/>
          <w:szCs w:val="28"/>
        </w:rPr>
        <w:t xml:space="preserve">Организовала литературную гостиную «В гостях у сказки» для родителей и воспитанников, с целью развития монологической и диалогической речи и повышения интереса к художественной литературе. В процессе подготовки и проведения праздника совершенствовалась речевая деятельность детей, посредством чтения стихотворений, исполнения песен, театрализованной  деятельности (разыгрывание сценок, обогащение словарного запаса). Внедрение активных форм работы с семьёй способствовало установлению доверительных отношений с семьями воспитанников и повышению активности: 89 % семей принимали активное участие в жизни группы и детского сада, участвовали в разных конкурсах, совместных мероприятиях.  </w:t>
      </w:r>
    </w:p>
    <w:p w:rsidR="007C515D" w:rsidRPr="007C515D" w:rsidRDefault="008B3F69" w:rsidP="007C515D">
      <w:pPr>
        <w:spacing w:after="160" w:line="360" w:lineRule="auto"/>
        <w:ind w:firstLine="709"/>
        <w:jc w:val="both"/>
        <w:rPr>
          <w:rFonts w:eastAsia="Calibri" w:cstheme="minorHAnsi"/>
          <w:sz w:val="28"/>
          <w:szCs w:val="28"/>
        </w:rPr>
      </w:pPr>
      <w:r w:rsidRPr="008B3F69">
        <w:rPr>
          <w:rFonts w:eastAsia="Calibri" w:cstheme="minorHAnsi"/>
          <w:sz w:val="28"/>
          <w:szCs w:val="28"/>
        </w:rPr>
        <w:t>С целью развития профессиональной компетенции у педагогов в сфере речевого развития воспитанников представила опыт работы по теме «</w:t>
      </w:r>
      <w:proofErr w:type="spellStart"/>
      <w:r w:rsidRPr="008B3F69">
        <w:rPr>
          <w:rFonts w:eastAsia="Calibri" w:cstheme="minorHAnsi"/>
          <w:sz w:val="28"/>
          <w:szCs w:val="28"/>
        </w:rPr>
        <w:t>Сказкотерапия</w:t>
      </w:r>
      <w:proofErr w:type="spellEnd"/>
      <w:r w:rsidRPr="008B3F69">
        <w:rPr>
          <w:rFonts w:eastAsia="Calibri" w:cstheme="minorHAnsi"/>
          <w:sz w:val="28"/>
          <w:szCs w:val="28"/>
        </w:rPr>
        <w:t xml:space="preserve"> как средство развития речи дошкольников», применение которого позволит повысить мыслительную и эмоциональную активность, совершенствоват</w:t>
      </w:r>
      <w:r w:rsidR="007C515D">
        <w:rPr>
          <w:rFonts w:eastAsia="Calibri" w:cstheme="minorHAnsi"/>
          <w:sz w:val="28"/>
          <w:szCs w:val="28"/>
        </w:rPr>
        <w:t>ь у детей речевые навыки.</w:t>
      </w:r>
    </w:p>
    <w:sectPr w:rsidR="007C515D" w:rsidRPr="007C5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988982E"/>
    <w:lvl w:ilvl="0">
      <w:numFmt w:val="bullet"/>
      <w:lvlText w:val="*"/>
      <w:lvlJc w:val="left"/>
    </w:lvl>
  </w:abstractNum>
  <w:abstractNum w:abstractNumId="1">
    <w:nsid w:val="08D50317"/>
    <w:multiLevelType w:val="multilevel"/>
    <w:tmpl w:val="34BC6A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0D81C3E"/>
    <w:multiLevelType w:val="multilevel"/>
    <w:tmpl w:val="4F5E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FB3500"/>
    <w:multiLevelType w:val="hybridMultilevel"/>
    <w:tmpl w:val="C960DB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DD"/>
    <w:rsid w:val="00084C6F"/>
    <w:rsid w:val="001C70B7"/>
    <w:rsid w:val="00281967"/>
    <w:rsid w:val="00305A92"/>
    <w:rsid w:val="003E3B63"/>
    <w:rsid w:val="0060343F"/>
    <w:rsid w:val="00704ADD"/>
    <w:rsid w:val="007566DB"/>
    <w:rsid w:val="00766601"/>
    <w:rsid w:val="007C515D"/>
    <w:rsid w:val="008B3F69"/>
    <w:rsid w:val="00D8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70B7"/>
    <w:pPr>
      <w:spacing w:after="0" w:line="240" w:lineRule="auto"/>
    </w:pPr>
  </w:style>
  <w:style w:type="paragraph" w:styleId="a4">
    <w:name w:val="List Paragraph"/>
    <w:basedOn w:val="a"/>
    <w:uiPriority w:val="34"/>
    <w:qFormat/>
    <w:rsid w:val="00305A92"/>
    <w:pPr>
      <w:ind w:left="720"/>
      <w:contextualSpacing/>
    </w:pPr>
  </w:style>
  <w:style w:type="paragraph" w:styleId="a5">
    <w:name w:val="Balloon Text"/>
    <w:basedOn w:val="a"/>
    <w:link w:val="a6"/>
    <w:uiPriority w:val="99"/>
    <w:semiHidden/>
    <w:unhideWhenUsed/>
    <w:rsid w:val="002819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1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70B7"/>
    <w:pPr>
      <w:spacing w:after="0" w:line="240" w:lineRule="auto"/>
    </w:pPr>
  </w:style>
  <w:style w:type="paragraph" w:styleId="a4">
    <w:name w:val="List Paragraph"/>
    <w:basedOn w:val="a"/>
    <w:uiPriority w:val="34"/>
    <w:qFormat/>
    <w:rsid w:val="00305A92"/>
    <w:pPr>
      <w:ind w:left="720"/>
      <w:contextualSpacing/>
    </w:pPr>
  </w:style>
  <w:style w:type="paragraph" w:styleId="a5">
    <w:name w:val="Balloon Text"/>
    <w:basedOn w:val="a"/>
    <w:link w:val="a6"/>
    <w:uiPriority w:val="99"/>
    <w:semiHidden/>
    <w:unhideWhenUsed/>
    <w:rsid w:val="002819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1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45554">
      <w:bodyDiv w:val="1"/>
      <w:marLeft w:val="0"/>
      <w:marRight w:val="0"/>
      <w:marTop w:val="0"/>
      <w:marBottom w:val="0"/>
      <w:divBdr>
        <w:top w:val="none" w:sz="0" w:space="0" w:color="auto"/>
        <w:left w:val="none" w:sz="0" w:space="0" w:color="auto"/>
        <w:bottom w:val="none" w:sz="0" w:space="0" w:color="auto"/>
        <w:right w:val="none" w:sz="0" w:space="0" w:color="auto"/>
      </w:divBdr>
      <w:divsChild>
        <w:div w:id="1876312389">
          <w:marLeft w:val="0"/>
          <w:marRight w:val="0"/>
          <w:marTop w:val="0"/>
          <w:marBottom w:val="0"/>
          <w:divBdr>
            <w:top w:val="none" w:sz="0" w:space="0" w:color="auto"/>
            <w:left w:val="none" w:sz="0" w:space="0" w:color="auto"/>
            <w:bottom w:val="none" w:sz="0" w:space="0" w:color="auto"/>
            <w:right w:val="none" w:sz="0" w:space="0" w:color="auto"/>
          </w:divBdr>
          <w:divsChild>
            <w:div w:id="932322359">
              <w:marLeft w:val="0"/>
              <w:marRight w:val="0"/>
              <w:marTop w:val="0"/>
              <w:marBottom w:val="0"/>
              <w:divBdr>
                <w:top w:val="none" w:sz="0" w:space="0" w:color="auto"/>
                <w:left w:val="none" w:sz="0" w:space="0" w:color="auto"/>
                <w:bottom w:val="none" w:sz="0" w:space="0" w:color="auto"/>
                <w:right w:val="none" w:sz="0" w:space="0" w:color="auto"/>
              </w:divBdr>
              <w:divsChild>
                <w:div w:id="1882356589">
                  <w:marLeft w:val="0"/>
                  <w:marRight w:val="0"/>
                  <w:marTop w:val="0"/>
                  <w:marBottom w:val="0"/>
                  <w:divBdr>
                    <w:top w:val="none" w:sz="0" w:space="0" w:color="auto"/>
                    <w:left w:val="none" w:sz="0" w:space="0" w:color="auto"/>
                    <w:bottom w:val="none" w:sz="0" w:space="0" w:color="auto"/>
                    <w:right w:val="none" w:sz="0" w:space="0" w:color="auto"/>
                  </w:divBdr>
                  <w:divsChild>
                    <w:div w:id="1974752575">
                      <w:marLeft w:val="0"/>
                      <w:marRight w:val="0"/>
                      <w:marTop w:val="0"/>
                      <w:marBottom w:val="0"/>
                      <w:divBdr>
                        <w:top w:val="none" w:sz="0" w:space="0" w:color="auto"/>
                        <w:left w:val="none" w:sz="0" w:space="0" w:color="auto"/>
                        <w:bottom w:val="none" w:sz="0" w:space="0" w:color="auto"/>
                        <w:right w:val="none" w:sz="0" w:space="0" w:color="auto"/>
                      </w:divBdr>
                      <w:divsChild>
                        <w:div w:id="746613467">
                          <w:marLeft w:val="0"/>
                          <w:marRight w:val="0"/>
                          <w:marTop w:val="0"/>
                          <w:marBottom w:val="0"/>
                          <w:divBdr>
                            <w:top w:val="none" w:sz="0" w:space="0" w:color="auto"/>
                            <w:left w:val="none" w:sz="0" w:space="0" w:color="auto"/>
                            <w:bottom w:val="single" w:sz="48" w:space="11" w:color="EDEEF0"/>
                            <w:right w:val="none" w:sz="0" w:space="0" w:color="auto"/>
                          </w:divBdr>
                          <w:divsChild>
                            <w:div w:id="237786789">
                              <w:marLeft w:val="0"/>
                              <w:marRight w:val="0"/>
                              <w:marTop w:val="0"/>
                              <w:marBottom w:val="0"/>
                              <w:divBdr>
                                <w:top w:val="none" w:sz="0" w:space="0" w:color="auto"/>
                                <w:left w:val="none" w:sz="0" w:space="0" w:color="auto"/>
                                <w:bottom w:val="none" w:sz="0" w:space="0" w:color="auto"/>
                                <w:right w:val="none" w:sz="0" w:space="0" w:color="auto"/>
                              </w:divBdr>
                              <w:divsChild>
                                <w:div w:id="1932467246">
                                  <w:marLeft w:val="0"/>
                                  <w:marRight w:val="0"/>
                                  <w:marTop w:val="0"/>
                                  <w:marBottom w:val="0"/>
                                  <w:divBdr>
                                    <w:top w:val="none" w:sz="0" w:space="0" w:color="auto"/>
                                    <w:left w:val="none" w:sz="0" w:space="0" w:color="auto"/>
                                    <w:bottom w:val="none" w:sz="0" w:space="0" w:color="auto"/>
                                    <w:right w:val="none" w:sz="0" w:space="0" w:color="auto"/>
                                  </w:divBdr>
                                  <w:divsChild>
                                    <w:div w:id="895430178">
                                      <w:marLeft w:val="0"/>
                                      <w:marRight w:val="0"/>
                                      <w:marTop w:val="0"/>
                                      <w:marBottom w:val="0"/>
                                      <w:divBdr>
                                        <w:top w:val="none" w:sz="0" w:space="0" w:color="auto"/>
                                        <w:left w:val="none" w:sz="0" w:space="0" w:color="auto"/>
                                        <w:bottom w:val="none" w:sz="0" w:space="0" w:color="auto"/>
                                        <w:right w:val="none" w:sz="0" w:space="0" w:color="auto"/>
                                      </w:divBdr>
                                      <w:divsChild>
                                        <w:div w:id="497115678">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5140</Words>
  <Characters>29299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ЖЕНЯ</cp:lastModifiedBy>
  <cp:revision>2</cp:revision>
  <cp:lastPrinted>2019-08-19T15:00:00Z</cp:lastPrinted>
  <dcterms:created xsi:type="dcterms:W3CDTF">2019-08-19T15:51:00Z</dcterms:created>
  <dcterms:modified xsi:type="dcterms:W3CDTF">2019-08-19T15:51:00Z</dcterms:modified>
</cp:coreProperties>
</file>