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3FF" w:rsidRDefault="004873FF" w:rsidP="0095307B">
      <w:pPr>
        <w:spacing w:after="0" w:line="360" w:lineRule="auto"/>
        <w:ind w:firstLine="708"/>
        <w:jc w:val="both"/>
        <w:rPr>
          <w:rFonts w:ascii="Times New Roman" w:eastAsia="Times New Roman" w:hAnsi="Times New Roman" w:cs="Times New Roman"/>
          <w:b/>
          <w:sz w:val="24"/>
          <w:szCs w:val="24"/>
        </w:rPr>
      </w:pPr>
      <w:proofErr w:type="spellStart"/>
      <w:r w:rsidRPr="004873FF">
        <w:rPr>
          <w:rFonts w:ascii="Times New Roman" w:eastAsia="Times New Roman" w:hAnsi="Times New Roman" w:cs="Times New Roman"/>
          <w:b/>
          <w:sz w:val="24"/>
          <w:szCs w:val="24"/>
        </w:rPr>
        <w:t>Критериальное</w:t>
      </w:r>
      <w:proofErr w:type="spellEnd"/>
      <w:r w:rsidRPr="004873FF">
        <w:rPr>
          <w:rFonts w:ascii="Times New Roman" w:eastAsia="Times New Roman" w:hAnsi="Times New Roman" w:cs="Times New Roman"/>
          <w:b/>
          <w:sz w:val="24"/>
          <w:szCs w:val="24"/>
        </w:rPr>
        <w:t xml:space="preserve"> оценивание на уроках математики как важное условие организации личностно- ориентированного подхода к учащимся"</w:t>
      </w:r>
    </w:p>
    <w:p w:rsidR="00CC6A57" w:rsidRPr="0095307B" w:rsidRDefault="00F94951" w:rsidP="0095307B">
      <w:pPr>
        <w:spacing w:after="0" w:line="360" w:lineRule="auto"/>
        <w:ind w:firstLine="708"/>
        <w:jc w:val="both"/>
        <w:rPr>
          <w:rFonts w:ascii="Times New Roman" w:eastAsia="Times New Roman" w:hAnsi="Times New Roman" w:cs="Times New Roman"/>
          <w:sz w:val="24"/>
          <w:szCs w:val="24"/>
        </w:rPr>
      </w:pPr>
      <w:r w:rsidRPr="0095307B">
        <w:rPr>
          <w:rFonts w:ascii="Times New Roman" w:eastAsia="Times New Roman" w:hAnsi="Times New Roman" w:cs="Times New Roman"/>
          <w:sz w:val="24"/>
          <w:szCs w:val="24"/>
        </w:rPr>
        <w:t xml:space="preserve"> </w:t>
      </w:r>
      <w:proofErr w:type="gramStart"/>
      <w:r w:rsidRPr="0095307B">
        <w:rPr>
          <w:rFonts w:ascii="Times New Roman" w:eastAsia="Times New Roman" w:hAnsi="Times New Roman" w:cs="Times New Roman"/>
          <w:sz w:val="24"/>
          <w:szCs w:val="24"/>
        </w:rPr>
        <w:t>Форма  «</w:t>
      </w:r>
      <w:proofErr w:type="gramEnd"/>
      <w:r w:rsidRPr="0095307B">
        <w:rPr>
          <w:rFonts w:ascii="Times New Roman" w:eastAsia="Times New Roman" w:hAnsi="Times New Roman" w:cs="Times New Roman"/>
          <w:sz w:val="24"/>
          <w:szCs w:val="24"/>
        </w:rPr>
        <w:t>Лист самооценки ученика» или «Оценочный лист ученика».</w:t>
      </w:r>
    </w:p>
    <w:p w:rsidR="00BD0F9B" w:rsidRDefault="00F94951" w:rsidP="0095307B">
      <w:pPr>
        <w:spacing w:after="0" w:line="360" w:lineRule="auto"/>
        <w:jc w:val="both"/>
        <w:rPr>
          <w:rFonts w:ascii="Times New Roman" w:eastAsia="Times New Roman" w:hAnsi="Times New Roman" w:cs="Times New Roman"/>
          <w:sz w:val="24"/>
          <w:szCs w:val="24"/>
        </w:rPr>
      </w:pPr>
      <w:r w:rsidRPr="009530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5307B">
        <w:rPr>
          <w:rFonts w:ascii="Times New Roman" w:eastAsia="Times New Roman" w:hAnsi="Times New Roman" w:cs="Times New Roman"/>
          <w:sz w:val="24"/>
          <w:szCs w:val="24"/>
        </w:rPr>
        <w:t xml:space="preserve">Он представляет  таблицу,  в которой прописаны все этапы  урока. Каждый этап содержит одно или несколько </w:t>
      </w:r>
      <w:proofErr w:type="gramStart"/>
      <w:r w:rsidRPr="0095307B">
        <w:rPr>
          <w:rFonts w:ascii="Times New Roman" w:eastAsia="Times New Roman" w:hAnsi="Times New Roman" w:cs="Times New Roman"/>
          <w:sz w:val="24"/>
          <w:szCs w:val="24"/>
        </w:rPr>
        <w:t>обозначенных  «</w:t>
      </w:r>
      <w:proofErr w:type="gramEnd"/>
      <w:r w:rsidRPr="0095307B">
        <w:rPr>
          <w:rFonts w:ascii="Times New Roman" w:eastAsia="Times New Roman" w:hAnsi="Times New Roman" w:cs="Times New Roman"/>
          <w:sz w:val="24"/>
          <w:szCs w:val="24"/>
        </w:rPr>
        <w:t>умений», проверяем</w:t>
      </w:r>
      <w:r w:rsidR="00BD0F9B">
        <w:rPr>
          <w:rFonts w:ascii="Times New Roman" w:eastAsia="Times New Roman" w:hAnsi="Times New Roman" w:cs="Times New Roman"/>
          <w:sz w:val="24"/>
          <w:szCs w:val="24"/>
        </w:rPr>
        <w:t>ых</w:t>
      </w:r>
      <w:r w:rsidRPr="0095307B">
        <w:rPr>
          <w:rFonts w:ascii="Times New Roman" w:eastAsia="Times New Roman" w:hAnsi="Times New Roman" w:cs="Times New Roman"/>
          <w:sz w:val="24"/>
          <w:szCs w:val="24"/>
        </w:rPr>
        <w:t xml:space="preserve"> или формируем</w:t>
      </w:r>
      <w:r w:rsidR="00BD0F9B">
        <w:rPr>
          <w:rFonts w:ascii="Times New Roman" w:eastAsia="Times New Roman" w:hAnsi="Times New Roman" w:cs="Times New Roman"/>
          <w:sz w:val="24"/>
          <w:szCs w:val="24"/>
        </w:rPr>
        <w:t>ых</w:t>
      </w:r>
      <w:r w:rsidRPr="0095307B">
        <w:rPr>
          <w:rFonts w:ascii="Times New Roman" w:eastAsia="Times New Roman" w:hAnsi="Times New Roman" w:cs="Times New Roman"/>
          <w:sz w:val="24"/>
          <w:szCs w:val="24"/>
        </w:rPr>
        <w:t xml:space="preserve"> данным заданием и  буд</w:t>
      </w:r>
      <w:r w:rsidR="00BD0F9B">
        <w:rPr>
          <w:rFonts w:ascii="Times New Roman" w:eastAsia="Times New Roman" w:hAnsi="Times New Roman" w:cs="Times New Roman"/>
          <w:sz w:val="24"/>
          <w:szCs w:val="24"/>
        </w:rPr>
        <w:t>ут</w:t>
      </w:r>
      <w:r w:rsidRPr="0095307B">
        <w:rPr>
          <w:rFonts w:ascii="Times New Roman" w:eastAsia="Times New Roman" w:hAnsi="Times New Roman" w:cs="Times New Roman"/>
          <w:sz w:val="24"/>
          <w:szCs w:val="24"/>
        </w:rPr>
        <w:t xml:space="preserve"> оценен</w:t>
      </w:r>
      <w:r w:rsidR="00BD0F9B">
        <w:rPr>
          <w:rFonts w:ascii="Times New Roman" w:eastAsia="Times New Roman" w:hAnsi="Times New Roman" w:cs="Times New Roman"/>
          <w:sz w:val="24"/>
          <w:szCs w:val="24"/>
        </w:rPr>
        <w:t>ы</w:t>
      </w:r>
      <w:r w:rsidRPr="0095307B">
        <w:rPr>
          <w:rFonts w:ascii="Times New Roman" w:eastAsia="Times New Roman" w:hAnsi="Times New Roman" w:cs="Times New Roman"/>
          <w:sz w:val="24"/>
          <w:szCs w:val="24"/>
        </w:rPr>
        <w:t xml:space="preserve"> (либо учеником, либо в парах, группах)  по критериям, разработанным  заранее.  На каждом этапе урока ученик </w:t>
      </w:r>
      <w:proofErr w:type="gramStart"/>
      <w:r w:rsidRPr="0095307B">
        <w:rPr>
          <w:rFonts w:ascii="Times New Roman" w:eastAsia="Times New Roman" w:hAnsi="Times New Roman" w:cs="Times New Roman"/>
          <w:sz w:val="24"/>
          <w:szCs w:val="24"/>
        </w:rPr>
        <w:t>сравнивает  свое</w:t>
      </w:r>
      <w:proofErr w:type="gramEnd"/>
      <w:r w:rsidRPr="0095307B">
        <w:rPr>
          <w:rFonts w:ascii="Times New Roman" w:eastAsia="Times New Roman" w:hAnsi="Times New Roman" w:cs="Times New Roman"/>
          <w:sz w:val="24"/>
          <w:szCs w:val="24"/>
        </w:rPr>
        <w:t xml:space="preserve"> решение с эталоном,  анализирует правильность выполнения  задания, соотносит его с  критерия и выставляет оценочный балл.  </w:t>
      </w:r>
    </w:p>
    <w:p w:rsidR="00BD0F9B" w:rsidRDefault="00BD0F9B" w:rsidP="0095307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течение урока оцениваются все этапы, такие как, проверка </w:t>
      </w:r>
      <w:proofErr w:type="spellStart"/>
      <w:r>
        <w:rPr>
          <w:rFonts w:ascii="Times New Roman" w:eastAsia="Times New Roman" w:hAnsi="Times New Roman" w:cs="Times New Roman"/>
          <w:sz w:val="24"/>
          <w:szCs w:val="24"/>
        </w:rPr>
        <w:t>дз</w:t>
      </w:r>
      <w:proofErr w:type="spellEnd"/>
      <w:r>
        <w:rPr>
          <w:rFonts w:ascii="Times New Roman" w:eastAsia="Times New Roman" w:hAnsi="Times New Roman" w:cs="Times New Roman"/>
          <w:sz w:val="24"/>
          <w:szCs w:val="24"/>
        </w:rPr>
        <w:t>, целеполагание, планирование деятельности, актуализация, изучение и закрепление материала, рефлексия.</w:t>
      </w:r>
    </w:p>
    <w:p w:rsidR="00CC6A57" w:rsidRPr="0095307B" w:rsidRDefault="00F94951" w:rsidP="00BD0F9B">
      <w:pPr>
        <w:spacing w:after="0" w:line="360" w:lineRule="auto"/>
        <w:ind w:firstLine="708"/>
        <w:jc w:val="both"/>
        <w:rPr>
          <w:rFonts w:ascii="Times New Roman" w:eastAsia="Times New Roman" w:hAnsi="Times New Roman" w:cs="Times New Roman"/>
          <w:sz w:val="24"/>
          <w:szCs w:val="24"/>
        </w:rPr>
      </w:pPr>
      <w:r w:rsidRPr="0095307B">
        <w:rPr>
          <w:rFonts w:ascii="Times New Roman" w:eastAsia="Times New Roman" w:hAnsi="Times New Roman" w:cs="Times New Roman"/>
          <w:sz w:val="24"/>
          <w:szCs w:val="24"/>
        </w:rPr>
        <w:t>В конце урока баллы</w:t>
      </w:r>
      <w:r w:rsidR="00BD0F9B">
        <w:rPr>
          <w:rFonts w:ascii="Times New Roman" w:eastAsia="Times New Roman" w:hAnsi="Times New Roman" w:cs="Times New Roman"/>
          <w:sz w:val="24"/>
          <w:szCs w:val="24"/>
        </w:rPr>
        <w:t xml:space="preserve"> </w:t>
      </w:r>
      <w:proofErr w:type="gramStart"/>
      <w:r w:rsidRPr="0095307B">
        <w:rPr>
          <w:rFonts w:ascii="Times New Roman" w:eastAsia="Times New Roman" w:hAnsi="Times New Roman" w:cs="Times New Roman"/>
          <w:sz w:val="24"/>
          <w:szCs w:val="24"/>
        </w:rPr>
        <w:t>суммируются</w:t>
      </w:r>
      <w:proofErr w:type="gramEnd"/>
      <w:r w:rsidRPr="0095307B">
        <w:rPr>
          <w:rFonts w:ascii="Times New Roman" w:eastAsia="Times New Roman" w:hAnsi="Times New Roman" w:cs="Times New Roman"/>
          <w:sz w:val="24"/>
          <w:szCs w:val="24"/>
        </w:rPr>
        <w:t xml:space="preserve"> и </w:t>
      </w:r>
      <w:r w:rsidR="00BD0F9B">
        <w:rPr>
          <w:rFonts w:ascii="Times New Roman" w:eastAsia="Times New Roman" w:hAnsi="Times New Roman" w:cs="Times New Roman"/>
          <w:sz w:val="24"/>
          <w:szCs w:val="24"/>
        </w:rPr>
        <w:t>ученик самостоятельно переводит их в комплексную</w:t>
      </w:r>
      <w:r w:rsidRPr="0095307B">
        <w:rPr>
          <w:rFonts w:ascii="Times New Roman" w:eastAsia="Times New Roman" w:hAnsi="Times New Roman" w:cs="Times New Roman"/>
          <w:sz w:val="24"/>
          <w:szCs w:val="24"/>
        </w:rPr>
        <w:t xml:space="preserve"> оценк</w:t>
      </w:r>
      <w:r w:rsidR="00BD0F9B">
        <w:rPr>
          <w:rFonts w:ascii="Times New Roman" w:eastAsia="Times New Roman" w:hAnsi="Times New Roman" w:cs="Times New Roman"/>
          <w:sz w:val="24"/>
          <w:szCs w:val="24"/>
        </w:rPr>
        <w:t>у</w:t>
      </w:r>
      <w:r w:rsidRPr="0095307B">
        <w:rPr>
          <w:rFonts w:ascii="Times New Roman" w:eastAsia="Times New Roman" w:hAnsi="Times New Roman" w:cs="Times New Roman"/>
          <w:sz w:val="24"/>
          <w:szCs w:val="24"/>
        </w:rPr>
        <w:t>, полученн</w:t>
      </w:r>
      <w:r w:rsidR="00BD0F9B">
        <w:rPr>
          <w:rFonts w:ascii="Times New Roman" w:eastAsia="Times New Roman" w:hAnsi="Times New Roman" w:cs="Times New Roman"/>
          <w:sz w:val="24"/>
          <w:szCs w:val="24"/>
        </w:rPr>
        <w:t>ую</w:t>
      </w:r>
      <w:r w:rsidRPr="0095307B">
        <w:rPr>
          <w:rFonts w:ascii="Times New Roman" w:eastAsia="Times New Roman" w:hAnsi="Times New Roman" w:cs="Times New Roman"/>
          <w:sz w:val="24"/>
          <w:szCs w:val="24"/>
        </w:rPr>
        <w:t xml:space="preserve"> на уроке.</w:t>
      </w:r>
    </w:p>
    <w:p w:rsidR="00CC6A57" w:rsidRPr="0095307B" w:rsidRDefault="00F94951" w:rsidP="00F94951">
      <w:pPr>
        <w:pStyle w:val="1"/>
        <w:rPr>
          <w:shd w:val="clear" w:color="auto" w:fill="FFFFFF"/>
        </w:rPr>
      </w:pPr>
      <w:r w:rsidRPr="0095307B">
        <w:rPr>
          <w:shd w:val="clear" w:color="auto" w:fill="FFFFFF"/>
        </w:rPr>
        <w:t xml:space="preserve">Использование данной технологии позволяет  ученикам активно включиться в процесс обучения, сознательно относиться к результатам, что даёт возможность определять собственные образовательные интересы и ставить образовательные задачи. </w:t>
      </w:r>
    </w:p>
    <w:p w:rsidR="00CC6A57" w:rsidRPr="0095307B" w:rsidRDefault="00F94951" w:rsidP="00F94951">
      <w:pPr>
        <w:pStyle w:val="1"/>
        <w:rPr>
          <w:shd w:val="clear" w:color="auto" w:fill="FFFFFF"/>
        </w:rPr>
      </w:pPr>
      <w:r w:rsidRPr="0095307B">
        <w:rPr>
          <w:shd w:val="clear" w:color="auto" w:fill="FFFFFF"/>
        </w:rPr>
        <w:t xml:space="preserve">В практике математического образования  и ранее применялись приемы самооценки и взаимопроверки, но после объявления критерий учителем и выставления оценки  учащийся уже не имел возможности улучшить свою оценку. Были недовольства, обиды и непонимания. Всего этого  возможно избежать с введением технологии </w:t>
      </w:r>
      <w:proofErr w:type="spellStart"/>
      <w:r w:rsidRPr="0095307B">
        <w:rPr>
          <w:shd w:val="clear" w:color="auto" w:fill="FFFFFF"/>
        </w:rPr>
        <w:t>критериального</w:t>
      </w:r>
      <w:proofErr w:type="spellEnd"/>
      <w:r w:rsidRPr="0095307B">
        <w:rPr>
          <w:shd w:val="clear" w:color="auto" w:fill="FFFFFF"/>
        </w:rPr>
        <w:t xml:space="preserve"> оценивания в образовательный процесс.  Уже не возникают вопросы по оценкам. Дети имеют возможность ознакомиться с критериями, по которым их будут оценивать, до выполнения работы, понимают, на что им нужно обратить внимание. Наконец, они осознают, что от них зависит итоговая оценка за урок. Сам процесс оценивания по критериям  какое-то  время занимает  дополнительное время,  но скоро становится  привычным для учащихся. Это помогает  поменять отношение детей к процессу обучения и почувствовать ответственность за своё образование.</w:t>
      </w:r>
    </w:p>
    <w:p w:rsidR="00CC6A57" w:rsidRPr="0095307B" w:rsidRDefault="00F94951" w:rsidP="00F94951">
      <w:pPr>
        <w:pStyle w:val="1"/>
        <w:rPr>
          <w:shd w:val="clear" w:color="auto" w:fill="FFFFFF"/>
        </w:rPr>
      </w:pPr>
      <w:r w:rsidRPr="0095307B">
        <w:rPr>
          <w:shd w:val="clear" w:color="auto" w:fill="FFFFFF"/>
        </w:rPr>
        <w:t xml:space="preserve"> Учителю зачастую трудно быть объективным. Не бывает двух одинаковых ответов, как нет двух абсолютно одинаковых детей.  Проблема оценивания деятельности учащихся была и будет всегда актуальной. Правило для учителя: </w:t>
      </w:r>
      <w:r w:rsidRPr="0095307B">
        <w:rPr>
          <w:b/>
          <w:shd w:val="clear" w:color="auto" w:fill="FFFFFF"/>
        </w:rPr>
        <w:t>оценивается не ученик, а его работа. А при оценивании работы, акцент делается на её положительные стороны, а не недостатки.</w:t>
      </w:r>
    </w:p>
    <w:p w:rsidR="00F94951" w:rsidRDefault="00F94951" w:rsidP="0095307B">
      <w:pPr>
        <w:spacing w:after="0" w:line="360" w:lineRule="auto"/>
        <w:ind w:firstLine="709"/>
        <w:jc w:val="both"/>
        <w:rPr>
          <w:rFonts w:ascii="Times New Roman" w:eastAsia="Times New Roman" w:hAnsi="Times New Roman" w:cs="Times New Roman"/>
          <w:color w:val="353333"/>
          <w:sz w:val="24"/>
          <w:szCs w:val="24"/>
          <w:shd w:val="clear" w:color="auto" w:fill="FFFFFF"/>
        </w:rPr>
      </w:pPr>
      <w:r w:rsidRPr="0095307B">
        <w:rPr>
          <w:rFonts w:ascii="Times New Roman" w:eastAsia="Times New Roman" w:hAnsi="Times New Roman" w:cs="Times New Roman"/>
          <w:color w:val="353333"/>
          <w:sz w:val="24"/>
          <w:szCs w:val="24"/>
          <w:shd w:val="clear" w:color="auto" w:fill="FFFFFF"/>
        </w:rPr>
        <w:t xml:space="preserve"> </w:t>
      </w:r>
      <w:r w:rsidRPr="00F94951">
        <w:rPr>
          <w:rFonts w:ascii="Times New Roman" w:eastAsia="Times New Roman" w:hAnsi="Times New Roman" w:cs="Times New Roman"/>
          <w:sz w:val="24"/>
          <w:szCs w:val="24"/>
          <w:shd w:val="clear" w:color="auto" w:fill="FFFFFF"/>
        </w:rPr>
        <w:t>«Глубочайшим свойством человеческой природы является страстное стремление людей быть оцененным по достоинству». (У. Джеймса)</w:t>
      </w:r>
      <w:r w:rsidRPr="0095307B">
        <w:rPr>
          <w:rFonts w:ascii="Times New Roman" w:eastAsia="Times New Roman" w:hAnsi="Times New Roman" w:cs="Times New Roman"/>
          <w:color w:val="353333"/>
          <w:sz w:val="24"/>
          <w:szCs w:val="24"/>
          <w:shd w:val="clear" w:color="auto" w:fill="FFFFFF"/>
        </w:rPr>
        <w:tab/>
      </w:r>
    </w:p>
    <w:p w:rsidR="00F94951" w:rsidRDefault="00F94951" w:rsidP="00F94951">
      <w:pPr>
        <w:spacing w:after="0" w:line="360" w:lineRule="auto"/>
        <w:ind w:firstLine="709"/>
        <w:jc w:val="center"/>
        <w:rPr>
          <w:rFonts w:ascii="Times New Roman" w:eastAsia="Times New Roman" w:hAnsi="Times New Roman" w:cs="Times New Roman"/>
          <w:b/>
          <w:sz w:val="24"/>
          <w:szCs w:val="24"/>
        </w:rPr>
      </w:pPr>
    </w:p>
    <w:p w:rsidR="00CC6A57" w:rsidRPr="0095307B" w:rsidRDefault="00F94951" w:rsidP="00F94951">
      <w:pPr>
        <w:spacing w:after="0" w:line="360" w:lineRule="auto"/>
        <w:jc w:val="center"/>
        <w:rPr>
          <w:rFonts w:ascii="Times New Roman" w:eastAsia="Times New Roman" w:hAnsi="Times New Roman" w:cs="Times New Roman"/>
          <w:b/>
          <w:sz w:val="24"/>
          <w:szCs w:val="24"/>
        </w:rPr>
      </w:pPr>
      <w:r w:rsidRPr="0095307B">
        <w:rPr>
          <w:rFonts w:ascii="Times New Roman" w:eastAsia="Times New Roman" w:hAnsi="Times New Roman" w:cs="Times New Roman"/>
          <w:b/>
          <w:sz w:val="24"/>
          <w:szCs w:val="24"/>
        </w:rPr>
        <w:lastRenderedPageBreak/>
        <w:t xml:space="preserve">Оценивание </w:t>
      </w:r>
      <w:proofErr w:type="spellStart"/>
      <w:r w:rsidRPr="0095307B">
        <w:rPr>
          <w:rFonts w:ascii="Times New Roman" w:eastAsia="Times New Roman" w:hAnsi="Times New Roman" w:cs="Times New Roman"/>
          <w:b/>
          <w:sz w:val="24"/>
          <w:szCs w:val="24"/>
        </w:rPr>
        <w:t>сформированности</w:t>
      </w:r>
      <w:proofErr w:type="spellEnd"/>
      <w:r w:rsidRPr="0095307B">
        <w:rPr>
          <w:rFonts w:ascii="Times New Roman" w:eastAsia="Times New Roman" w:hAnsi="Times New Roman" w:cs="Times New Roman"/>
          <w:b/>
          <w:sz w:val="24"/>
          <w:szCs w:val="24"/>
        </w:rPr>
        <w:t xml:space="preserve"> УУД с помощью оценочного листа на уроках биологии</w:t>
      </w:r>
    </w:p>
    <w:p w:rsidR="00CC6A57" w:rsidRPr="0095307B" w:rsidRDefault="00F94951" w:rsidP="00F94951">
      <w:pPr>
        <w:pStyle w:val="1"/>
      </w:pPr>
      <w:r w:rsidRPr="0095307B">
        <w:t>В индивидуальных оценочных листах находят отражение познавательные, регулятивные и личностные результаты учебных действий ученика.</w:t>
      </w:r>
    </w:p>
    <w:p w:rsidR="00CC6A57" w:rsidRPr="0095307B" w:rsidRDefault="00F94951" w:rsidP="00F94951">
      <w:pPr>
        <w:pStyle w:val="1"/>
      </w:pPr>
      <w:r w:rsidRPr="0095307B">
        <w:t xml:space="preserve">Благодаря оценочным листам  прослеживается динамика формирования УУД ученика  по мере изучения темы, раздела и всего курса биологии. </w:t>
      </w:r>
    </w:p>
    <w:p w:rsidR="00CC6A57" w:rsidRPr="0095307B" w:rsidRDefault="00F94951" w:rsidP="00F94951">
      <w:pPr>
        <w:pStyle w:val="1"/>
      </w:pPr>
      <w:r w:rsidRPr="0095307B">
        <w:t>Также оценочные листы позволяют и способствуют дифференцированному подходу оценивания результатов. Потому что есть возможность выделять  результаты освоения предмета:  на базовом, повышенном и высоком уровне.</w:t>
      </w:r>
    </w:p>
    <w:p w:rsidR="00CC6A57" w:rsidRPr="0095307B" w:rsidRDefault="00F94951" w:rsidP="00F94951">
      <w:pPr>
        <w:pStyle w:val="1"/>
      </w:pPr>
      <w:r w:rsidRPr="0095307B">
        <w:t xml:space="preserve">Для учеников 5 класса дифференцированный подход оценивания результатов работы  на уроке вводится  в оценочные листы лишь   после проведения контрольных работ по биологии. В 6-8 классах уровни достижений используются  при оценке всех текущих заданий, а не только контрольных работ. </w:t>
      </w:r>
    </w:p>
    <w:p w:rsidR="00CC6A57" w:rsidRPr="0095307B" w:rsidRDefault="00F94951" w:rsidP="00F94951">
      <w:pPr>
        <w:pStyle w:val="1"/>
        <w:rPr>
          <w:color w:val="000000"/>
        </w:rPr>
      </w:pPr>
      <w:r w:rsidRPr="0095307B">
        <w:t xml:space="preserve">Основная цель оценочных листов – выделение основных умений, формируемых в конкретной теме, и способов проверки уровня их </w:t>
      </w:r>
      <w:proofErr w:type="spellStart"/>
      <w:r w:rsidRPr="0095307B">
        <w:t>сформированности</w:t>
      </w:r>
      <w:proofErr w:type="spellEnd"/>
      <w:r w:rsidRPr="0095307B">
        <w:t xml:space="preserve"> самими учениками. Помимо перечня умений, оценочные листы содержат результаты самооценки учащихся по каждому из них и  оценку  учителем.  В зависимости от вида работы, до или после выполнения задания, учащиеся самостоятельно оценивают себя. После проверки заданий учитель фиксирует и свою оценку, таким образом, оценочный лист является дополнительным и более подробным источником информации о достижениях или проблемах определенного учащегося.</w:t>
      </w:r>
      <w:r w:rsidRPr="0095307B">
        <w:rPr>
          <w:color w:val="000000"/>
        </w:rPr>
        <w:t xml:space="preserve"> Оценочный лист учащихся  составляется педагогом, как средства контроля  усвоением знаний после изучения определенных понятий, темы, раздела. Прежде всего, создается  план урока, затем располагаются  задания по этапам урока и  затем составляется  Оценочный лист учащегося по предмету.</w:t>
      </w:r>
    </w:p>
    <w:p w:rsidR="00CC6A57" w:rsidRPr="0095307B" w:rsidRDefault="00F94951" w:rsidP="00F94951">
      <w:pPr>
        <w:pStyle w:val="1"/>
      </w:pPr>
      <w:r w:rsidRPr="0095307B">
        <w:t>Также</w:t>
      </w:r>
      <w:r w:rsidRPr="0095307B">
        <w:rPr>
          <w:i/>
        </w:rPr>
        <w:t> </w:t>
      </w:r>
      <w:r w:rsidRPr="0095307B">
        <w:t>оценочный лист учащегося на уроке</w:t>
      </w:r>
      <w:r w:rsidRPr="0095307B">
        <w:rPr>
          <w:i/>
        </w:rPr>
        <w:t> </w:t>
      </w:r>
      <w:r w:rsidRPr="0095307B">
        <w:t>удобен и для отслеживания динамики заданий урока, где каждое выполненное задание отмечается «Светофором».</w:t>
      </w:r>
    </w:p>
    <w:p w:rsidR="00CC6A57" w:rsidRPr="0095307B" w:rsidRDefault="00F94951" w:rsidP="00F94951">
      <w:pPr>
        <w:pStyle w:val="1"/>
      </w:pPr>
      <w:r w:rsidRPr="0095307B">
        <w:t xml:space="preserve"> При таком подходе к организации оценки на уроке в корне меняет деятельность каждого ребёнка. Ученик изучает новый материал,  делает открытия, осуществляет проверку своих знаний, умений и навыков, анализирует,  оценивает  и  фиксирует на оценочном листе.</w:t>
      </w:r>
    </w:p>
    <w:p w:rsidR="00CC6A57" w:rsidRPr="0095307B" w:rsidRDefault="00F94951" w:rsidP="00F94951">
      <w:pPr>
        <w:pStyle w:val="1"/>
      </w:pPr>
      <w:r w:rsidRPr="0095307B">
        <w:rPr>
          <w:i/>
        </w:rPr>
        <w:t> </w:t>
      </w:r>
      <w:r w:rsidRPr="0095307B">
        <w:t xml:space="preserve">Оценочный лист учащегося – большой помощник педагога. Единственная сложность, которая вызывает затруднение – это создание самого «помощника». Здесь учителю потребуется  больше времени для подготовки  к уроку, возможно,  необходимо составить  Оценочный лист  и на следующий урок, но иногда Оценочный лист может послужить и не один урок,  а несколько последующих. </w:t>
      </w:r>
    </w:p>
    <w:p w:rsidR="00CC6A57" w:rsidRPr="0095307B" w:rsidRDefault="00F94951" w:rsidP="0095307B">
      <w:pPr>
        <w:spacing w:after="0" w:line="360" w:lineRule="auto"/>
        <w:ind w:firstLine="700"/>
        <w:jc w:val="both"/>
        <w:rPr>
          <w:rFonts w:ascii="Times New Roman" w:eastAsia="Times New Roman" w:hAnsi="Times New Roman" w:cs="Times New Roman"/>
          <w:sz w:val="24"/>
          <w:szCs w:val="24"/>
        </w:rPr>
      </w:pPr>
      <w:r w:rsidRPr="0095307B">
        <w:rPr>
          <w:rFonts w:ascii="Times New Roman" w:eastAsia="Times New Roman" w:hAnsi="Times New Roman" w:cs="Times New Roman"/>
          <w:sz w:val="24"/>
          <w:szCs w:val="24"/>
        </w:rPr>
        <w:lastRenderedPageBreak/>
        <w:t>В своей работе  педагоги используют  различные виды оценочных листов.</w:t>
      </w:r>
    </w:p>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sz w:val="24"/>
          <w:szCs w:val="24"/>
        </w:rPr>
        <w:t xml:space="preserve"> </w:t>
      </w:r>
      <w:r w:rsidRPr="0095307B">
        <w:rPr>
          <w:rFonts w:ascii="Times New Roman" w:eastAsia="Times New Roman" w:hAnsi="Times New Roman" w:cs="Times New Roman"/>
          <w:sz w:val="24"/>
          <w:szCs w:val="24"/>
        </w:rPr>
        <w:tab/>
        <w:t xml:space="preserve">Для </w:t>
      </w:r>
      <w:proofErr w:type="spellStart"/>
      <w:r w:rsidRPr="0095307B">
        <w:rPr>
          <w:rFonts w:ascii="Times New Roman" w:eastAsia="Times New Roman" w:hAnsi="Times New Roman" w:cs="Times New Roman"/>
          <w:sz w:val="24"/>
          <w:szCs w:val="24"/>
        </w:rPr>
        <w:t>взаимооценки</w:t>
      </w:r>
      <w:proofErr w:type="spellEnd"/>
      <w:r w:rsidRPr="0095307B">
        <w:rPr>
          <w:rFonts w:ascii="Times New Roman" w:eastAsia="Times New Roman" w:hAnsi="Times New Roman" w:cs="Times New Roman"/>
          <w:sz w:val="24"/>
          <w:szCs w:val="24"/>
        </w:rPr>
        <w:t xml:space="preserve"> устных ответов  используются оценочные листы, которые позволяют   оценивать коммуникативные,  личностные, регулятивные  и предметные результаты.  Начинать такую работу целесообразнее  с 6 класса</w:t>
      </w:r>
      <w:r w:rsidRPr="0095307B">
        <w:rPr>
          <w:rFonts w:ascii="Times New Roman" w:eastAsia="Times New Roman" w:hAnsi="Times New Roman" w:cs="Times New Roman"/>
          <w:i/>
          <w:sz w:val="24"/>
          <w:szCs w:val="24"/>
        </w:rPr>
        <w:t>.</w:t>
      </w:r>
    </w:p>
    <w:tbl>
      <w:tblPr>
        <w:tblW w:w="0" w:type="auto"/>
        <w:tblInd w:w="13" w:type="dxa"/>
        <w:tblCellMar>
          <w:left w:w="10" w:type="dxa"/>
          <w:right w:w="10" w:type="dxa"/>
        </w:tblCellMar>
        <w:tblLook w:val="0000" w:firstRow="0" w:lastRow="0" w:firstColumn="0" w:lastColumn="0" w:noHBand="0" w:noVBand="0"/>
      </w:tblPr>
      <w:tblGrid>
        <w:gridCol w:w="2392"/>
        <w:gridCol w:w="4864"/>
        <w:gridCol w:w="2059"/>
      </w:tblGrid>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490BC5">
            <w:pPr>
              <w:spacing w:after="0" w:line="360" w:lineRule="auto"/>
              <w:jc w:val="center"/>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Планируемые результаты</w:t>
            </w:r>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490BC5" w:rsidRDefault="00F94951" w:rsidP="00490BC5">
            <w:pPr>
              <w:spacing w:after="0" w:line="360" w:lineRule="auto"/>
              <w:jc w:val="center"/>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Умения</w:t>
            </w:r>
          </w:p>
          <w:p w:rsidR="00CC6A57" w:rsidRPr="0095307B" w:rsidRDefault="00F94951" w:rsidP="00490BC5">
            <w:pPr>
              <w:spacing w:after="0" w:line="360" w:lineRule="auto"/>
              <w:jc w:val="center"/>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(оценивание от1-3б.)</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490BC5">
            <w:pPr>
              <w:spacing w:after="0" w:line="360" w:lineRule="auto"/>
              <w:jc w:val="center"/>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Оценка рецензента</w:t>
            </w:r>
          </w:p>
          <w:p w:rsidR="00CC6A57" w:rsidRPr="0095307B" w:rsidRDefault="00F94951" w:rsidP="00490BC5">
            <w:pPr>
              <w:spacing w:after="0" w:line="360" w:lineRule="auto"/>
              <w:jc w:val="center"/>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(комментарий)</w:t>
            </w:r>
          </w:p>
        </w:tc>
      </w:tr>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490BC5" w:rsidP="0095307B">
            <w:p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М</w:t>
            </w:r>
            <w:r w:rsidR="00F94951" w:rsidRPr="0095307B">
              <w:rPr>
                <w:rFonts w:ascii="Times New Roman" w:eastAsia="Times New Roman" w:hAnsi="Times New Roman" w:cs="Times New Roman"/>
                <w:i/>
                <w:sz w:val="24"/>
                <w:szCs w:val="24"/>
              </w:rPr>
              <w:t>етапредметные</w:t>
            </w:r>
            <w:proofErr w:type="spellEnd"/>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1.Развернутый ответ </w:t>
            </w:r>
          </w:p>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 полный ответ) </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490BC5" w:rsidP="0095307B">
            <w:pPr>
              <w:spacing w:after="0" w:line="36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М</w:t>
            </w:r>
            <w:r w:rsidR="00F94951" w:rsidRPr="0095307B">
              <w:rPr>
                <w:rFonts w:ascii="Times New Roman" w:eastAsia="Times New Roman" w:hAnsi="Times New Roman" w:cs="Times New Roman"/>
                <w:i/>
                <w:sz w:val="24"/>
                <w:szCs w:val="24"/>
              </w:rPr>
              <w:t>етапредметные</w:t>
            </w:r>
            <w:proofErr w:type="spellEnd"/>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2. Использование понятий </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Предметные:</w:t>
            </w:r>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3. Использование дат </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5750CC" w:rsidRDefault="00F94951" w:rsidP="0095307B">
            <w:pPr>
              <w:spacing w:after="0" w:line="360" w:lineRule="auto"/>
              <w:jc w:val="both"/>
              <w:rPr>
                <w:rFonts w:ascii="Times New Roman" w:eastAsia="Times New Roman" w:hAnsi="Times New Roman" w:cs="Times New Roman"/>
                <w:i/>
                <w:sz w:val="24"/>
                <w:szCs w:val="24"/>
                <w:highlight w:val="yellow"/>
              </w:rPr>
            </w:pPr>
            <w:r w:rsidRPr="005750CC">
              <w:rPr>
                <w:rFonts w:ascii="Times New Roman" w:eastAsia="Times New Roman" w:hAnsi="Times New Roman" w:cs="Times New Roman"/>
                <w:i/>
                <w:sz w:val="24"/>
                <w:szCs w:val="24"/>
                <w:highlight w:val="yellow"/>
              </w:rPr>
              <w:t>логические</w:t>
            </w:r>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4. Анализ событий с использованием причинно-следственных связей </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5750CC" w:rsidRDefault="00F94951" w:rsidP="0095307B">
            <w:pPr>
              <w:spacing w:after="0" w:line="360" w:lineRule="auto"/>
              <w:jc w:val="both"/>
              <w:rPr>
                <w:rFonts w:ascii="Times New Roman" w:eastAsia="Times New Roman" w:hAnsi="Times New Roman" w:cs="Times New Roman"/>
                <w:i/>
                <w:sz w:val="24"/>
                <w:szCs w:val="24"/>
                <w:highlight w:val="yellow"/>
              </w:rPr>
            </w:pPr>
            <w:r w:rsidRPr="005750CC">
              <w:rPr>
                <w:rFonts w:ascii="Times New Roman" w:eastAsia="Times New Roman" w:hAnsi="Times New Roman" w:cs="Times New Roman"/>
                <w:i/>
                <w:sz w:val="24"/>
                <w:szCs w:val="24"/>
                <w:highlight w:val="yellow"/>
              </w:rPr>
              <w:t>логические</w:t>
            </w:r>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5. Сравнительные характеристики событий </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r w:rsidR="00CC6A57" w:rsidRPr="0095307B">
        <w:tc>
          <w:tcPr>
            <w:tcW w:w="2410"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proofErr w:type="spellStart"/>
            <w:r w:rsidRPr="0095307B">
              <w:rPr>
                <w:rFonts w:ascii="Times New Roman" w:eastAsia="Times New Roman" w:hAnsi="Times New Roman" w:cs="Times New Roman"/>
                <w:i/>
                <w:sz w:val="24"/>
                <w:szCs w:val="24"/>
              </w:rPr>
              <w:t>метапредметные</w:t>
            </w:r>
            <w:proofErr w:type="spellEnd"/>
          </w:p>
        </w:tc>
        <w:tc>
          <w:tcPr>
            <w:tcW w:w="4976"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 xml:space="preserve">6. Самостоятельный вывод </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r w:rsidR="00CC6A57" w:rsidRPr="0095307B">
        <w:tc>
          <w:tcPr>
            <w:tcW w:w="7386" w:type="dxa"/>
            <w:gridSpan w:val="2"/>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F94951" w:rsidP="0095307B">
            <w:pPr>
              <w:spacing w:after="0" w:line="360" w:lineRule="auto"/>
              <w:jc w:val="both"/>
              <w:rPr>
                <w:rFonts w:ascii="Times New Roman" w:eastAsia="Times New Roman" w:hAnsi="Times New Roman" w:cs="Times New Roman"/>
                <w:i/>
                <w:sz w:val="24"/>
                <w:szCs w:val="24"/>
              </w:rPr>
            </w:pPr>
            <w:r w:rsidRPr="0095307B">
              <w:rPr>
                <w:rFonts w:ascii="Times New Roman" w:eastAsia="Times New Roman" w:hAnsi="Times New Roman" w:cs="Times New Roman"/>
                <w:i/>
                <w:sz w:val="24"/>
                <w:szCs w:val="24"/>
              </w:rPr>
              <w:t>Уровни:</w:t>
            </w:r>
            <w:r w:rsidR="00490BC5">
              <w:rPr>
                <w:rFonts w:ascii="Times New Roman" w:eastAsia="Times New Roman" w:hAnsi="Times New Roman" w:cs="Times New Roman"/>
                <w:i/>
                <w:sz w:val="24"/>
                <w:szCs w:val="24"/>
              </w:rPr>
              <w:t xml:space="preserve"> </w:t>
            </w:r>
            <w:r w:rsidRPr="0095307B">
              <w:rPr>
                <w:rFonts w:ascii="Times New Roman" w:eastAsia="Times New Roman" w:hAnsi="Times New Roman" w:cs="Times New Roman"/>
                <w:i/>
                <w:sz w:val="24"/>
                <w:szCs w:val="24"/>
              </w:rPr>
              <w:t>В-16-18 б.              П- 13-15б.             Б</w:t>
            </w:r>
            <w:r w:rsidR="00490BC5">
              <w:rPr>
                <w:rFonts w:ascii="Times New Roman" w:eastAsia="Times New Roman" w:hAnsi="Times New Roman" w:cs="Times New Roman"/>
                <w:i/>
                <w:sz w:val="24"/>
                <w:szCs w:val="24"/>
              </w:rPr>
              <w:t xml:space="preserve"> </w:t>
            </w:r>
            <w:r w:rsidRPr="0095307B">
              <w:rPr>
                <w:rFonts w:ascii="Times New Roman" w:eastAsia="Times New Roman" w:hAnsi="Times New Roman" w:cs="Times New Roman"/>
                <w:i/>
                <w:sz w:val="24"/>
                <w:szCs w:val="24"/>
              </w:rPr>
              <w:t>- 9-12б.</w:t>
            </w:r>
          </w:p>
        </w:tc>
        <w:tc>
          <w:tcPr>
            <w:tcW w:w="2077" w:type="dxa"/>
            <w:tcBorders>
              <w:top w:val="single" w:sz="10" w:space="0" w:color="000000"/>
              <w:left w:val="single" w:sz="10" w:space="0" w:color="000000"/>
              <w:bottom w:val="single" w:sz="10" w:space="0" w:color="000000"/>
              <w:right w:val="single" w:sz="10" w:space="0" w:color="000000"/>
            </w:tcBorders>
            <w:shd w:val="clear" w:color="auto" w:fill="auto"/>
            <w:tcMar>
              <w:left w:w="10" w:type="dxa"/>
              <w:right w:w="10" w:type="dxa"/>
            </w:tcMar>
          </w:tcPr>
          <w:p w:rsidR="00CC6A57" w:rsidRPr="0095307B" w:rsidRDefault="00CC6A57" w:rsidP="0095307B">
            <w:pPr>
              <w:spacing w:after="0" w:line="360" w:lineRule="auto"/>
              <w:jc w:val="both"/>
              <w:rPr>
                <w:rFonts w:ascii="Times New Roman" w:eastAsia="Times New Roman" w:hAnsi="Times New Roman" w:cs="Times New Roman"/>
                <w:sz w:val="24"/>
                <w:szCs w:val="24"/>
              </w:rPr>
            </w:pPr>
          </w:p>
        </w:tc>
      </w:tr>
    </w:tbl>
    <w:p w:rsidR="00CC6A57" w:rsidRPr="0095307B" w:rsidRDefault="00CC6A57" w:rsidP="0095307B">
      <w:pPr>
        <w:spacing w:after="0" w:line="360" w:lineRule="auto"/>
        <w:jc w:val="both"/>
        <w:rPr>
          <w:rFonts w:ascii="Times New Roman" w:eastAsia="Times New Roman" w:hAnsi="Times New Roman" w:cs="Times New Roman"/>
          <w:sz w:val="24"/>
          <w:szCs w:val="24"/>
        </w:rPr>
      </w:pPr>
    </w:p>
    <w:p w:rsidR="00CC6A57" w:rsidRPr="0095307B" w:rsidRDefault="00F94951" w:rsidP="0095307B">
      <w:pPr>
        <w:spacing w:after="0" w:line="360" w:lineRule="auto"/>
        <w:ind w:firstLine="708"/>
        <w:jc w:val="both"/>
        <w:rPr>
          <w:rFonts w:ascii="Times New Roman" w:eastAsia="Times New Roman" w:hAnsi="Times New Roman" w:cs="Times New Roman"/>
          <w:sz w:val="24"/>
          <w:szCs w:val="24"/>
        </w:rPr>
      </w:pPr>
      <w:r w:rsidRPr="0095307B">
        <w:rPr>
          <w:rFonts w:ascii="Times New Roman" w:eastAsia="Times New Roman" w:hAnsi="Times New Roman" w:cs="Times New Roman"/>
          <w:sz w:val="24"/>
          <w:szCs w:val="24"/>
        </w:rPr>
        <w:t xml:space="preserve">Для работы по теме урока используются индивидуальные  листы оценки. Они помогают совершать оценку текущей работы как отдельно взятого ученика, так и оценку работы ученика в парной и групповой работе.  </w:t>
      </w:r>
    </w:p>
    <w:p w:rsidR="00CC6A57" w:rsidRPr="0095307B" w:rsidRDefault="00F94951" w:rsidP="0095307B">
      <w:pPr>
        <w:spacing w:after="0" w:line="360" w:lineRule="auto"/>
        <w:jc w:val="both"/>
        <w:rPr>
          <w:rFonts w:ascii="Times New Roman" w:eastAsia="Times New Roman" w:hAnsi="Times New Roman" w:cs="Times New Roman"/>
          <w:sz w:val="24"/>
          <w:szCs w:val="24"/>
        </w:rPr>
      </w:pPr>
      <w:r w:rsidRPr="0095307B">
        <w:rPr>
          <w:rFonts w:ascii="Times New Roman" w:eastAsia="Times New Roman" w:hAnsi="Times New Roman" w:cs="Times New Roman"/>
          <w:sz w:val="24"/>
          <w:szCs w:val="24"/>
        </w:rPr>
        <w:tab/>
        <w:t xml:space="preserve">Заполнение учеником комментария позволяет формировать личностные УУД, работа над темами оценочного листа формируют регулятивные и познавательные УУД. Что способствует повышению уровня </w:t>
      </w:r>
      <w:r w:rsidRPr="005750CC">
        <w:rPr>
          <w:rFonts w:ascii="Times New Roman" w:eastAsia="Times New Roman" w:hAnsi="Times New Roman" w:cs="Times New Roman"/>
          <w:sz w:val="24"/>
          <w:szCs w:val="24"/>
          <w:highlight w:val="yellow"/>
        </w:rPr>
        <w:t xml:space="preserve">Познавательных, Личностных и </w:t>
      </w:r>
      <w:proofErr w:type="spellStart"/>
      <w:r w:rsidRPr="005750CC">
        <w:rPr>
          <w:rFonts w:ascii="Times New Roman" w:eastAsia="Times New Roman" w:hAnsi="Times New Roman" w:cs="Times New Roman"/>
          <w:sz w:val="24"/>
          <w:szCs w:val="24"/>
          <w:highlight w:val="yellow"/>
        </w:rPr>
        <w:t>Метапредметных</w:t>
      </w:r>
      <w:proofErr w:type="spellEnd"/>
      <w:r w:rsidRPr="0095307B">
        <w:rPr>
          <w:rFonts w:ascii="Times New Roman" w:eastAsia="Times New Roman" w:hAnsi="Times New Roman" w:cs="Times New Roman"/>
          <w:sz w:val="24"/>
          <w:szCs w:val="24"/>
        </w:rPr>
        <w:t xml:space="preserve"> результатов обучения на уроках биологии.</w:t>
      </w:r>
    </w:p>
    <w:p w:rsidR="00CC6A57" w:rsidRPr="0095307B" w:rsidRDefault="00F94951" w:rsidP="0095307B">
      <w:pPr>
        <w:spacing w:after="0" w:line="360" w:lineRule="auto"/>
        <w:ind w:firstLine="708"/>
        <w:jc w:val="both"/>
        <w:rPr>
          <w:rFonts w:ascii="Times New Roman" w:eastAsia="Times New Roman" w:hAnsi="Times New Roman" w:cs="Times New Roman"/>
          <w:color w:val="000000"/>
          <w:sz w:val="24"/>
          <w:szCs w:val="24"/>
        </w:rPr>
      </w:pPr>
      <w:r w:rsidRPr="0095307B">
        <w:rPr>
          <w:rFonts w:ascii="Times New Roman" w:eastAsia="Times New Roman" w:hAnsi="Times New Roman" w:cs="Times New Roman"/>
          <w:color w:val="000000"/>
          <w:sz w:val="24"/>
          <w:szCs w:val="24"/>
        </w:rPr>
        <w:t>На уроках закрепления материала, при подготовке к контрольной работе, с целью выявления степени усвоения конкретного материала по теме использую оценочные</w:t>
      </w:r>
      <w:r w:rsidR="005750CC">
        <w:rPr>
          <w:rFonts w:ascii="Times New Roman" w:eastAsia="Times New Roman" w:hAnsi="Times New Roman" w:cs="Times New Roman"/>
          <w:color w:val="000000"/>
          <w:sz w:val="24"/>
          <w:szCs w:val="24"/>
        </w:rPr>
        <w:t xml:space="preserve"> листы, приведенные в таблице</w:t>
      </w:r>
      <w:r w:rsidRPr="0095307B">
        <w:rPr>
          <w:rFonts w:ascii="Times New Roman" w:eastAsia="Times New Roman" w:hAnsi="Times New Roman" w:cs="Times New Roman"/>
          <w:color w:val="000000"/>
          <w:sz w:val="24"/>
          <w:szCs w:val="24"/>
        </w:rPr>
        <w:t>.</w:t>
      </w:r>
    </w:p>
    <w:p w:rsidR="00CC6A57" w:rsidRPr="0095307B" w:rsidRDefault="00F94951" w:rsidP="008006EA">
      <w:pPr>
        <w:pStyle w:val="1"/>
      </w:pPr>
      <w:r w:rsidRPr="0095307B">
        <w:t>В данную таблицу учащиеся записывают задания по той или иной теме. После анализа данных видно:</w:t>
      </w:r>
    </w:p>
    <w:p w:rsidR="00CC6A57" w:rsidRPr="0095307B" w:rsidRDefault="00F94951" w:rsidP="008006EA">
      <w:pPr>
        <w:pStyle w:val="2"/>
      </w:pPr>
      <w:r w:rsidRPr="0095307B">
        <w:t xml:space="preserve">какая часть темы не усвоена и на что необходимо обратить внимание </w:t>
      </w:r>
    </w:p>
    <w:p w:rsidR="00CC6A57" w:rsidRPr="0095307B" w:rsidRDefault="00F94951" w:rsidP="008006EA">
      <w:pPr>
        <w:pStyle w:val="2"/>
      </w:pPr>
      <w:r w:rsidRPr="0095307B">
        <w:t>какая группа учеников хорошо усвоили материал и могут выступать на уроке в роли консультантов</w:t>
      </w:r>
    </w:p>
    <w:p w:rsidR="00CC6A57" w:rsidRPr="0095307B" w:rsidRDefault="00F94951" w:rsidP="008006EA">
      <w:pPr>
        <w:pStyle w:val="2"/>
      </w:pPr>
      <w:r w:rsidRPr="0095307B">
        <w:t>какая группа учеников нуждается в помощи учителя или консультанта.</w:t>
      </w:r>
    </w:p>
    <w:p w:rsidR="00CC6A57" w:rsidRPr="0095307B" w:rsidRDefault="005750CC" w:rsidP="008006EA">
      <w:pPr>
        <w:spacing w:after="0"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Таблица.</w:t>
      </w:r>
      <w:r w:rsidR="00F94951" w:rsidRPr="0095307B">
        <w:rPr>
          <w:rFonts w:ascii="Times New Roman" w:eastAsia="Times New Roman" w:hAnsi="Times New Roman" w:cs="Times New Roman"/>
          <w:color w:val="000000"/>
          <w:sz w:val="24"/>
          <w:szCs w:val="24"/>
        </w:rPr>
        <w:t xml:space="preserve"> Оценочный лист урока.</w:t>
      </w:r>
    </w:p>
    <w:tbl>
      <w:tblPr>
        <w:tblW w:w="0" w:type="auto"/>
        <w:tblInd w:w="105" w:type="dxa"/>
        <w:tblCellMar>
          <w:left w:w="10" w:type="dxa"/>
          <w:right w:w="10" w:type="dxa"/>
        </w:tblCellMar>
        <w:tblLook w:val="0000" w:firstRow="0" w:lastRow="0" w:firstColumn="0" w:lastColumn="0" w:noHBand="0" w:noVBand="0"/>
      </w:tblPr>
      <w:tblGrid>
        <w:gridCol w:w="4536"/>
        <w:gridCol w:w="4695"/>
      </w:tblGrid>
      <w:tr w:rsidR="00CC6A57" w:rsidRPr="0095307B" w:rsidTr="008006EA">
        <w:trPr>
          <w:trHeight w:val="864"/>
        </w:trPr>
        <w:tc>
          <w:tcPr>
            <w:tcW w:w="9320" w:type="dxa"/>
            <w:gridSpan w:val="2"/>
            <w:tcBorders>
              <w:top w:val="single" w:sz="7" w:space="0" w:color="00000A"/>
              <w:left w:val="single" w:sz="7" w:space="0" w:color="00000A"/>
              <w:bottom w:val="single" w:sz="7" w:space="0" w:color="00000A"/>
              <w:right w:val="single" w:sz="7" w:space="0" w:color="00000A"/>
            </w:tcBorders>
            <w:shd w:val="clear" w:color="auto" w:fill="FFFFFF"/>
            <w:tcMar>
              <w:left w:w="105" w:type="dxa"/>
              <w:right w:w="105" w:type="dxa"/>
            </w:tcMar>
          </w:tcPr>
          <w:p w:rsidR="00CC6A57" w:rsidRPr="0095307B" w:rsidRDefault="00F94951" w:rsidP="0095307B">
            <w:pPr>
              <w:spacing w:after="0" w:line="360" w:lineRule="auto"/>
              <w:jc w:val="both"/>
              <w:rPr>
                <w:rFonts w:ascii="Times New Roman" w:eastAsia="Times New Roman" w:hAnsi="Times New Roman" w:cs="Times New Roman"/>
                <w:color w:val="000000"/>
                <w:sz w:val="24"/>
                <w:szCs w:val="24"/>
              </w:rPr>
            </w:pPr>
            <w:r w:rsidRPr="0095307B">
              <w:rPr>
                <w:rFonts w:ascii="Times New Roman" w:eastAsia="Times New Roman" w:hAnsi="Times New Roman" w:cs="Times New Roman"/>
                <w:color w:val="000000"/>
                <w:sz w:val="24"/>
                <w:szCs w:val="24"/>
              </w:rPr>
              <w:lastRenderedPageBreak/>
              <w:t>Фамилия</w:t>
            </w:r>
            <w:r w:rsidR="008006EA">
              <w:rPr>
                <w:rFonts w:ascii="Times New Roman" w:eastAsia="Times New Roman" w:hAnsi="Times New Roman" w:cs="Times New Roman"/>
                <w:color w:val="000000"/>
                <w:sz w:val="24"/>
                <w:szCs w:val="24"/>
              </w:rPr>
              <w:t xml:space="preserve"> ___________________________________________________________________</w:t>
            </w:r>
          </w:p>
          <w:p w:rsidR="00CC6A57" w:rsidRPr="0095307B" w:rsidRDefault="008006EA" w:rsidP="0095307B">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00F94951" w:rsidRPr="0095307B">
              <w:rPr>
                <w:rFonts w:ascii="Times New Roman" w:eastAsia="Times New Roman" w:hAnsi="Times New Roman" w:cs="Times New Roman"/>
                <w:color w:val="000000"/>
                <w:sz w:val="24"/>
                <w:szCs w:val="24"/>
              </w:rPr>
              <w:t>мя</w:t>
            </w:r>
            <w:r>
              <w:rPr>
                <w:rFonts w:ascii="Times New Roman" w:eastAsia="Times New Roman" w:hAnsi="Times New Roman" w:cs="Times New Roman"/>
                <w:color w:val="000000"/>
                <w:sz w:val="24"/>
                <w:szCs w:val="24"/>
              </w:rPr>
              <w:t xml:space="preserve"> _______________________________________________________________________</w:t>
            </w:r>
          </w:p>
        </w:tc>
      </w:tr>
      <w:tr w:rsidR="00CC6A57" w:rsidRPr="0095307B" w:rsidTr="008006EA">
        <w:trPr>
          <w:trHeight w:val="848"/>
        </w:trPr>
        <w:tc>
          <w:tcPr>
            <w:tcW w:w="4536" w:type="dxa"/>
            <w:tcBorders>
              <w:top w:val="single" w:sz="7" w:space="0" w:color="00000A"/>
              <w:left w:val="single" w:sz="7" w:space="0" w:color="00000A"/>
              <w:bottom w:val="single" w:sz="7" w:space="0" w:color="00000A"/>
              <w:right w:val="single" w:sz="7" w:space="0" w:color="00000A"/>
            </w:tcBorders>
            <w:shd w:val="clear" w:color="auto" w:fill="FFFFFF"/>
            <w:tcMar>
              <w:left w:w="105" w:type="dxa"/>
              <w:right w:w="105" w:type="dxa"/>
            </w:tcMar>
          </w:tcPr>
          <w:p w:rsidR="00CC6A57" w:rsidRPr="0095307B" w:rsidRDefault="00F94951" w:rsidP="0095307B">
            <w:pPr>
              <w:spacing w:after="0" w:line="360" w:lineRule="auto"/>
              <w:jc w:val="both"/>
              <w:rPr>
                <w:rFonts w:ascii="Times New Roman" w:eastAsia="Times New Roman" w:hAnsi="Times New Roman" w:cs="Times New Roman"/>
                <w:color w:val="000000"/>
                <w:sz w:val="24"/>
                <w:szCs w:val="24"/>
              </w:rPr>
            </w:pPr>
            <w:r w:rsidRPr="0095307B">
              <w:rPr>
                <w:rFonts w:ascii="Times New Roman" w:eastAsia="Times New Roman" w:hAnsi="Times New Roman" w:cs="Times New Roman"/>
                <w:color w:val="000000"/>
                <w:sz w:val="24"/>
                <w:szCs w:val="24"/>
              </w:rPr>
              <w:t>Эти задания решу самостоятельно</w:t>
            </w:r>
          </w:p>
        </w:tc>
        <w:tc>
          <w:tcPr>
            <w:tcW w:w="4784" w:type="dxa"/>
            <w:tcBorders>
              <w:top w:val="single" w:sz="7" w:space="0" w:color="00000A"/>
              <w:left w:val="single" w:sz="7" w:space="0" w:color="00000A"/>
              <w:bottom w:val="single" w:sz="7" w:space="0" w:color="00000A"/>
              <w:right w:val="single" w:sz="7" w:space="0" w:color="00000A"/>
            </w:tcBorders>
            <w:shd w:val="clear" w:color="auto" w:fill="FFFFFF"/>
            <w:tcMar>
              <w:left w:w="105" w:type="dxa"/>
              <w:right w:w="105" w:type="dxa"/>
            </w:tcMar>
          </w:tcPr>
          <w:p w:rsidR="00CC6A57" w:rsidRPr="0095307B" w:rsidRDefault="00F94951" w:rsidP="008006EA">
            <w:pPr>
              <w:spacing w:after="0" w:line="360" w:lineRule="auto"/>
              <w:jc w:val="center"/>
              <w:rPr>
                <w:rFonts w:ascii="Times New Roman" w:eastAsia="Times New Roman" w:hAnsi="Times New Roman" w:cs="Times New Roman"/>
                <w:color w:val="000000"/>
                <w:sz w:val="24"/>
                <w:szCs w:val="24"/>
              </w:rPr>
            </w:pPr>
            <w:r w:rsidRPr="0095307B">
              <w:rPr>
                <w:rFonts w:ascii="Times New Roman" w:eastAsia="Times New Roman" w:hAnsi="Times New Roman" w:cs="Times New Roman"/>
                <w:color w:val="000000"/>
                <w:sz w:val="24"/>
                <w:szCs w:val="24"/>
              </w:rPr>
              <w:t>При решении этих заданий</w:t>
            </w:r>
          </w:p>
          <w:p w:rsidR="00CC6A57" w:rsidRPr="0095307B" w:rsidRDefault="00F94951" w:rsidP="008006EA">
            <w:pPr>
              <w:spacing w:after="0" w:line="360" w:lineRule="auto"/>
              <w:jc w:val="center"/>
              <w:rPr>
                <w:rFonts w:ascii="Times New Roman" w:eastAsia="Times New Roman" w:hAnsi="Times New Roman" w:cs="Times New Roman"/>
                <w:color w:val="000000"/>
                <w:sz w:val="24"/>
                <w:szCs w:val="24"/>
              </w:rPr>
            </w:pPr>
            <w:r w:rsidRPr="0095307B">
              <w:rPr>
                <w:rFonts w:ascii="Times New Roman" w:eastAsia="Times New Roman" w:hAnsi="Times New Roman" w:cs="Times New Roman"/>
                <w:color w:val="000000"/>
                <w:sz w:val="24"/>
                <w:szCs w:val="24"/>
              </w:rPr>
              <w:t>нужна помощь</w:t>
            </w:r>
          </w:p>
        </w:tc>
      </w:tr>
      <w:tr w:rsidR="00CC6A57" w:rsidRPr="0095307B" w:rsidTr="008006EA">
        <w:trPr>
          <w:trHeight w:val="432"/>
        </w:trPr>
        <w:tc>
          <w:tcPr>
            <w:tcW w:w="4536" w:type="dxa"/>
            <w:tcBorders>
              <w:top w:val="single" w:sz="7" w:space="0" w:color="00000A"/>
              <w:left w:val="single" w:sz="7" w:space="0" w:color="00000A"/>
              <w:bottom w:val="single" w:sz="7" w:space="0" w:color="00000A"/>
              <w:right w:val="single" w:sz="7" w:space="0" w:color="00000A"/>
            </w:tcBorders>
            <w:shd w:val="clear" w:color="auto" w:fill="FFFFFF"/>
            <w:tcMar>
              <w:left w:w="105" w:type="dxa"/>
              <w:right w:w="105" w:type="dxa"/>
            </w:tcMar>
          </w:tcPr>
          <w:p w:rsidR="00CC6A57" w:rsidRPr="0095307B" w:rsidRDefault="00CC6A57" w:rsidP="0095307B">
            <w:pPr>
              <w:spacing w:after="0" w:line="360" w:lineRule="auto"/>
              <w:jc w:val="both"/>
              <w:rPr>
                <w:rFonts w:ascii="Times New Roman" w:eastAsia="Times New Roman" w:hAnsi="Times New Roman" w:cs="Times New Roman"/>
                <w:color w:val="000000"/>
                <w:sz w:val="24"/>
                <w:szCs w:val="24"/>
              </w:rPr>
            </w:pPr>
          </w:p>
        </w:tc>
        <w:tc>
          <w:tcPr>
            <w:tcW w:w="4784" w:type="dxa"/>
            <w:tcBorders>
              <w:top w:val="single" w:sz="7" w:space="0" w:color="00000A"/>
              <w:left w:val="single" w:sz="7" w:space="0" w:color="00000A"/>
              <w:bottom w:val="single" w:sz="7" w:space="0" w:color="00000A"/>
              <w:right w:val="single" w:sz="7" w:space="0" w:color="00000A"/>
            </w:tcBorders>
            <w:shd w:val="clear" w:color="auto" w:fill="FFFFFF"/>
            <w:tcMar>
              <w:left w:w="105" w:type="dxa"/>
              <w:right w:w="105" w:type="dxa"/>
            </w:tcMar>
          </w:tcPr>
          <w:p w:rsidR="00CC6A57" w:rsidRPr="0095307B" w:rsidRDefault="00CC6A57" w:rsidP="0095307B">
            <w:pPr>
              <w:spacing w:after="0" w:line="360" w:lineRule="auto"/>
              <w:jc w:val="both"/>
              <w:rPr>
                <w:rFonts w:ascii="Times New Roman" w:eastAsia="Times New Roman" w:hAnsi="Times New Roman" w:cs="Times New Roman"/>
                <w:color w:val="000000"/>
                <w:sz w:val="24"/>
                <w:szCs w:val="24"/>
              </w:rPr>
            </w:pPr>
          </w:p>
        </w:tc>
      </w:tr>
    </w:tbl>
    <w:p w:rsidR="00CC6A57" w:rsidRPr="0095307B" w:rsidRDefault="00CC6A57" w:rsidP="0095307B">
      <w:pPr>
        <w:spacing w:after="0" w:line="360" w:lineRule="auto"/>
        <w:jc w:val="both"/>
        <w:rPr>
          <w:rFonts w:ascii="Times New Roman" w:eastAsia="Times New Roman" w:hAnsi="Times New Roman" w:cs="Times New Roman"/>
          <w:color w:val="000000"/>
          <w:sz w:val="24"/>
          <w:szCs w:val="24"/>
        </w:rPr>
      </w:pPr>
    </w:p>
    <w:p w:rsidR="00CC6A57" w:rsidRPr="008006EA" w:rsidRDefault="00F94951" w:rsidP="008006EA">
      <w:pPr>
        <w:spacing w:after="0" w:line="360" w:lineRule="auto"/>
        <w:ind w:firstLine="708"/>
        <w:jc w:val="both"/>
        <w:rPr>
          <w:rFonts w:ascii="Times New Roman" w:eastAsia="Times New Roman" w:hAnsi="Times New Roman" w:cs="Times New Roman"/>
          <w:color w:val="000000"/>
          <w:sz w:val="24"/>
          <w:szCs w:val="24"/>
        </w:rPr>
      </w:pPr>
      <w:r w:rsidRPr="008006EA">
        <w:rPr>
          <w:rStyle w:val="10"/>
          <w:rFonts w:eastAsiaTheme="minorEastAsia"/>
        </w:rPr>
        <w:t>На итоговых уроках используются  оценочные таблицы, которые служат для оценивания знаний учащихся во время проведения</w:t>
      </w:r>
      <w:r w:rsidRPr="0095307B">
        <w:rPr>
          <w:rFonts w:ascii="Times New Roman" w:eastAsia="Times New Roman" w:hAnsi="Times New Roman" w:cs="Times New Roman"/>
          <w:color w:val="000000"/>
          <w:sz w:val="24"/>
          <w:szCs w:val="24"/>
        </w:rPr>
        <w:t xml:space="preserve"> обобщающих уроков по темам.</w:t>
      </w:r>
      <w:r w:rsidR="008006EA">
        <w:rPr>
          <w:rFonts w:ascii="Times New Roman" w:eastAsia="Times New Roman" w:hAnsi="Times New Roman" w:cs="Times New Roman"/>
          <w:color w:val="000000"/>
          <w:sz w:val="24"/>
          <w:szCs w:val="24"/>
        </w:rPr>
        <w:t xml:space="preserve"> </w:t>
      </w:r>
      <w:r w:rsidRPr="0095307B">
        <w:rPr>
          <w:rFonts w:ascii="Times New Roman" w:eastAsia="Times New Roman" w:hAnsi="Times New Roman" w:cs="Times New Roman"/>
          <w:color w:val="000000"/>
          <w:sz w:val="24"/>
          <w:szCs w:val="24"/>
        </w:rPr>
        <w:t xml:space="preserve">С помощью таблицы учащиеся могут оценить себя при </w:t>
      </w:r>
      <w:proofErr w:type="spellStart"/>
      <w:r w:rsidRPr="0095307B">
        <w:rPr>
          <w:rFonts w:ascii="Times New Roman" w:eastAsia="Times New Roman" w:hAnsi="Times New Roman" w:cs="Times New Roman"/>
          <w:color w:val="000000"/>
          <w:sz w:val="24"/>
          <w:szCs w:val="24"/>
        </w:rPr>
        <w:t>разноуровневом</w:t>
      </w:r>
      <w:proofErr w:type="spellEnd"/>
      <w:r w:rsidRPr="0095307B">
        <w:rPr>
          <w:rFonts w:ascii="Times New Roman" w:eastAsia="Times New Roman" w:hAnsi="Times New Roman" w:cs="Times New Roman"/>
          <w:color w:val="000000"/>
          <w:sz w:val="24"/>
          <w:szCs w:val="24"/>
        </w:rPr>
        <w:t xml:space="preserve"> решении заданий, тестовой работе, теоретических вопросах.</w:t>
      </w:r>
    </w:p>
    <w:p w:rsidR="00CC6A57" w:rsidRPr="0095307B" w:rsidRDefault="00F94951" w:rsidP="008006EA">
      <w:pPr>
        <w:pStyle w:val="1"/>
      </w:pPr>
      <w:r w:rsidRPr="0095307B">
        <w:t xml:space="preserve">Одним из  методов </w:t>
      </w:r>
      <w:proofErr w:type="spellStart"/>
      <w:r w:rsidRPr="0095307B">
        <w:t>критериального</w:t>
      </w:r>
      <w:proofErr w:type="spellEnd"/>
      <w:r w:rsidRPr="0095307B">
        <w:t xml:space="preserve"> оценивания является метод проектов. В проектной деятельности формируются ключевые компетентности, развивается ученическая мотивация самостоятельного поиска, реализуется проблемно-эвристическое обучение. Четко прописанные критерии становятся основными элементами анализа работы ученика. В проектной работе оцениваются не только знания, но и коммуникативные умения, работа с информацией, личностные качества участников. Проект развивает очень важные компетенции – </w:t>
      </w:r>
      <w:proofErr w:type="spellStart"/>
      <w:r w:rsidRPr="0095307B">
        <w:t>самоменеджмент</w:t>
      </w:r>
      <w:proofErr w:type="spellEnd"/>
      <w:r w:rsidRPr="0095307B">
        <w:t xml:space="preserve"> и самооценку. </w:t>
      </w:r>
    </w:p>
    <w:p w:rsidR="00CC6A57" w:rsidRPr="0095307B" w:rsidRDefault="00F94951" w:rsidP="008006EA">
      <w:pPr>
        <w:pStyle w:val="1"/>
      </w:pPr>
      <w:r w:rsidRPr="0095307B">
        <w:t xml:space="preserve">В современном мире  приоритетным и объединяющим мировоззрением становится эколого-гуманистическое, поэтому стараемся все проекты наполнять экологическим содержанием. В ходе проекта рождаются </w:t>
      </w:r>
      <w:proofErr w:type="spellStart"/>
      <w:r w:rsidRPr="0095307B">
        <w:t>метапредметные</w:t>
      </w:r>
      <w:proofErr w:type="spellEnd"/>
      <w:r w:rsidRPr="0095307B">
        <w:t xml:space="preserve"> и </w:t>
      </w:r>
      <w:proofErr w:type="spellStart"/>
      <w:r w:rsidRPr="0095307B">
        <w:t>межпредметные</w:t>
      </w:r>
      <w:proofErr w:type="spellEnd"/>
      <w:r w:rsidRPr="0095307B">
        <w:t xml:space="preserve"> продукты: презентации, научные статьи, сказки, кукольные спектакли, эссе, лекции, видеофильмы, тематические газеты и т.п.</w:t>
      </w:r>
    </w:p>
    <w:p w:rsidR="00CC6A57" w:rsidRPr="0095307B" w:rsidRDefault="00F94951" w:rsidP="008006EA">
      <w:pPr>
        <w:pStyle w:val="1"/>
      </w:pPr>
      <w:r w:rsidRPr="0095307B">
        <w:t xml:space="preserve"> Ученики докладывали результаты проектной деятельности,  получив высокую оценку,  на Экологических  форумах, конференциях и конкурсах. Лучшие результаты легли в основу личных портфолио. Оценка учеников в форме портфолио является сильным стимулом в обучении. </w:t>
      </w:r>
    </w:p>
    <w:p w:rsidR="00CC6A57" w:rsidRPr="0095307B" w:rsidRDefault="00F94951" w:rsidP="008006EA">
      <w:pPr>
        <w:pStyle w:val="1"/>
      </w:pPr>
      <w:r w:rsidRPr="0095307B">
        <w:t xml:space="preserve"> Выводы:</w:t>
      </w:r>
    </w:p>
    <w:p w:rsidR="00CC6A57" w:rsidRPr="0095307B" w:rsidRDefault="00F94951" w:rsidP="008006EA">
      <w:pPr>
        <w:pStyle w:val="2"/>
      </w:pPr>
      <w:r w:rsidRPr="0095307B">
        <w:t>оценочная деятельность требует учета многих аспектов и уровней деятельности ученика;</w:t>
      </w:r>
    </w:p>
    <w:p w:rsidR="00CC6A57" w:rsidRPr="0095307B" w:rsidRDefault="00F94951" w:rsidP="008006EA">
      <w:pPr>
        <w:pStyle w:val="2"/>
      </w:pPr>
      <w:r w:rsidRPr="0095307B">
        <w:t>для формирования результатов обучения целесообразно применение различных методов контроля и оценки, итогом будет являться комплексная оценка;</w:t>
      </w:r>
    </w:p>
    <w:p w:rsidR="00CC6A57" w:rsidRPr="0095307B" w:rsidRDefault="00F94951" w:rsidP="008006EA">
      <w:pPr>
        <w:pStyle w:val="2"/>
      </w:pPr>
      <w:r w:rsidRPr="0095307B">
        <w:t xml:space="preserve">наиболее эффективными для применения являются технология </w:t>
      </w:r>
      <w:proofErr w:type="spellStart"/>
      <w:r w:rsidRPr="0095307B">
        <w:t>критериального</w:t>
      </w:r>
      <w:proofErr w:type="spellEnd"/>
      <w:r w:rsidRPr="0095307B">
        <w:t xml:space="preserve"> оценивания, методы проектов, портфолио и инновационные методы проблемного и эвристического обучения;</w:t>
      </w:r>
    </w:p>
    <w:p w:rsidR="00CC6A57" w:rsidRPr="0095307B" w:rsidRDefault="00F94951" w:rsidP="008006EA">
      <w:pPr>
        <w:pStyle w:val="2"/>
        <w:rPr>
          <w:color w:val="000000"/>
        </w:rPr>
      </w:pPr>
      <w:r w:rsidRPr="0095307B">
        <w:lastRenderedPageBreak/>
        <w:t xml:space="preserve">особое внимание в оценивании необходимо уделить личностному приращению достижений ученика. </w:t>
      </w:r>
    </w:p>
    <w:p w:rsidR="008006EA" w:rsidRDefault="00F94951" w:rsidP="008006EA">
      <w:pPr>
        <w:pStyle w:val="1"/>
      </w:pPr>
      <w:r w:rsidRPr="0095307B">
        <w:t xml:space="preserve"> И в заключении.  Критериями оценки педагогических инноваций являются новизна, оптимальность, высокая результативность, возможности творческого применения инновации в массовом опыте. Федеральный образовательный стандарт второго поколения задает вектора развития принципиально иной образовательной деятельности и каждое образовательное учреждение, каждый педагогический коллектив стремится не только к осознанию новой философии образования, но и овладению  новым арсеналом  средств, методов, приемов в педагогической деятельности. В данном случае важен и бесценен практический опыт каждого педагога, в этом и уникальность: стандарт многое алгоритмизирует, но рамках алгоритма творчество учителя неограниченно. Важным критерием </w:t>
      </w:r>
      <w:proofErr w:type="spellStart"/>
      <w:r w:rsidRPr="0095307B">
        <w:t>инновационности</w:t>
      </w:r>
      <w:proofErr w:type="spellEnd"/>
      <w:r w:rsidRPr="0095307B">
        <w:t xml:space="preserve"> и новизны остается результат.  Результативность означает определенную устойчивость положительных результатов в деятельности педагогов. Технологичность в измерении, наблюдательность и фиксируемость результатов, однозначность в понимании и изложении делают этот критерий необходимым в оценке значимости новых приемов, способов образовательной деятельности обучающихся.  Возможность творческого применения инновации в массовом опыте: на начальном этапе она подтверждается в деятельности отдельных педагогов, а после апробации и объективной оценки инновации может быть рекомендована к массовому внедрению.</w:t>
      </w:r>
    </w:p>
    <w:p w:rsidR="00CC6A57" w:rsidRPr="0095307B" w:rsidRDefault="00CC6A57" w:rsidP="008006EA">
      <w:pPr>
        <w:pStyle w:val="1"/>
      </w:pPr>
    </w:p>
    <w:p w:rsidR="00CC6A57" w:rsidRPr="0095307B" w:rsidRDefault="00F94951" w:rsidP="008006EA">
      <w:pPr>
        <w:spacing w:after="0" w:line="360" w:lineRule="auto"/>
        <w:jc w:val="center"/>
        <w:rPr>
          <w:rFonts w:ascii="Times New Roman" w:eastAsia="Times New Roman" w:hAnsi="Times New Roman" w:cs="Times New Roman"/>
          <w:b/>
          <w:sz w:val="24"/>
          <w:szCs w:val="24"/>
        </w:rPr>
      </w:pPr>
      <w:r w:rsidRPr="0095307B">
        <w:rPr>
          <w:rFonts w:ascii="Times New Roman" w:eastAsia="Times New Roman" w:hAnsi="Times New Roman" w:cs="Times New Roman"/>
          <w:b/>
          <w:sz w:val="24"/>
          <w:szCs w:val="24"/>
        </w:rPr>
        <w:t>Литература</w:t>
      </w:r>
    </w:p>
    <w:p w:rsidR="00CC6A57" w:rsidRPr="005750CC" w:rsidRDefault="00F94951" w:rsidP="008006EA">
      <w:pPr>
        <w:pStyle w:val="2"/>
      </w:pPr>
      <w:proofErr w:type="spellStart"/>
      <w:r w:rsidRPr="005750CC">
        <w:t>Бухова</w:t>
      </w:r>
      <w:proofErr w:type="spellEnd"/>
      <w:r w:rsidRPr="005750CC">
        <w:t xml:space="preserve"> Ирина Феликсовна – учитель биологии и экологии ГОУ СОШ № 29 </w:t>
      </w:r>
      <w:proofErr w:type="gramStart"/>
      <w:r w:rsidRPr="005750CC">
        <w:t>ЗОУО</w:t>
      </w:r>
      <w:r w:rsidR="008006EA" w:rsidRPr="005750CC">
        <w:t xml:space="preserve">  </w:t>
      </w:r>
      <w:r w:rsidRPr="005750CC">
        <w:t>ДО</w:t>
      </w:r>
      <w:proofErr w:type="gramEnd"/>
      <w:r w:rsidRPr="005750CC">
        <w:t xml:space="preserve"> г. Москвы; е-</w:t>
      </w:r>
      <w:proofErr w:type="spellStart"/>
      <w:r w:rsidRPr="005750CC">
        <w:t>mail</w:t>
      </w:r>
      <w:proofErr w:type="spellEnd"/>
      <w:r w:rsidRPr="005750CC">
        <w:t>: bukhova@gmail.com</w:t>
      </w:r>
    </w:p>
    <w:p w:rsidR="00CC6A57" w:rsidRPr="0095307B" w:rsidRDefault="00F94951" w:rsidP="008006EA">
      <w:pPr>
        <w:pStyle w:val="2"/>
      </w:pPr>
      <w:r w:rsidRPr="0095307B">
        <w:t xml:space="preserve"> Иванов Д.И. Компетентности и </w:t>
      </w:r>
      <w:proofErr w:type="spellStart"/>
      <w:r w:rsidRPr="0095307B">
        <w:t>компетентностный</w:t>
      </w:r>
      <w:proofErr w:type="spellEnd"/>
      <w:r w:rsidRPr="0095307B">
        <w:t xml:space="preserve"> подход в современном образовании // Библиотека «Первого сентября». 2007. </w:t>
      </w:r>
      <w:proofErr w:type="spellStart"/>
      <w:r w:rsidRPr="0095307B">
        <w:t>Вып</w:t>
      </w:r>
      <w:proofErr w:type="spellEnd"/>
      <w:r w:rsidRPr="0095307B">
        <w:t>. 6 (12).</w:t>
      </w:r>
    </w:p>
    <w:p w:rsidR="00CC6A57" w:rsidRPr="0095307B" w:rsidRDefault="00F94951" w:rsidP="008006EA">
      <w:pPr>
        <w:pStyle w:val="2"/>
      </w:pPr>
      <w:r w:rsidRPr="0095307B">
        <w:t>Кавтарадзе Д.Н. Обучение и игра. Введение в интерактивные методы обучения. М., 2009.</w:t>
      </w:r>
    </w:p>
    <w:p w:rsidR="00CC6A57" w:rsidRPr="0095307B" w:rsidRDefault="00F94951" w:rsidP="008006EA">
      <w:pPr>
        <w:pStyle w:val="2"/>
      </w:pPr>
      <w:r w:rsidRPr="0095307B">
        <w:t>Комиссаров Б.Д. Методологические проблемы школьного биологического образования. М., 1991.</w:t>
      </w:r>
    </w:p>
    <w:p w:rsidR="00CC6A57" w:rsidRPr="0095307B" w:rsidRDefault="00F94951" w:rsidP="008006EA">
      <w:pPr>
        <w:pStyle w:val="2"/>
      </w:pPr>
      <w:proofErr w:type="spellStart"/>
      <w:r w:rsidRPr="0095307B">
        <w:t>Компетентностный</w:t>
      </w:r>
      <w:proofErr w:type="spellEnd"/>
      <w:r w:rsidRPr="0095307B">
        <w:t xml:space="preserve"> подход и качество образования М., 2008.</w:t>
      </w:r>
    </w:p>
    <w:p w:rsidR="00CC6A57" w:rsidRPr="0095307B" w:rsidRDefault="00F94951" w:rsidP="008006EA">
      <w:pPr>
        <w:pStyle w:val="2"/>
      </w:pPr>
      <w:r w:rsidRPr="0095307B">
        <w:t xml:space="preserve">Краевский В.В., Хуторской А.В. Основы обучения. Дидактика и </w:t>
      </w:r>
      <w:proofErr w:type="spellStart"/>
      <w:r w:rsidRPr="0095307B">
        <w:t>методика.М</w:t>
      </w:r>
      <w:proofErr w:type="spellEnd"/>
      <w:r w:rsidRPr="0095307B">
        <w:t>., 2008.</w:t>
      </w:r>
    </w:p>
    <w:p w:rsidR="00CC6A57" w:rsidRPr="008006EA" w:rsidRDefault="00F94951" w:rsidP="008006EA">
      <w:pPr>
        <w:pStyle w:val="2"/>
      </w:pPr>
      <w:r w:rsidRPr="0095307B">
        <w:rPr>
          <w:color w:val="000000"/>
        </w:rPr>
        <w:t xml:space="preserve">Современные педагогические технологии в профильном обучении. </w:t>
      </w:r>
      <w:r w:rsidRPr="008006EA">
        <w:rPr>
          <w:color w:val="000000"/>
        </w:rPr>
        <w:t xml:space="preserve">О.Б. </w:t>
      </w:r>
      <w:proofErr w:type="spellStart"/>
      <w:r w:rsidRPr="008006EA">
        <w:rPr>
          <w:color w:val="000000"/>
        </w:rPr>
        <w:t>Даутова</w:t>
      </w:r>
      <w:proofErr w:type="spellEnd"/>
      <w:r w:rsidRPr="008006EA">
        <w:rPr>
          <w:color w:val="000000"/>
        </w:rPr>
        <w:t>, О.Н. Крылова. М, 2006г.</w:t>
      </w:r>
    </w:p>
    <w:p w:rsidR="00CC6A57" w:rsidRPr="0095307B" w:rsidRDefault="00F94951" w:rsidP="008006EA">
      <w:pPr>
        <w:pStyle w:val="2"/>
        <w:numPr>
          <w:ilvl w:val="0"/>
          <w:numId w:val="0"/>
        </w:numPr>
        <w:ind w:firstLine="709"/>
        <w:rPr>
          <w:shd w:val="clear" w:color="auto" w:fill="FFFFFF"/>
        </w:rPr>
      </w:pPr>
      <w:r w:rsidRPr="0095307B">
        <w:rPr>
          <w:shd w:val="clear" w:color="auto" w:fill="FFFFFF"/>
        </w:rPr>
        <w:lastRenderedPageBreak/>
        <w:t>Нормативная база:</w:t>
      </w:r>
    </w:p>
    <w:p w:rsidR="00CC6A57" w:rsidRPr="0095307B" w:rsidRDefault="00F94951" w:rsidP="008006EA">
      <w:pPr>
        <w:pStyle w:val="2"/>
        <w:rPr>
          <w:shd w:val="clear" w:color="auto" w:fill="FFFFFF"/>
        </w:rPr>
      </w:pPr>
      <w:r w:rsidRPr="0095307B">
        <w:rPr>
          <w:shd w:val="clear" w:color="auto" w:fill="FFFFFF"/>
        </w:rPr>
        <w:t>Федеральный Закон № 273-ФЗ от 29.12.2012 г. «Об Образовании в Российской Федерации».</w:t>
      </w:r>
    </w:p>
    <w:p w:rsidR="00CC6A57" w:rsidRPr="0095307B" w:rsidRDefault="00F94951" w:rsidP="008006EA">
      <w:pPr>
        <w:pStyle w:val="2"/>
        <w:rPr>
          <w:shd w:val="clear" w:color="auto" w:fill="FFFFFF"/>
        </w:rPr>
      </w:pPr>
      <w:r w:rsidRPr="0095307B">
        <w:rPr>
          <w:shd w:val="clear" w:color="auto" w:fill="FFFFFF"/>
        </w:rPr>
        <w:t>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C6A57" w:rsidRPr="0095307B" w:rsidRDefault="00F94951" w:rsidP="008006EA">
      <w:pPr>
        <w:pStyle w:val="2"/>
        <w:rPr>
          <w:shd w:val="clear" w:color="auto" w:fill="FFFFFF"/>
        </w:rPr>
      </w:pPr>
      <w:r w:rsidRPr="0095307B">
        <w:rPr>
          <w:shd w:val="clear" w:color="auto" w:fill="FFFFFF"/>
        </w:rPr>
        <w:t>Приказ Министерства Образования и науки от 6.10.2009 № 1897 «Об утверждении федерального государственного образовательного стандарта начального общего образования».</w:t>
      </w:r>
    </w:p>
    <w:p w:rsidR="00CC6A57" w:rsidRPr="0095307B" w:rsidRDefault="00F94951" w:rsidP="008006EA">
      <w:pPr>
        <w:pStyle w:val="2"/>
        <w:rPr>
          <w:shd w:val="clear" w:color="auto" w:fill="FFFFFF"/>
        </w:rPr>
      </w:pPr>
      <w:r w:rsidRPr="0095307B">
        <w:rPr>
          <w:shd w:val="clear" w:color="auto" w:fill="FFFFFF"/>
        </w:rPr>
        <w:t>Приказ Министерства Образования и науки от 17.12.2010 № 1897 «Об утверждении федерального государственного образовательного стандарта основного общего образования».</w:t>
      </w:r>
    </w:p>
    <w:p w:rsidR="00CC6A57" w:rsidRPr="0095307B" w:rsidRDefault="00F94951" w:rsidP="008006EA">
      <w:pPr>
        <w:pStyle w:val="2"/>
        <w:rPr>
          <w:shd w:val="clear" w:color="auto" w:fill="FFFFFF"/>
        </w:rPr>
      </w:pPr>
      <w:r w:rsidRPr="0095307B">
        <w:rPr>
          <w:shd w:val="clear" w:color="auto" w:fill="FFFFFF"/>
        </w:rPr>
        <w:t>Локальные акты школы «О проведении промежуточной аттестации учащихся и осуществления текущего контроля их успеваемости».</w:t>
      </w:r>
    </w:p>
    <w:p w:rsidR="00CC6A57" w:rsidRPr="0095307B" w:rsidRDefault="00CC6A57" w:rsidP="0095307B">
      <w:pPr>
        <w:spacing w:after="0" w:line="360" w:lineRule="auto"/>
        <w:jc w:val="both"/>
        <w:rPr>
          <w:rFonts w:ascii="Times New Roman" w:eastAsia="Times New Roman" w:hAnsi="Times New Roman" w:cs="Times New Roman"/>
          <w:color w:val="000000"/>
          <w:sz w:val="24"/>
          <w:szCs w:val="24"/>
        </w:rPr>
      </w:pPr>
    </w:p>
    <w:p w:rsidR="00CC6A57" w:rsidRPr="0095307B" w:rsidRDefault="00CC6A57" w:rsidP="0095307B">
      <w:pPr>
        <w:spacing w:after="0" w:line="360" w:lineRule="auto"/>
        <w:jc w:val="both"/>
        <w:rPr>
          <w:rFonts w:ascii="Times New Roman" w:eastAsia="Times New Roman" w:hAnsi="Times New Roman" w:cs="Times New Roman"/>
          <w:sz w:val="24"/>
          <w:szCs w:val="24"/>
        </w:rPr>
      </w:pPr>
    </w:p>
    <w:p w:rsidR="00CC6A57" w:rsidRPr="0095307B" w:rsidRDefault="00CC6A57" w:rsidP="0095307B">
      <w:pPr>
        <w:spacing w:after="0" w:line="360" w:lineRule="auto"/>
        <w:jc w:val="both"/>
        <w:rPr>
          <w:rFonts w:ascii="Times New Roman" w:eastAsia="Times New Roman" w:hAnsi="Times New Roman" w:cs="Times New Roman"/>
          <w:sz w:val="24"/>
          <w:szCs w:val="24"/>
        </w:rPr>
      </w:pPr>
    </w:p>
    <w:p w:rsidR="00CC6A57" w:rsidRPr="0095307B" w:rsidRDefault="00CC6A57" w:rsidP="0095307B">
      <w:pPr>
        <w:spacing w:after="0" w:line="360" w:lineRule="auto"/>
        <w:jc w:val="both"/>
        <w:rPr>
          <w:rFonts w:ascii="Times New Roman" w:eastAsia="Times New Roman" w:hAnsi="Times New Roman" w:cs="Times New Roman"/>
          <w:sz w:val="24"/>
          <w:szCs w:val="24"/>
        </w:rPr>
      </w:pPr>
    </w:p>
    <w:p w:rsidR="00CC6A57" w:rsidRDefault="00CC6A57">
      <w:pPr>
        <w:spacing w:after="0" w:line="360" w:lineRule="auto"/>
        <w:jc w:val="right"/>
        <w:rPr>
          <w:rFonts w:ascii="Times New Roman" w:eastAsia="Times New Roman" w:hAnsi="Times New Roman" w:cs="Times New Roman"/>
          <w:sz w:val="24"/>
        </w:rPr>
      </w:pPr>
    </w:p>
    <w:p w:rsidR="00CC6A57" w:rsidRDefault="00CC6A57">
      <w:pPr>
        <w:spacing w:after="0" w:line="360" w:lineRule="auto"/>
        <w:jc w:val="right"/>
        <w:rPr>
          <w:rFonts w:ascii="Times New Roman" w:eastAsia="Times New Roman" w:hAnsi="Times New Roman" w:cs="Times New Roman"/>
          <w:sz w:val="24"/>
        </w:rPr>
      </w:pPr>
    </w:p>
    <w:p w:rsidR="00CC6A57" w:rsidRDefault="00F94951">
      <w:pPr>
        <w:spacing w:after="0" w:line="360" w:lineRule="auto"/>
        <w:jc w:val="right"/>
        <w:rPr>
          <w:rFonts w:ascii="Times New Roman" w:eastAsia="Times New Roman" w:hAnsi="Times New Roman" w:cs="Times New Roman"/>
          <w:sz w:val="24"/>
        </w:rPr>
      </w:pPr>
      <w:r>
        <w:rPr>
          <w:rFonts w:ascii="Times New Roman" w:eastAsia="Times New Roman" w:hAnsi="Times New Roman" w:cs="Times New Roman"/>
          <w:sz w:val="24"/>
        </w:rPr>
        <w:t>Приложение</w:t>
      </w:r>
    </w:p>
    <w:p w:rsidR="00CC6A57" w:rsidRPr="008B6234" w:rsidRDefault="00F94951">
      <w:pPr>
        <w:jc w:val="center"/>
        <w:rPr>
          <w:rFonts w:ascii="Times New Roman" w:eastAsia="Times New Roman" w:hAnsi="Times New Roman" w:cs="Times New Roman"/>
          <w:b/>
          <w:sz w:val="24"/>
        </w:rPr>
      </w:pPr>
      <w:r w:rsidRPr="008B6234">
        <w:rPr>
          <w:rFonts w:ascii="Times New Roman" w:eastAsia="Times New Roman" w:hAnsi="Times New Roman" w:cs="Times New Roman"/>
          <w:b/>
          <w:sz w:val="24"/>
        </w:rPr>
        <w:t>ЛИСТ САМООЦЕНКИ УЧЕНИКА</w:t>
      </w:r>
    </w:p>
    <w:p w:rsidR="00CC6A57" w:rsidRDefault="00F94951">
      <w:pPr>
        <w:jc w:val="center"/>
        <w:rPr>
          <w:rFonts w:ascii="Times New Roman" w:eastAsia="Times New Roman" w:hAnsi="Times New Roman" w:cs="Times New Roman"/>
          <w:sz w:val="24"/>
        </w:rPr>
      </w:pPr>
      <w:r>
        <w:rPr>
          <w:rFonts w:ascii="Times New Roman" w:eastAsia="Times New Roman" w:hAnsi="Times New Roman" w:cs="Times New Roman"/>
          <w:sz w:val="24"/>
        </w:rPr>
        <w:t>ФИ ученика ____________________________________Класс_____________</w:t>
      </w:r>
    </w:p>
    <w:tbl>
      <w:tblPr>
        <w:tblW w:w="0" w:type="auto"/>
        <w:tblInd w:w="108" w:type="dxa"/>
        <w:tblCellMar>
          <w:left w:w="10" w:type="dxa"/>
          <w:right w:w="10" w:type="dxa"/>
        </w:tblCellMar>
        <w:tblLook w:val="0000" w:firstRow="0" w:lastRow="0" w:firstColumn="0" w:lastColumn="0" w:noHBand="0" w:noVBand="0"/>
      </w:tblPr>
      <w:tblGrid>
        <w:gridCol w:w="662"/>
        <w:gridCol w:w="7075"/>
        <w:gridCol w:w="1499"/>
      </w:tblGrid>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6A57" w:rsidRDefault="00F94951">
            <w:pPr>
              <w:spacing w:after="0" w:line="240" w:lineRule="auto"/>
              <w:jc w:val="cente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пп</w:t>
            </w:r>
            <w:proofErr w:type="spellEnd"/>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C6A57" w:rsidRDefault="00F94951">
            <w:pPr>
              <w:spacing w:after="0" w:line="240" w:lineRule="auto"/>
              <w:jc w:val="center"/>
            </w:pPr>
            <w:r>
              <w:rPr>
                <w:rFonts w:ascii="Times New Roman" w:eastAsia="Times New Roman" w:hAnsi="Times New Roman" w:cs="Times New Roman"/>
                <w:sz w:val="24"/>
              </w:rPr>
              <w:t>Виды работ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Количество баллов</w:t>
            </w:r>
          </w:p>
        </w:tc>
      </w:tr>
      <w:tr w:rsidR="00CC6A57">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Устный опрос по теме «Уравнение и его корни»</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Критерии: </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«2 балла» - знал ответы на все вопросы и активно участвовал в нем</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некоторые вопросы вызвали затруднения, но участие принимал</w:t>
            </w:r>
          </w:p>
          <w:p w:rsidR="00CC6A57" w:rsidRDefault="00F94951">
            <w:pPr>
              <w:spacing w:after="0" w:line="240" w:lineRule="auto"/>
            </w:pPr>
            <w:r>
              <w:rPr>
                <w:rFonts w:ascii="Times New Roman" w:eastAsia="Times New Roman" w:hAnsi="Times New Roman" w:cs="Times New Roman"/>
                <w:i/>
                <w:sz w:val="24"/>
              </w:rPr>
              <w:t>«0 баллов» - не участвовал в опросе и не знаю ответы на большинство вопросов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2</w:t>
            </w:r>
          </w:p>
        </w:tc>
        <w:tc>
          <w:tcPr>
            <w:tcW w:w="97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Применение знаний основных понятий по теме «Уравнение и его корни»</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Критерии: </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«2 балла» - не допустил ни одной ошибки</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допустил 1-2 ошибки</w:t>
            </w:r>
          </w:p>
          <w:p w:rsidR="00CC6A57" w:rsidRDefault="00F94951">
            <w:pPr>
              <w:spacing w:after="0" w:line="240" w:lineRule="auto"/>
            </w:pPr>
            <w:r>
              <w:rPr>
                <w:rFonts w:ascii="Times New Roman" w:eastAsia="Times New Roman" w:hAnsi="Times New Roman" w:cs="Times New Roman"/>
                <w:i/>
                <w:sz w:val="24"/>
              </w:rPr>
              <w:t>«0 баллов» - допустил больше 2 ошибок</w:t>
            </w: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sz w:val="24"/>
              </w:rPr>
              <w:t>2.1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pPr>
            <w:r>
              <w:rPr>
                <w:rFonts w:ascii="Times New Roman" w:eastAsia="Times New Roman" w:hAnsi="Times New Roman" w:cs="Times New Roman"/>
                <w:sz w:val="24"/>
              </w:rPr>
              <w:t>Вычеркнуть выражения, которые не являются уравнениями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sz w:val="24"/>
              </w:rPr>
              <w:lastRenderedPageBreak/>
              <w:t>2.2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pPr>
            <w:r>
              <w:rPr>
                <w:rFonts w:ascii="Times New Roman" w:eastAsia="Times New Roman" w:hAnsi="Times New Roman" w:cs="Times New Roman"/>
                <w:sz w:val="24"/>
              </w:rPr>
              <w:t>Вычеркнуть уравнения, которые не являются линейными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sz w:val="24"/>
              </w:rPr>
              <w:t>2.3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pPr>
            <w:r>
              <w:rPr>
                <w:rFonts w:ascii="Times New Roman" w:eastAsia="Times New Roman" w:hAnsi="Times New Roman" w:cs="Times New Roman"/>
                <w:sz w:val="24"/>
              </w:rPr>
              <w:t>Подчеркнуть уравнение корнем которого является число 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sz w:val="24"/>
              </w:rPr>
              <w:t>2.4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pPr>
            <w:r>
              <w:rPr>
                <w:rFonts w:ascii="Times New Roman" w:eastAsia="Times New Roman" w:hAnsi="Times New Roman" w:cs="Times New Roman"/>
                <w:sz w:val="24"/>
              </w:rPr>
              <w:t xml:space="preserve">Записать значения </w:t>
            </w:r>
            <w:proofErr w:type="spellStart"/>
            <w:r>
              <w:rPr>
                <w:rFonts w:ascii="Times New Roman" w:eastAsia="Times New Roman" w:hAnsi="Times New Roman" w:cs="Times New Roman"/>
                <w:i/>
                <w:sz w:val="24"/>
              </w:rPr>
              <w:t>a</w:t>
            </w:r>
            <w:r>
              <w:rPr>
                <w:rFonts w:ascii="Times New Roman" w:eastAsia="Times New Roman" w:hAnsi="Times New Roman" w:cs="Times New Roman"/>
                <w:sz w:val="24"/>
              </w:rPr>
              <w:t>и</w:t>
            </w:r>
            <w:r>
              <w:rPr>
                <w:rFonts w:ascii="Times New Roman" w:eastAsia="Times New Roman" w:hAnsi="Times New Roman" w:cs="Times New Roman"/>
                <w:i/>
                <w:sz w:val="24"/>
              </w:rPr>
              <w:t>b</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Постановка цели и задач урока</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Критерии: </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«2 балла» - активно участвовал в определении цели и </w:t>
            </w:r>
            <w:r>
              <w:rPr>
                <w:rFonts w:ascii="Times New Roman" w:eastAsia="Times New Roman" w:hAnsi="Times New Roman" w:cs="Times New Roman"/>
                <w:i/>
                <w:sz w:val="24"/>
                <w:u w:val="single"/>
              </w:rPr>
              <w:t>всех</w:t>
            </w:r>
            <w:r>
              <w:rPr>
                <w:rFonts w:ascii="Times New Roman" w:eastAsia="Times New Roman" w:hAnsi="Times New Roman" w:cs="Times New Roman"/>
                <w:i/>
                <w:sz w:val="24"/>
              </w:rPr>
              <w:t xml:space="preserve"> задач урока</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участвовал в определении цели и нескольких задач урока</w:t>
            </w:r>
          </w:p>
          <w:p w:rsidR="00CC6A57" w:rsidRDefault="00F94951">
            <w:pPr>
              <w:spacing w:after="0" w:line="240" w:lineRule="auto"/>
            </w:pPr>
            <w:r>
              <w:rPr>
                <w:rFonts w:ascii="Times New Roman" w:eastAsia="Times New Roman" w:hAnsi="Times New Roman" w:cs="Times New Roman"/>
                <w:i/>
                <w:sz w:val="24"/>
              </w:rPr>
              <w:t>«0 баллов» - не участвовал в определении цели и задач урока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Составление алгоритма решения уравнений, сводящихся к линейным</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Критерии: </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«2 балла» - составил алгоритм верно</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допустил 1 ошибку при составлении алгоритма</w:t>
            </w:r>
          </w:p>
          <w:p w:rsidR="00CC6A57" w:rsidRDefault="00F94951">
            <w:pPr>
              <w:spacing w:after="0" w:line="240" w:lineRule="auto"/>
            </w:pPr>
            <w:r>
              <w:rPr>
                <w:rFonts w:ascii="Times New Roman" w:eastAsia="Times New Roman" w:hAnsi="Times New Roman" w:cs="Times New Roman"/>
                <w:i/>
                <w:sz w:val="24"/>
              </w:rPr>
              <w:t>«0 баллов» - допустил 2 ошибок и более при составлении алгоритма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5</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Применение алгоритма при решении уравнений «А, Б, В» в рабочих листах учащихся</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Критерии:</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«2 балла» - применил алгоритм правильно ко всем трем уравнениям</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применил уравнение верно к 1-2 уравнениям</w:t>
            </w:r>
          </w:p>
          <w:p w:rsidR="00CC6A57" w:rsidRDefault="00F94951">
            <w:pPr>
              <w:spacing w:after="0" w:line="240" w:lineRule="auto"/>
            </w:pPr>
            <w:r>
              <w:rPr>
                <w:rFonts w:ascii="Times New Roman" w:eastAsia="Times New Roman" w:hAnsi="Times New Roman" w:cs="Times New Roman"/>
                <w:i/>
                <w:sz w:val="24"/>
              </w:rPr>
              <w:t>«0 баллов» - ни к одному из уравнений не смог применить алгоритм верно</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i/>
                <w:sz w:val="24"/>
              </w:rPr>
            </w:pPr>
            <w:r>
              <w:rPr>
                <w:rFonts w:ascii="Times New Roman" w:eastAsia="Times New Roman" w:hAnsi="Times New Roman" w:cs="Times New Roman"/>
                <w:b/>
                <w:sz w:val="24"/>
              </w:rPr>
              <w:t xml:space="preserve">Составление схемы зависимости количества корней линейного уравнения от значений </w:t>
            </w:r>
            <w:r>
              <w:rPr>
                <w:rFonts w:ascii="Times New Roman" w:eastAsia="Times New Roman" w:hAnsi="Times New Roman" w:cs="Times New Roman"/>
                <w:b/>
                <w:i/>
                <w:sz w:val="24"/>
              </w:rPr>
              <w:t>а</w:t>
            </w:r>
            <w:r>
              <w:rPr>
                <w:rFonts w:ascii="Times New Roman" w:eastAsia="Times New Roman" w:hAnsi="Times New Roman" w:cs="Times New Roman"/>
                <w:b/>
                <w:sz w:val="24"/>
              </w:rPr>
              <w:t xml:space="preserve"> и </w:t>
            </w:r>
            <w:r>
              <w:rPr>
                <w:rFonts w:ascii="Times New Roman" w:eastAsia="Times New Roman" w:hAnsi="Times New Roman" w:cs="Times New Roman"/>
                <w:b/>
                <w:i/>
                <w:sz w:val="24"/>
              </w:rPr>
              <w:t>b</w:t>
            </w:r>
          </w:p>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Составление алгоритма решения уравнений, сводящихся к линейным</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Критерии: </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«2 балла» - составил схему верно</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в 1 из 3 случаев допустил ошибку</w:t>
            </w:r>
          </w:p>
          <w:p w:rsidR="00CC6A57" w:rsidRDefault="00F94951">
            <w:pPr>
              <w:spacing w:after="0" w:line="240" w:lineRule="auto"/>
            </w:pPr>
            <w:r>
              <w:rPr>
                <w:rFonts w:ascii="Times New Roman" w:eastAsia="Times New Roman" w:hAnsi="Times New Roman" w:cs="Times New Roman"/>
                <w:i/>
                <w:sz w:val="24"/>
              </w:rPr>
              <w:t>«0 баллов» - в 2 и более случаях допустил ошибку</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7</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Выполнение заданий из учебника №№86-88(1,3)</w:t>
            </w:r>
          </w:p>
          <w:p w:rsidR="00CC6A57" w:rsidRDefault="00F94951">
            <w:pPr>
              <w:spacing w:after="0" w:line="240" w:lineRule="auto"/>
            </w:pPr>
            <w:r>
              <w:rPr>
                <w:rFonts w:ascii="Times New Roman" w:eastAsia="Times New Roman" w:hAnsi="Times New Roman" w:cs="Times New Roman"/>
                <w:i/>
                <w:sz w:val="24"/>
              </w:rPr>
              <w:t>Каждое верно решеное уравнение оценивается в 1 балл (максимально 6 баллов)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center"/>
            </w:pPr>
            <w:r>
              <w:rPr>
                <w:rFonts w:ascii="Times New Roman" w:eastAsia="Times New Roman" w:hAnsi="Times New Roman" w:cs="Times New Roman"/>
                <w:b/>
                <w:sz w:val="24"/>
              </w:rPr>
              <w:t>8</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Рефлексия.</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Критерии: </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«2 балла» - активно отвечал на вопросы, знал ответы на все вопросы</w:t>
            </w:r>
          </w:p>
          <w:p w:rsidR="00CC6A57" w:rsidRDefault="00F94951">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«1 балл» - участвовал в опросе, некоторые вопросы вызвали затруднения</w:t>
            </w:r>
          </w:p>
          <w:p w:rsidR="00CC6A57" w:rsidRDefault="00F94951">
            <w:pPr>
              <w:spacing w:after="0" w:line="240" w:lineRule="auto"/>
            </w:pPr>
            <w:r>
              <w:rPr>
                <w:rFonts w:ascii="Times New Roman" w:eastAsia="Times New Roman" w:hAnsi="Times New Roman" w:cs="Times New Roman"/>
                <w:i/>
                <w:sz w:val="24"/>
              </w:rPr>
              <w:t>«0 баллов» - не участвовал опросе, не знаю ответов на большинство вопросов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93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right"/>
            </w:pPr>
            <w:r>
              <w:rPr>
                <w:rFonts w:ascii="Times New Roman" w:eastAsia="Times New Roman" w:hAnsi="Times New Roman" w:cs="Times New Roman"/>
                <w:b/>
                <w:sz w:val="24"/>
              </w:rPr>
              <w:t>Всего баллов: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r w:rsidR="00CC6A57">
        <w:trPr>
          <w:trHeight w:val="1"/>
        </w:trPr>
        <w:tc>
          <w:tcPr>
            <w:tcW w:w="93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F94951">
            <w:pPr>
              <w:spacing w:after="0" w:line="240" w:lineRule="auto"/>
              <w:jc w:val="right"/>
            </w:pPr>
            <w:r>
              <w:rPr>
                <w:rFonts w:ascii="Times New Roman" w:eastAsia="Times New Roman" w:hAnsi="Times New Roman" w:cs="Times New Roman"/>
                <w:b/>
                <w:sz w:val="24"/>
              </w:rPr>
              <w:t>Оценка: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C6A57" w:rsidRDefault="00CC6A57">
            <w:pPr>
              <w:spacing w:after="0" w:line="240" w:lineRule="auto"/>
              <w:jc w:val="center"/>
              <w:rPr>
                <w:rFonts w:ascii="Calibri" w:eastAsia="Calibri" w:hAnsi="Calibri" w:cs="Calibri"/>
              </w:rPr>
            </w:pPr>
          </w:p>
        </w:tc>
      </w:tr>
    </w:tbl>
    <w:p w:rsidR="008B6234" w:rsidRDefault="00F94951" w:rsidP="008B6234">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8B6234" w:rsidRDefault="008B6234" w:rsidP="008B6234">
      <w:pPr>
        <w:spacing w:after="0" w:line="360" w:lineRule="auto"/>
        <w:rPr>
          <w:rFonts w:ascii="Times New Roman" w:eastAsia="Times New Roman" w:hAnsi="Times New Roman" w:cs="Times New Roman"/>
          <w:b/>
          <w:sz w:val="24"/>
        </w:rPr>
      </w:pPr>
    </w:p>
    <w:p w:rsidR="008B6234" w:rsidRDefault="008B6234" w:rsidP="008B6234">
      <w:pPr>
        <w:spacing w:after="0" w:line="360" w:lineRule="auto"/>
        <w:rPr>
          <w:rFonts w:ascii="Times New Roman" w:eastAsia="Times New Roman" w:hAnsi="Times New Roman" w:cs="Times New Roman"/>
          <w:b/>
          <w:sz w:val="24"/>
        </w:rPr>
      </w:pPr>
    </w:p>
    <w:p w:rsidR="008B6234" w:rsidRDefault="008B6234" w:rsidP="008B6234">
      <w:pPr>
        <w:spacing w:after="0" w:line="360" w:lineRule="auto"/>
        <w:rPr>
          <w:rFonts w:ascii="Times New Roman" w:eastAsia="Times New Roman" w:hAnsi="Times New Roman" w:cs="Times New Roman"/>
          <w:b/>
          <w:sz w:val="24"/>
        </w:rPr>
      </w:pPr>
    </w:p>
    <w:p w:rsidR="008B6234" w:rsidRDefault="008B6234" w:rsidP="008B6234">
      <w:pPr>
        <w:spacing w:after="0" w:line="360" w:lineRule="auto"/>
        <w:rPr>
          <w:rFonts w:ascii="Times New Roman" w:eastAsia="Times New Roman" w:hAnsi="Times New Roman" w:cs="Times New Roman"/>
          <w:b/>
          <w:sz w:val="24"/>
        </w:rPr>
      </w:pPr>
    </w:p>
    <w:p w:rsidR="00CC6A57" w:rsidRPr="0095307B" w:rsidRDefault="00CC6A57">
      <w:pPr>
        <w:spacing w:after="0" w:line="360" w:lineRule="auto"/>
        <w:rPr>
          <w:rFonts w:ascii="Times New Roman" w:eastAsia="Times New Roman" w:hAnsi="Times New Roman" w:cs="Times New Roman"/>
          <w:sz w:val="24"/>
          <w:lang w:val="en-US"/>
        </w:rPr>
      </w:pPr>
      <w:bookmarkStart w:id="0" w:name="_GoBack"/>
      <w:bookmarkEnd w:id="0"/>
    </w:p>
    <w:sectPr w:rsidR="00CC6A57" w:rsidRPr="0095307B" w:rsidSect="0095307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D5860"/>
    <w:multiLevelType w:val="multilevel"/>
    <w:tmpl w:val="559A7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D5A2F"/>
    <w:multiLevelType w:val="multilevel"/>
    <w:tmpl w:val="2D00C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57D1A"/>
    <w:multiLevelType w:val="multilevel"/>
    <w:tmpl w:val="5F165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403C1"/>
    <w:multiLevelType w:val="hybridMultilevel"/>
    <w:tmpl w:val="DD50E6C4"/>
    <w:lvl w:ilvl="0" w:tplc="ACD8621E">
      <w:start w:val="1"/>
      <w:numFmt w:val="bullet"/>
      <w:pStyle w:val="2"/>
      <w:lvlText w:val=""/>
      <w:lvlJc w:val="left"/>
      <w:pPr>
        <w:ind w:left="312" w:hanging="360"/>
      </w:pPr>
      <w:rPr>
        <w:rFonts w:ascii="Symbol" w:hAnsi="Symbol" w:hint="default"/>
      </w:rPr>
    </w:lvl>
    <w:lvl w:ilvl="1" w:tplc="04190003" w:tentative="1">
      <w:start w:val="1"/>
      <w:numFmt w:val="bullet"/>
      <w:lvlText w:val="o"/>
      <w:lvlJc w:val="left"/>
      <w:pPr>
        <w:ind w:left="1032" w:hanging="360"/>
      </w:pPr>
      <w:rPr>
        <w:rFonts w:ascii="Courier New" w:hAnsi="Courier New" w:cs="Courier New" w:hint="default"/>
      </w:rPr>
    </w:lvl>
    <w:lvl w:ilvl="2" w:tplc="04190005" w:tentative="1">
      <w:start w:val="1"/>
      <w:numFmt w:val="bullet"/>
      <w:lvlText w:val=""/>
      <w:lvlJc w:val="left"/>
      <w:pPr>
        <w:ind w:left="1752" w:hanging="360"/>
      </w:pPr>
      <w:rPr>
        <w:rFonts w:ascii="Wingdings" w:hAnsi="Wingdings" w:hint="default"/>
      </w:rPr>
    </w:lvl>
    <w:lvl w:ilvl="3" w:tplc="04190001" w:tentative="1">
      <w:start w:val="1"/>
      <w:numFmt w:val="bullet"/>
      <w:lvlText w:val=""/>
      <w:lvlJc w:val="left"/>
      <w:pPr>
        <w:ind w:left="2472" w:hanging="360"/>
      </w:pPr>
      <w:rPr>
        <w:rFonts w:ascii="Symbol" w:hAnsi="Symbol" w:hint="default"/>
      </w:rPr>
    </w:lvl>
    <w:lvl w:ilvl="4" w:tplc="04190003" w:tentative="1">
      <w:start w:val="1"/>
      <w:numFmt w:val="bullet"/>
      <w:lvlText w:val="o"/>
      <w:lvlJc w:val="left"/>
      <w:pPr>
        <w:ind w:left="3192" w:hanging="360"/>
      </w:pPr>
      <w:rPr>
        <w:rFonts w:ascii="Courier New" w:hAnsi="Courier New" w:cs="Courier New" w:hint="default"/>
      </w:rPr>
    </w:lvl>
    <w:lvl w:ilvl="5" w:tplc="04190005" w:tentative="1">
      <w:start w:val="1"/>
      <w:numFmt w:val="bullet"/>
      <w:lvlText w:val=""/>
      <w:lvlJc w:val="left"/>
      <w:pPr>
        <w:ind w:left="3912" w:hanging="360"/>
      </w:pPr>
      <w:rPr>
        <w:rFonts w:ascii="Wingdings" w:hAnsi="Wingdings" w:hint="default"/>
      </w:rPr>
    </w:lvl>
    <w:lvl w:ilvl="6" w:tplc="04190001" w:tentative="1">
      <w:start w:val="1"/>
      <w:numFmt w:val="bullet"/>
      <w:lvlText w:val=""/>
      <w:lvlJc w:val="left"/>
      <w:pPr>
        <w:ind w:left="4632" w:hanging="360"/>
      </w:pPr>
      <w:rPr>
        <w:rFonts w:ascii="Symbol" w:hAnsi="Symbol" w:hint="default"/>
      </w:rPr>
    </w:lvl>
    <w:lvl w:ilvl="7" w:tplc="04190003" w:tentative="1">
      <w:start w:val="1"/>
      <w:numFmt w:val="bullet"/>
      <w:lvlText w:val="o"/>
      <w:lvlJc w:val="left"/>
      <w:pPr>
        <w:ind w:left="5352" w:hanging="360"/>
      </w:pPr>
      <w:rPr>
        <w:rFonts w:ascii="Courier New" w:hAnsi="Courier New" w:cs="Courier New" w:hint="default"/>
      </w:rPr>
    </w:lvl>
    <w:lvl w:ilvl="8" w:tplc="04190005" w:tentative="1">
      <w:start w:val="1"/>
      <w:numFmt w:val="bullet"/>
      <w:lvlText w:val=""/>
      <w:lvlJc w:val="left"/>
      <w:pPr>
        <w:ind w:left="6072" w:hanging="360"/>
      </w:pPr>
      <w:rPr>
        <w:rFonts w:ascii="Wingdings" w:hAnsi="Wingdings" w:hint="default"/>
      </w:rPr>
    </w:lvl>
  </w:abstractNum>
  <w:abstractNum w:abstractNumId="4" w15:restartNumberingAfterBreak="0">
    <w:nsid w:val="74EB3768"/>
    <w:multiLevelType w:val="multilevel"/>
    <w:tmpl w:val="904C4D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B22B4F"/>
    <w:multiLevelType w:val="multilevel"/>
    <w:tmpl w:val="4FCA7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57"/>
    <w:rsid w:val="00107DC8"/>
    <w:rsid w:val="004873FF"/>
    <w:rsid w:val="00490BC5"/>
    <w:rsid w:val="004C0FED"/>
    <w:rsid w:val="00570A0B"/>
    <w:rsid w:val="005750CC"/>
    <w:rsid w:val="006317A2"/>
    <w:rsid w:val="007C51D3"/>
    <w:rsid w:val="008006EA"/>
    <w:rsid w:val="008A29AD"/>
    <w:rsid w:val="008B6234"/>
    <w:rsid w:val="0095307B"/>
    <w:rsid w:val="00A74EBC"/>
    <w:rsid w:val="00BD0F9B"/>
    <w:rsid w:val="00CC6A57"/>
    <w:rsid w:val="00F9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2384"/>
  <w15:docId w15:val="{9D6C0B85-04DF-9841-8548-2F18C16C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74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95307B"/>
    <w:pPr>
      <w:spacing w:after="0" w:line="360" w:lineRule="auto"/>
      <w:ind w:firstLine="709"/>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95307B"/>
    <w:pPr>
      <w:ind w:left="720"/>
      <w:contextualSpacing/>
    </w:pPr>
  </w:style>
  <w:style w:type="character" w:customStyle="1" w:styleId="10">
    <w:name w:val="Стиль1 Знак"/>
    <w:basedOn w:val="a0"/>
    <w:link w:val="1"/>
    <w:rsid w:val="0095307B"/>
    <w:rPr>
      <w:rFonts w:ascii="Times New Roman" w:eastAsia="Times New Roman" w:hAnsi="Times New Roman" w:cs="Times New Roman"/>
      <w:sz w:val="24"/>
      <w:szCs w:val="24"/>
    </w:rPr>
  </w:style>
  <w:style w:type="paragraph" w:customStyle="1" w:styleId="2">
    <w:name w:val="Стиль2"/>
    <w:basedOn w:val="a3"/>
    <w:link w:val="20"/>
    <w:qFormat/>
    <w:rsid w:val="0095307B"/>
    <w:pPr>
      <w:numPr>
        <w:numId w:val="6"/>
      </w:numPr>
      <w:tabs>
        <w:tab w:val="left" w:pos="284"/>
        <w:tab w:val="left" w:pos="993"/>
      </w:tabs>
      <w:spacing w:after="0" w:line="360" w:lineRule="auto"/>
      <w:ind w:left="0" w:firstLine="709"/>
      <w:jc w:val="both"/>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95307B"/>
  </w:style>
  <w:style w:type="character" w:customStyle="1" w:styleId="20">
    <w:name w:val="Стиль2 Знак"/>
    <w:basedOn w:val="a4"/>
    <w:link w:val="2"/>
    <w:rsid w:val="0095307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1613</Words>
  <Characters>12308</Characters>
  <Application>Microsoft Office Word</Application>
  <DocSecurity>0</DocSecurity>
  <Lines>820</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Далекина</cp:lastModifiedBy>
  <cp:revision>2</cp:revision>
  <dcterms:created xsi:type="dcterms:W3CDTF">2019-09-06T18:26:00Z</dcterms:created>
  <dcterms:modified xsi:type="dcterms:W3CDTF">2019-09-06T18:26:00Z</dcterms:modified>
</cp:coreProperties>
</file>