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7FB" w:rsidRDefault="00A557FB" w:rsidP="00A557FB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A7B81" w:rsidRDefault="00967BE3" w:rsidP="00967BE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6AFD">
        <w:rPr>
          <w:rFonts w:ascii="Times New Roman" w:hAnsi="Times New Roman" w:cs="Times New Roman"/>
          <w:b/>
          <w:sz w:val="28"/>
          <w:szCs w:val="28"/>
        </w:rPr>
        <w:t>Современный урок русского языка в начальной  школе в аспекте реализации ФГОС по программе «Перспективная начальная школа».</w:t>
      </w:r>
    </w:p>
    <w:p w:rsidR="00A557FB" w:rsidRPr="00BE6AFD" w:rsidRDefault="00A557FB" w:rsidP="00967BE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4E25" w:rsidRPr="00BE6AFD" w:rsidRDefault="004B4E25" w:rsidP="004B4E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6AFD">
        <w:rPr>
          <w:rFonts w:ascii="Times New Roman" w:hAnsi="Times New Roman" w:cs="Times New Roman"/>
          <w:sz w:val="28"/>
          <w:szCs w:val="28"/>
        </w:rPr>
        <w:t xml:space="preserve">Изменения, которые произошли в нашем обществе, повлекли за собой изменение целей современного образования, и, следовательно, всех составляющих методической системы учителя. Важнейшей задачей школы сегодня является развитие личности ученика. На это направлен стандарт </w:t>
      </w:r>
      <w:r w:rsidRPr="00BE6AF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BE6AFD">
        <w:rPr>
          <w:rFonts w:ascii="Times New Roman" w:hAnsi="Times New Roman" w:cs="Times New Roman"/>
          <w:sz w:val="28"/>
          <w:szCs w:val="28"/>
        </w:rPr>
        <w:t xml:space="preserve"> поколения. Учитель начальной школы, реализующий этот стандарт должен не только научить читать, писать, считать,  но и формировать универсальные учебные действия. В 2012 году я перешла на </w:t>
      </w:r>
      <w:proofErr w:type="gramStart"/>
      <w:r w:rsidRPr="00BE6AFD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BE6AFD">
        <w:rPr>
          <w:rFonts w:ascii="Times New Roman" w:hAnsi="Times New Roman" w:cs="Times New Roman"/>
          <w:sz w:val="28"/>
          <w:szCs w:val="28"/>
        </w:rPr>
        <w:t xml:space="preserve"> новым стандартам. Передо мной встала задача – понять сущность ФГОС, отличительные особенности по сравнению с прежним стандартом. </w:t>
      </w:r>
      <w:r w:rsidR="00637AD3" w:rsidRPr="00BE6AFD">
        <w:rPr>
          <w:rFonts w:ascii="Times New Roman" w:hAnsi="Times New Roman" w:cs="Times New Roman"/>
          <w:sz w:val="28"/>
          <w:szCs w:val="28"/>
        </w:rPr>
        <w:t>Я и</w:t>
      </w:r>
      <w:r w:rsidRPr="00BE6AFD">
        <w:rPr>
          <w:rFonts w:ascii="Times New Roman" w:hAnsi="Times New Roman" w:cs="Times New Roman"/>
          <w:sz w:val="28"/>
          <w:szCs w:val="28"/>
        </w:rPr>
        <w:t xml:space="preserve">зучила документы и дополнительную литературу, прошла курсы при АО ИППК, разработала рабочие  программы по предметам, определила, что один из важных моментов реализации ФГОС – это формирование УУД. </w:t>
      </w:r>
      <w:r w:rsidRPr="00A557FB">
        <w:rPr>
          <w:rFonts w:ascii="Times New Roman" w:hAnsi="Times New Roman" w:cs="Times New Roman"/>
          <w:sz w:val="28"/>
          <w:szCs w:val="28"/>
        </w:rPr>
        <w:t xml:space="preserve">Уже при разработке первых уроков поняла, что моделирование уроков </w:t>
      </w:r>
      <w:r w:rsidR="00AE56AF" w:rsidRPr="00A557FB">
        <w:rPr>
          <w:rFonts w:ascii="Times New Roman" w:hAnsi="Times New Roman" w:cs="Times New Roman"/>
          <w:sz w:val="28"/>
          <w:szCs w:val="28"/>
        </w:rPr>
        <w:t xml:space="preserve">с целью </w:t>
      </w:r>
      <w:r w:rsidRPr="00A557FB">
        <w:rPr>
          <w:rFonts w:ascii="Times New Roman" w:hAnsi="Times New Roman" w:cs="Times New Roman"/>
          <w:sz w:val="28"/>
          <w:szCs w:val="28"/>
        </w:rPr>
        <w:t xml:space="preserve"> формировани</w:t>
      </w:r>
      <w:r w:rsidR="00AE56AF" w:rsidRPr="00A557FB">
        <w:rPr>
          <w:rFonts w:ascii="Times New Roman" w:hAnsi="Times New Roman" w:cs="Times New Roman"/>
          <w:sz w:val="28"/>
          <w:szCs w:val="28"/>
        </w:rPr>
        <w:t>я</w:t>
      </w:r>
      <w:r w:rsidRPr="00A557FB">
        <w:rPr>
          <w:rFonts w:ascii="Times New Roman" w:hAnsi="Times New Roman" w:cs="Times New Roman"/>
          <w:sz w:val="28"/>
          <w:szCs w:val="28"/>
        </w:rPr>
        <w:t xml:space="preserve"> УУД – дело непростое, но сегодня – это требование времени.</w:t>
      </w:r>
      <w:r w:rsidRPr="00BE6AFD">
        <w:rPr>
          <w:rFonts w:ascii="Times New Roman" w:hAnsi="Times New Roman" w:cs="Times New Roman"/>
          <w:sz w:val="28"/>
          <w:szCs w:val="28"/>
        </w:rPr>
        <w:t xml:space="preserve">  Передо мной возник вопрос: как правильно  спроектировать урок, который формировал бы у </w:t>
      </w:r>
      <w:proofErr w:type="gramStart"/>
      <w:r w:rsidR="003058A4">
        <w:rPr>
          <w:rFonts w:ascii="Times New Roman" w:hAnsi="Times New Roman" w:cs="Times New Roman"/>
          <w:sz w:val="28"/>
          <w:szCs w:val="28"/>
        </w:rPr>
        <w:t>об</w:t>
      </w:r>
      <w:r w:rsidRPr="00BE6AFD">
        <w:rPr>
          <w:rFonts w:ascii="Times New Roman" w:hAnsi="Times New Roman" w:cs="Times New Roman"/>
          <w:sz w:val="28"/>
          <w:szCs w:val="28"/>
        </w:rPr>
        <w:t>уча</w:t>
      </w:r>
      <w:r w:rsidR="003058A4">
        <w:rPr>
          <w:rFonts w:ascii="Times New Roman" w:hAnsi="Times New Roman" w:cs="Times New Roman"/>
          <w:sz w:val="28"/>
          <w:szCs w:val="28"/>
        </w:rPr>
        <w:t>ю</w:t>
      </w:r>
      <w:r w:rsidRPr="00BE6AFD">
        <w:rPr>
          <w:rFonts w:ascii="Times New Roman" w:hAnsi="Times New Roman" w:cs="Times New Roman"/>
          <w:sz w:val="28"/>
          <w:szCs w:val="28"/>
        </w:rPr>
        <w:t>щихся</w:t>
      </w:r>
      <w:proofErr w:type="gramEnd"/>
      <w:r w:rsidRPr="00BE6AFD">
        <w:rPr>
          <w:rFonts w:ascii="Times New Roman" w:hAnsi="Times New Roman" w:cs="Times New Roman"/>
          <w:sz w:val="28"/>
          <w:szCs w:val="28"/>
        </w:rPr>
        <w:t xml:space="preserve">  не только предметные результаты,  но и универсальные учебные действия.</w:t>
      </w:r>
    </w:p>
    <w:p w:rsidR="00D26F10" w:rsidRPr="00BE6AFD" w:rsidRDefault="00D26F10" w:rsidP="00D26F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колоссальном информационном давлении на ребенка известные приёмы и методы изучения материала теряют свою эффективность. Решить поставленную задачу можно только одним способом – </w:t>
      </w:r>
      <w:r w:rsidRPr="00BE6A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вовлечением </w:t>
      </w:r>
      <w:r w:rsidR="00AE56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</w:t>
      </w:r>
      <w:r w:rsidRPr="00BE6A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уча</w:t>
      </w:r>
      <w:r w:rsidR="00AE56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ю</w:t>
      </w:r>
      <w:r w:rsidRPr="00BE6A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щихся в самостоятельную </w:t>
      </w:r>
      <w:proofErr w:type="gramStart"/>
      <w:r w:rsidRPr="00BE6A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учебно- познавательную</w:t>
      </w:r>
      <w:proofErr w:type="gramEnd"/>
      <w:r w:rsidRPr="00BE6A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деятельность</w:t>
      </w:r>
      <w:r w:rsidRPr="00BE6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обеспечив в процессе обучения также ещё и саморазвитие личности ребёнка.</w:t>
      </w:r>
    </w:p>
    <w:p w:rsidR="00D26F10" w:rsidRPr="00BE6AFD" w:rsidRDefault="00D26F10" w:rsidP="00D26F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русскому языку сегодня не может быть сведено к обучению орфографии и пунктуации – сейчас это понимают все. Углубляется лингвистическая составляющая курса русского языка, развивается коммуникативный подход, идут поиски способов интеграции русского языка и литературы как учебных предметов, возникают дополнительные курсы риторики, стилистики, культуры речи.</w:t>
      </w:r>
    </w:p>
    <w:p w:rsidR="00D26F10" w:rsidRPr="00BE6AFD" w:rsidRDefault="00D26F10" w:rsidP="00D26F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Мотивацию учения можно рассматривать как предпосылку, условие и как результат учебной деятельности. Учителю необходимо так организовать </w:t>
      </w:r>
      <w:proofErr w:type="gramStart"/>
      <w:r w:rsidRPr="00BE6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учебно- познавательную</w:t>
      </w:r>
      <w:proofErr w:type="gramEnd"/>
      <w:r w:rsidRPr="00BE6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деятельность, чтобы </w:t>
      </w:r>
      <w:r w:rsidR="00AE56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BE6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="00AE56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BE6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щиеся сами могли поставить цель изучения того или иного вопроса, решить проблему, применить полученные знания на практике. Для мотивации </w:t>
      </w:r>
      <w:r w:rsidR="00AE56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BE6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="00AE56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BE6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щихся важно продумать начало урок</w:t>
      </w:r>
      <w:proofErr w:type="gramStart"/>
      <w:r w:rsidRPr="00BE6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AE56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="00AE56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E56AF" w:rsidRPr="00A557FB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 целеполагания</w:t>
      </w:r>
      <w:r w:rsidRPr="00BE6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подобрать такие слова, цитаты из текста произведений, задания, чтобы проблемы урока стали личностно значимы для ученика.</w:t>
      </w:r>
    </w:p>
    <w:p w:rsidR="0059366D" w:rsidRPr="00BE6AFD" w:rsidRDefault="004B4E25" w:rsidP="004B4E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AFD">
        <w:rPr>
          <w:rFonts w:ascii="Times New Roman" w:hAnsi="Times New Roman" w:cs="Times New Roman"/>
          <w:sz w:val="28"/>
          <w:szCs w:val="28"/>
        </w:rPr>
        <w:tab/>
      </w:r>
      <w:r w:rsidRPr="00BE6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Именно на уроках русского языка происходит формирование таких базовых компетенций, как </w:t>
      </w:r>
      <w:r w:rsidRPr="00BE6A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общекультурной, информационной, коммуникативной.</w:t>
      </w:r>
      <w:r w:rsidRPr="00BE6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Отсюда вытекает актуальность реализации системно – </w:t>
      </w:r>
      <w:proofErr w:type="spellStart"/>
      <w:r w:rsidRPr="00BE6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деятельностного</w:t>
      </w:r>
      <w:proofErr w:type="spellEnd"/>
      <w:r w:rsidRPr="00BE6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подхода в преподавании.</w:t>
      </w:r>
    </w:p>
    <w:p w:rsidR="004B4E25" w:rsidRPr="00BE6AFD" w:rsidRDefault="004B4E25" w:rsidP="00D26F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A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Читательская грамотность в русском языке</w:t>
      </w:r>
      <w:r w:rsidRPr="00BE6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способность человека понимать и использовать письменные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жизни.</w:t>
      </w:r>
    </w:p>
    <w:p w:rsidR="00C33ECC" w:rsidRPr="00BE6AFD" w:rsidRDefault="00C33ECC" w:rsidP="00C33E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6AFD">
        <w:rPr>
          <w:rFonts w:ascii="Times New Roman" w:hAnsi="Times New Roman" w:cs="Times New Roman"/>
          <w:sz w:val="28"/>
          <w:szCs w:val="28"/>
        </w:rPr>
        <w:t xml:space="preserve">Благодаря широкому включению в учебники разнообразного дополнительного материала (развороты истории и конкурсные задачи по математике, «Музейный Дом» в литературном чтении, исторические справки о происхождении слов русского языка, опыты и элементы исследования, олимпиадные задания в окружающем мире, материал в хрестоматиях по окружающему миру и литературному чтению) развиваются познавательные интересы, любознательность.  </w:t>
      </w:r>
    </w:p>
    <w:p w:rsidR="00C33ECC" w:rsidRPr="00BE6AFD" w:rsidRDefault="00C33ECC" w:rsidP="00E076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6AFD">
        <w:rPr>
          <w:rFonts w:ascii="Times New Roman" w:hAnsi="Times New Roman" w:cs="Times New Roman"/>
          <w:sz w:val="28"/>
          <w:szCs w:val="28"/>
        </w:rPr>
        <w:t>Типовые задания на информационный поиск способствуют формированию умений находить нужную информацию в библиотеке и в Интернете, пользоваться словарями и справочниками</w:t>
      </w:r>
      <w:r w:rsidR="00AE56AF">
        <w:rPr>
          <w:rFonts w:ascii="Times New Roman" w:hAnsi="Times New Roman" w:cs="Times New Roman"/>
          <w:sz w:val="28"/>
          <w:szCs w:val="28"/>
        </w:rPr>
        <w:t>,</w:t>
      </w:r>
      <w:r w:rsidR="00E07601" w:rsidRPr="00BE6AFD">
        <w:rPr>
          <w:rFonts w:ascii="Times New Roman" w:hAnsi="Times New Roman" w:cs="Times New Roman"/>
          <w:sz w:val="28"/>
          <w:szCs w:val="28"/>
        </w:rPr>
        <w:t xml:space="preserve"> читать схемы-таблицы</w:t>
      </w:r>
      <w:r w:rsidRPr="00BE6AFD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355"/>
      </w:tblGrid>
      <w:tr w:rsidR="004B4E25" w:rsidRPr="00BE6AFD" w:rsidTr="00CE32B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B4E25" w:rsidRPr="00BE6AFD" w:rsidRDefault="004B4E25" w:rsidP="000C1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E6A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основе </w:t>
            </w:r>
            <w:proofErr w:type="spellStart"/>
            <w:r w:rsidRPr="00BE6A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</w:t>
            </w:r>
            <w:r w:rsidR="00637AD3" w:rsidRPr="00BE6A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тельностного</w:t>
            </w:r>
            <w:proofErr w:type="spellEnd"/>
            <w:r w:rsidR="00637AD3" w:rsidRPr="00BE6A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подхода к обучению</w:t>
            </w:r>
            <w:r w:rsidRPr="00BE6A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рекомендуются разнообразные приемы и методы, «включающие» школьников в совместную работу</w:t>
            </w:r>
            <w:r w:rsidR="00637AD3" w:rsidRPr="00BE6A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r w:rsidRPr="00BE6A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решение задач и заданий практического характера, разгадывание ребусов, загадок, игры, уроки-путешествия, уроки-семинары, уроки- диспуты</w:t>
            </w:r>
            <w:r w:rsidR="000C148F" w:rsidRPr="00BE6A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уроки - открытия</w:t>
            </w:r>
            <w:r w:rsidRPr="00BE6A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др. Например:</w:t>
            </w:r>
            <w:proofErr w:type="gramEnd"/>
            <w:r w:rsidRPr="00BE6A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BE6A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«Сегодня у нас состоится </w:t>
            </w:r>
            <w:r w:rsidR="000C148F" w:rsidRPr="00BE6A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урок – открытие </w:t>
            </w:r>
            <w:r w:rsidRPr="00BE6A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тему</w:t>
            </w:r>
            <w:r w:rsidR="000C148F" w:rsidRPr="00BE6A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«Имя прилагательное</w:t>
            </w:r>
            <w:r w:rsidRPr="00BE6A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r w:rsidR="000C148F" w:rsidRPr="00BE6A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6A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 «У нас урок вопросов и ответов</w:t>
            </w:r>
            <w:r w:rsidR="000C148F" w:rsidRPr="00BE6A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теме «Эти сомнительные гласные», на котором будем </w:t>
            </w:r>
            <w:r w:rsidRPr="00BE6A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задавать вопросы</w:t>
            </w:r>
            <w:r w:rsidR="000C148F" w:rsidRPr="00BE6A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</w:t>
            </w:r>
            <w:r w:rsidRPr="00BE6A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</w:t>
            </w:r>
            <w:r w:rsidR="000C148F" w:rsidRPr="00BE6A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ть</w:t>
            </w:r>
            <w:r w:rsidRPr="00BE6A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ся подвергать сомнению любую высказанную идею</w:t>
            </w:r>
            <w:r w:rsidR="000C148F" w:rsidRPr="00BE6A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искать </w:t>
            </w:r>
            <w:r w:rsidRPr="00BE6A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ошибки в сказанном</w:t>
            </w:r>
            <w:r w:rsidR="000C148F" w:rsidRPr="00BE6A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д</w:t>
            </w:r>
            <w:r w:rsidRPr="00BE6A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ели</w:t>
            </w:r>
            <w:r w:rsidR="000C148F" w:rsidRPr="00BE6A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ться на критиков и изобретателей</w:t>
            </w:r>
            <w:r w:rsidRPr="00BE6A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  <w:r w:rsidR="000C148F" w:rsidRPr="00BE6A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End"/>
          </w:p>
        </w:tc>
      </w:tr>
    </w:tbl>
    <w:p w:rsidR="004B4E25" w:rsidRPr="00BE6AFD" w:rsidRDefault="004B4E25" w:rsidP="00637AD3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355"/>
      </w:tblGrid>
      <w:tr w:rsidR="004B4E25" w:rsidRPr="00BE6AFD" w:rsidTr="00CE32B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E25" w:rsidRPr="00BE6AFD" w:rsidRDefault="004B4E25" w:rsidP="00637AD3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</w:pPr>
          </w:p>
        </w:tc>
      </w:tr>
      <w:tr w:rsidR="004B4E25" w:rsidRPr="00BE6AFD" w:rsidTr="00CE32B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E25" w:rsidRPr="00BE6AFD" w:rsidRDefault="004B4E25" w:rsidP="00637A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B4E25" w:rsidRPr="00BE6AFD" w:rsidTr="00CE32B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D26F10" w:rsidRPr="00BE6AFD" w:rsidRDefault="004B4E25" w:rsidP="00D26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A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Есть и другие </w:t>
            </w:r>
            <w:r w:rsidR="00055B2C" w:rsidRPr="00BE6A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методы</w:t>
            </w:r>
            <w:r w:rsidRPr="00BE6A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A557FB" w:rsidRPr="00D23720" w:rsidRDefault="004B4E25" w:rsidP="00A557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6A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самостоятельный поиск </w:t>
            </w:r>
            <w:proofErr w:type="gramStart"/>
            <w:r w:rsidR="00D26F10" w:rsidRPr="00BE6A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</w:t>
            </w:r>
            <w:r w:rsidRPr="00BE6A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</w:t>
            </w:r>
            <w:r w:rsidR="00AE56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</w:t>
            </w:r>
            <w:r w:rsidRPr="00BE6A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щимися</w:t>
            </w:r>
            <w:proofErr w:type="gramEnd"/>
            <w:r w:rsidRPr="00BE6A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путей и вариантов решения поставленной учебной задачи (выбор одного из предложенных вариантов или нахождение собственного варианта и обоснование решения</w:t>
            </w:r>
            <w:r w:rsidRPr="00A55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A55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Например, </w:t>
            </w:r>
            <w:r w:rsidR="00A557F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="00A557FB" w:rsidRPr="00A557FB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r w:rsidR="00A557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урока</w:t>
            </w:r>
            <w:r w:rsidR="00A557FB" w:rsidRPr="00A557FB">
              <w:rPr>
                <w:rFonts w:ascii="Times New Roman" w:hAnsi="Times New Roman" w:cs="Times New Roman"/>
                <w:b/>
                <w:sz w:val="28"/>
                <w:szCs w:val="28"/>
              </w:rPr>
              <w:t>: «</w:t>
            </w:r>
            <w:r w:rsidR="00A557FB" w:rsidRPr="00A557FB">
              <w:rPr>
                <w:rFonts w:ascii="Times New Roman" w:hAnsi="Times New Roman" w:cs="Times New Roman"/>
                <w:sz w:val="28"/>
                <w:szCs w:val="28"/>
              </w:rPr>
              <w:t>Чередование согласных звуков на конце слов, которое мы не видим на письме</w:t>
            </w:r>
            <w:r w:rsidR="00A557FB" w:rsidRPr="00A557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». </w:t>
            </w:r>
            <w:r w:rsidR="00A557FB" w:rsidRPr="00D23720">
              <w:rPr>
                <w:rFonts w:ascii="Times New Roman" w:hAnsi="Times New Roman" w:cs="Times New Roman"/>
                <w:sz w:val="28"/>
                <w:szCs w:val="28"/>
              </w:rPr>
              <w:t xml:space="preserve">Соединив в строчки согласные с гласными, мы узнаем </w:t>
            </w:r>
            <w:r w:rsidR="00A557FB" w:rsidRPr="00D23720">
              <w:rPr>
                <w:rFonts w:ascii="Times New Roman" w:hAnsi="Times New Roman" w:cs="Times New Roman"/>
                <w:b/>
                <w:sz w:val="28"/>
                <w:szCs w:val="28"/>
              </w:rPr>
              <w:t>тему нашего урока</w:t>
            </w:r>
            <w:r w:rsidR="00D2372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tbl>
            <w:tblPr>
              <w:tblW w:w="4539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36"/>
              <w:gridCol w:w="2203"/>
            </w:tblGrid>
            <w:tr w:rsidR="00D23720" w:rsidRPr="0085607A" w:rsidTr="006D326F">
              <w:trPr>
                <w:trHeight w:val="450"/>
              </w:trPr>
              <w:tc>
                <w:tcPr>
                  <w:tcW w:w="2336" w:type="dxa"/>
                  <w:tcBorders>
                    <w:top w:val="single" w:sz="18" w:space="0" w:color="000000"/>
                    <w:left w:val="single" w:sz="1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85607A" w:rsidRPr="0085607A" w:rsidRDefault="00D23720" w:rsidP="006D326F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proofErr w:type="gramStart"/>
                  <w:r w:rsidRPr="0085607A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position w:val="1"/>
                      <w:sz w:val="24"/>
                      <w:szCs w:val="24"/>
                      <w:lang w:eastAsia="ru-RU"/>
                    </w:rPr>
                    <w:t>п</w:t>
                  </w:r>
                  <w:proofErr w:type="spellEnd"/>
                  <w:proofErr w:type="gramEnd"/>
                  <w:r w:rsidRPr="0085607A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position w:val="1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85607A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position w:val="1"/>
                      <w:sz w:val="24"/>
                      <w:szCs w:val="24"/>
                      <w:lang w:eastAsia="ru-RU"/>
                    </w:rPr>
                    <w:t>р</w:t>
                  </w:r>
                  <w:proofErr w:type="spellEnd"/>
                  <w:r w:rsidRPr="0085607A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position w:val="1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85607A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position w:val="1"/>
                      <w:sz w:val="24"/>
                      <w:szCs w:val="24"/>
                      <w:lang w:eastAsia="ru-RU"/>
                    </w:rPr>
                    <w:t>н</w:t>
                  </w:r>
                  <w:proofErr w:type="spellEnd"/>
                  <w:r w:rsidRPr="0085607A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position w:val="1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03" w:type="dxa"/>
                  <w:tcBorders>
                    <w:top w:val="single" w:sz="18" w:space="0" w:color="000000"/>
                    <w:left w:val="single" w:sz="8" w:space="0" w:color="000000"/>
                    <w:bottom w:val="single" w:sz="8" w:space="0" w:color="000000"/>
                    <w:right w:val="single" w:sz="1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85607A" w:rsidRPr="0085607A" w:rsidRDefault="00D23720" w:rsidP="006D326F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5607A">
                    <w:rPr>
                      <w:rFonts w:ascii="Times New Roman" w:eastAsia="Times New Roman" w:hAnsi="Times New Roman" w:cs="Times New Roman"/>
                      <w:color w:val="FF0000"/>
                      <w:kern w:val="24"/>
                      <w:position w:val="1"/>
                      <w:sz w:val="24"/>
                      <w:szCs w:val="24"/>
                      <w:lang w:eastAsia="ru-RU"/>
                    </w:rPr>
                    <w:t xml:space="preserve">а, </w:t>
                  </w:r>
                  <w:proofErr w:type="spellStart"/>
                  <w:r w:rsidRPr="0085607A">
                    <w:rPr>
                      <w:rFonts w:ascii="Times New Roman" w:eastAsia="Times New Roman" w:hAnsi="Times New Roman" w:cs="Times New Roman"/>
                      <w:color w:val="FF0000"/>
                      <w:kern w:val="24"/>
                      <w:position w:val="1"/>
                      <w:sz w:val="24"/>
                      <w:szCs w:val="24"/>
                      <w:lang w:eastAsia="ru-RU"/>
                    </w:rPr>
                    <w:t>ы</w:t>
                  </w:r>
                  <w:proofErr w:type="gramStart"/>
                  <w:r w:rsidRPr="0085607A">
                    <w:rPr>
                      <w:rFonts w:ascii="Times New Roman" w:eastAsia="Times New Roman" w:hAnsi="Times New Roman" w:cs="Times New Roman"/>
                      <w:color w:val="FF0000"/>
                      <w:kern w:val="24"/>
                      <w:position w:val="1"/>
                      <w:sz w:val="24"/>
                      <w:szCs w:val="24"/>
                      <w:lang w:eastAsia="ru-RU"/>
                    </w:rPr>
                    <w:t>,е</w:t>
                  </w:r>
                  <w:proofErr w:type="spellEnd"/>
                  <w:proofErr w:type="gramEnd"/>
                  <w:r w:rsidRPr="0085607A">
                    <w:rPr>
                      <w:rFonts w:ascii="Times New Roman" w:eastAsia="Times New Roman" w:hAnsi="Times New Roman" w:cs="Times New Roman"/>
                      <w:color w:val="FF0000"/>
                      <w:kern w:val="24"/>
                      <w:position w:val="1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D23720" w:rsidRPr="0085607A" w:rsidTr="006D326F">
              <w:trPr>
                <w:trHeight w:val="540"/>
              </w:trPr>
              <w:tc>
                <w:tcPr>
                  <w:tcW w:w="2336" w:type="dxa"/>
                  <w:tcBorders>
                    <w:top w:val="single" w:sz="8" w:space="0" w:color="000000"/>
                    <w:left w:val="single" w:sz="1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85607A" w:rsidRPr="0085607A" w:rsidRDefault="00D23720" w:rsidP="006D326F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5607A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position w:val="1"/>
                      <w:sz w:val="24"/>
                      <w:szCs w:val="24"/>
                      <w:lang w:eastAsia="ru-RU"/>
                    </w:rPr>
                    <w:t>з</w:t>
                  </w:r>
                  <w:proofErr w:type="spellEnd"/>
                  <w:r w:rsidRPr="0085607A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position w:val="1"/>
                      <w:sz w:val="24"/>
                      <w:szCs w:val="24"/>
                      <w:lang w:eastAsia="ru-RU"/>
                    </w:rPr>
                    <w:t xml:space="preserve">, в, </w:t>
                  </w:r>
                  <w:proofErr w:type="spellStart"/>
                  <w:r w:rsidRPr="0085607A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position w:val="1"/>
                      <w:sz w:val="24"/>
                      <w:szCs w:val="24"/>
                      <w:lang w:eastAsia="ru-RU"/>
                    </w:rPr>
                    <w:t>н</w:t>
                  </w:r>
                  <w:proofErr w:type="spellEnd"/>
                  <w:r w:rsidRPr="0085607A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position w:val="1"/>
                      <w:sz w:val="24"/>
                      <w:szCs w:val="24"/>
                      <w:lang w:eastAsia="ru-RU"/>
                    </w:rPr>
                    <w:t>, к</w:t>
                  </w:r>
                </w:p>
              </w:tc>
              <w:tc>
                <w:tcPr>
                  <w:tcW w:w="22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85607A" w:rsidRPr="0085607A" w:rsidRDefault="00D23720" w:rsidP="006D326F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5607A">
                    <w:rPr>
                      <w:rFonts w:ascii="Times New Roman" w:eastAsia="Times New Roman" w:hAnsi="Times New Roman" w:cs="Times New Roman"/>
                      <w:color w:val="FF0000"/>
                      <w:kern w:val="24"/>
                      <w:position w:val="1"/>
                      <w:sz w:val="24"/>
                      <w:szCs w:val="24"/>
                      <w:lang w:eastAsia="ru-RU"/>
                    </w:rPr>
                    <w:t>о, и, е</w:t>
                  </w:r>
                </w:p>
              </w:tc>
            </w:tr>
            <w:tr w:rsidR="00D23720" w:rsidRPr="0085607A" w:rsidTr="006D326F">
              <w:trPr>
                <w:trHeight w:val="407"/>
              </w:trPr>
              <w:tc>
                <w:tcPr>
                  <w:tcW w:w="4539" w:type="dxa"/>
                  <w:gridSpan w:val="2"/>
                  <w:tcBorders>
                    <w:top w:val="single" w:sz="8" w:space="0" w:color="000000"/>
                    <w:left w:val="single" w:sz="18" w:space="0" w:color="000000"/>
                    <w:bottom w:val="single" w:sz="8" w:space="0" w:color="000000"/>
                    <w:right w:val="single" w:sz="1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85607A" w:rsidRPr="0085607A" w:rsidRDefault="00D23720" w:rsidP="006D326F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5607A">
                    <w:rPr>
                      <w:rFonts w:ascii="Times New Roman" w:eastAsia="Times New Roman" w:hAnsi="Times New Roman" w:cs="Times New Roman"/>
                      <w:color w:val="FF0000"/>
                      <w:kern w:val="24"/>
                      <w:position w:val="1"/>
                      <w:sz w:val="24"/>
                      <w:szCs w:val="24"/>
                      <w:lang w:eastAsia="ru-RU"/>
                    </w:rPr>
                    <w:t>и</w:t>
                  </w:r>
                </w:p>
              </w:tc>
            </w:tr>
            <w:tr w:rsidR="00D23720" w:rsidRPr="0085607A" w:rsidTr="006D326F">
              <w:trPr>
                <w:trHeight w:val="543"/>
              </w:trPr>
              <w:tc>
                <w:tcPr>
                  <w:tcW w:w="2336" w:type="dxa"/>
                  <w:tcBorders>
                    <w:top w:val="single" w:sz="8" w:space="0" w:color="000000"/>
                    <w:left w:val="single" w:sz="1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85607A" w:rsidRPr="0085607A" w:rsidRDefault="00D23720" w:rsidP="006D326F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85607A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position w:val="1"/>
                      <w:sz w:val="24"/>
                      <w:szCs w:val="24"/>
                      <w:lang w:eastAsia="ru-RU"/>
                    </w:rPr>
                    <w:t>г</w:t>
                  </w:r>
                  <w:proofErr w:type="gramEnd"/>
                  <w:r w:rsidRPr="0085607A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position w:val="1"/>
                      <w:sz w:val="24"/>
                      <w:szCs w:val="24"/>
                      <w:lang w:eastAsia="ru-RU"/>
                    </w:rPr>
                    <w:t xml:space="preserve">, л, </w:t>
                  </w:r>
                  <w:proofErr w:type="spellStart"/>
                  <w:r w:rsidRPr="0085607A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position w:val="1"/>
                      <w:sz w:val="24"/>
                      <w:szCs w:val="24"/>
                      <w:lang w:eastAsia="ru-RU"/>
                    </w:rPr>
                    <w:t>х</w:t>
                  </w:r>
                  <w:proofErr w:type="spellEnd"/>
                  <w:r w:rsidRPr="0085607A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position w:val="1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85607A" w:rsidRPr="0085607A" w:rsidRDefault="00D23720" w:rsidP="006D326F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5607A">
                    <w:rPr>
                      <w:rFonts w:ascii="Times New Roman" w:eastAsia="Times New Roman" w:hAnsi="Times New Roman" w:cs="Times New Roman"/>
                      <w:color w:val="FF0000"/>
                      <w:kern w:val="24"/>
                      <w:position w:val="1"/>
                      <w:sz w:val="24"/>
                      <w:szCs w:val="24"/>
                      <w:lang w:eastAsia="ru-RU"/>
                    </w:rPr>
                    <w:t>у, и, е</w:t>
                  </w:r>
                </w:p>
              </w:tc>
            </w:tr>
            <w:tr w:rsidR="00D23720" w:rsidRPr="0085607A" w:rsidTr="006D326F">
              <w:trPr>
                <w:trHeight w:val="545"/>
              </w:trPr>
              <w:tc>
                <w:tcPr>
                  <w:tcW w:w="2336" w:type="dxa"/>
                  <w:tcBorders>
                    <w:top w:val="single" w:sz="8" w:space="0" w:color="000000"/>
                    <w:left w:val="single" w:sz="18" w:space="0" w:color="000000"/>
                    <w:bottom w:val="single" w:sz="1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85607A" w:rsidRPr="0085607A" w:rsidRDefault="00D23720" w:rsidP="006D326F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5607A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position w:val="1"/>
                      <w:sz w:val="24"/>
                      <w:szCs w:val="24"/>
                      <w:lang w:eastAsia="ru-RU"/>
                    </w:rPr>
                    <w:t xml:space="preserve">с, </w:t>
                  </w:r>
                  <w:proofErr w:type="gramStart"/>
                  <w:r w:rsidRPr="0085607A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position w:val="1"/>
                      <w:sz w:val="24"/>
                      <w:szCs w:val="24"/>
                      <w:lang w:eastAsia="ru-RU"/>
                    </w:rPr>
                    <w:t>г</w:t>
                  </w:r>
                  <w:proofErr w:type="gramEnd"/>
                  <w:r w:rsidRPr="0085607A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position w:val="1"/>
                      <w:sz w:val="24"/>
                      <w:szCs w:val="24"/>
                      <w:lang w:eastAsia="ru-RU"/>
                    </w:rPr>
                    <w:t xml:space="preserve">, л, с, </w:t>
                  </w:r>
                  <w:proofErr w:type="spellStart"/>
                  <w:r w:rsidRPr="0085607A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position w:val="1"/>
                      <w:sz w:val="24"/>
                      <w:szCs w:val="24"/>
                      <w:lang w:eastAsia="ru-RU"/>
                    </w:rPr>
                    <w:t>н</w:t>
                  </w:r>
                  <w:proofErr w:type="spellEnd"/>
                  <w:r w:rsidRPr="0085607A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position w:val="1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03" w:type="dxa"/>
                  <w:tcBorders>
                    <w:top w:val="single" w:sz="8" w:space="0" w:color="000000"/>
                    <w:left w:val="single" w:sz="8" w:space="0" w:color="000000"/>
                    <w:bottom w:val="single" w:sz="18" w:space="0" w:color="000000"/>
                    <w:right w:val="single" w:sz="1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85607A" w:rsidRPr="0085607A" w:rsidRDefault="00D23720" w:rsidP="006D326F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5607A">
                    <w:rPr>
                      <w:rFonts w:ascii="Times New Roman" w:eastAsia="Times New Roman" w:hAnsi="Times New Roman" w:cs="Times New Roman"/>
                      <w:color w:val="FF0000"/>
                      <w:kern w:val="24"/>
                      <w:position w:val="1"/>
                      <w:sz w:val="24"/>
                      <w:szCs w:val="24"/>
                      <w:lang w:eastAsia="ru-RU"/>
                    </w:rPr>
                    <w:t xml:space="preserve">о, а, </w:t>
                  </w:r>
                  <w:proofErr w:type="spellStart"/>
                  <w:r w:rsidRPr="0085607A">
                    <w:rPr>
                      <w:rFonts w:ascii="Times New Roman" w:eastAsia="Times New Roman" w:hAnsi="Times New Roman" w:cs="Times New Roman"/>
                      <w:color w:val="FF0000"/>
                      <w:kern w:val="24"/>
                      <w:position w:val="1"/>
                      <w:sz w:val="24"/>
                      <w:szCs w:val="24"/>
                      <w:lang w:eastAsia="ru-RU"/>
                    </w:rPr>
                    <w:t>ы</w:t>
                  </w:r>
                  <w:proofErr w:type="spellEnd"/>
                  <w:r w:rsidRPr="0085607A">
                    <w:rPr>
                      <w:rFonts w:ascii="Times New Roman" w:eastAsia="Times New Roman" w:hAnsi="Times New Roman" w:cs="Times New Roman"/>
                      <w:color w:val="FF0000"/>
                      <w:kern w:val="24"/>
                      <w:position w:val="1"/>
                      <w:sz w:val="24"/>
                      <w:szCs w:val="24"/>
                      <w:lang w:eastAsia="ru-RU"/>
                    </w:rPr>
                    <w:t>, е</w:t>
                  </w:r>
                </w:p>
              </w:tc>
            </w:tr>
          </w:tbl>
          <w:p w:rsidR="00D23720" w:rsidRPr="00A557FB" w:rsidRDefault="00D23720" w:rsidP="00A557F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56AF" w:rsidRPr="00AE56AF" w:rsidRDefault="004B4E25" w:rsidP="00AE5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BE6A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необычные условия работы; - активное воспроизведение ранее полученных знаний в незнакомых условиях.</w:t>
            </w:r>
            <w:r w:rsidR="00AE56AF" w:rsidRPr="00AE56A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</w:p>
          <w:p w:rsidR="00907E8D" w:rsidRPr="00907E8D" w:rsidRDefault="004B4E25" w:rsidP="00907E8D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07E8D" w:rsidRPr="00907E8D">
              <w:rPr>
                <w:rFonts w:ascii="Times New Roman" w:hAnsi="Times New Roman" w:cs="Times New Roman"/>
                <w:b/>
                <w:sz w:val="28"/>
                <w:szCs w:val="28"/>
              </w:rPr>
              <w:t>Игра «Ловля рыбы»</w:t>
            </w:r>
          </w:p>
          <w:p w:rsidR="00907E8D" w:rsidRPr="00907E8D" w:rsidRDefault="00907E8D" w:rsidP="00907E8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E8D">
              <w:rPr>
                <w:rFonts w:ascii="Times New Roman" w:hAnsi="Times New Roman" w:cs="Times New Roman"/>
                <w:sz w:val="28"/>
                <w:szCs w:val="28"/>
              </w:rPr>
              <w:t>На доске нарисовано озеро, на нем прикреплены рыбки с буквами (парными звонкими и глухими согласными).</w:t>
            </w:r>
          </w:p>
          <w:p w:rsidR="00907E8D" w:rsidRPr="00907E8D" w:rsidRDefault="00907E8D" w:rsidP="00907E8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E8D">
              <w:rPr>
                <w:rFonts w:ascii="Times New Roman" w:hAnsi="Times New Roman" w:cs="Times New Roman"/>
                <w:sz w:val="28"/>
                <w:szCs w:val="28"/>
              </w:rPr>
              <w:t>Учащиеся по одному выходят к доске, читают слово, на озере находят рыбку с правильной буквой, букву вставляют в слово, рыбку забирают себе.</w:t>
            </w:r>
          </w:p>
          <w:p w:rsidR="004B4E25" w:rsidRPr="00BE6AFD" w:rsidRDefault="004B4E25" w:rsidP="00D26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E6A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Эти задания могут быть представлены в виде проблемных ситуаций (затруднительных положений, из которых надо найти выход, используя полученные знания), ролевых и деловых игр, конкурсов и соревнований (по принципу "кто быстрее? больше? лучше?") и других заданий с элементами занимательности (житейские и фантастические ситуации, инсценировки, лингвистические сказки, загадки, "расследования"). </w:t>
            </w:r>
            <w:proofErr w:type="gramEnd"/>
          </w:p>
        </w:tc>
      </w:tr>
    </w:tbl>
    <w:p w:rsidR="004B4E25" w:rsidRPr="00BE6AFD" w:rsidRDefault="004B4E25" w:rsidP="004B4E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A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ЛИНГВИСТИЧЕСКИЕ "ПОЧЕМУЧКИ"</w:t>
      </w:r>
      <w:r w:rsidRPr="00BE6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вопросы, целью которых является активизация мыслительной деятельности </w:t>
      </w:r>
      <w:r w:rsidR="00AE56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BE6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="00AE56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BE6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щихся при воспроизведении полученных ранее знаний. Неожиданность форм</w:t>
      </w:r>
      <w:r w:rsidR="00AE56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улировок вопросов по форме и </w:t>
      </w:r>
      <w:proofErr w:type="spellStart"/>
      <w:r w:rsidR="00AE56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Pr="00BE6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шаблонность</w:t>
      </w:r>
      <w:proofErr w:type="spellEnd"/>
      <w:r w:rsidRPr="00BE6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содержания служат хорошим стимулом для выполнения заданий. Отвечая на вопросы, делая своеобразные маленькие "открытия" в области лингвистики, школьники убеждаются в практическом значении знаний по русскому языку, сам учебный предмет открывается для них по-новому.</w:t>
      </w:r>
    </w:p>
    <w:p w:rsidR="00907E8D" w:rsidRDefault="004B4E25" w:rsidP="004B4E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proofErr w:type="gramStart"/>
      <w:r w:rsidRPr="00BE6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заданиям этой группы относятся: - вопросы проблемного характера (выбор одного варианта из нескольких, разграничение двух правильных вариантов, сопоставление вариантов); - </w:t>
      </w:r>
      <w:bookmarkStart w:id="0" w:name="_GoBack"/>
      <w:bookmarkEnd w:id="0"/>
      <w:r w:rsidRPr="00BE6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вопросы занимательного характера (в их основе - внеязыковая ситуация: вопросы-шутки, вопросы- загадки, "неожиданные" или "детские" вопросы).</w:t>
      </w:r>
      <w:r w:rsidR="00AE56AF" w:rsidRPr="00AE56A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gramEnd"/>
    </w:p>
    <w:p w:rsidR="00907E8D" w:rsidRPr="00907E8D" w:rsidRDefault="00907E8D" w:rsidP="00907E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Например, н</w:t>
      </w:r>
      <w:r w:rsidRPr="00907E8D">
        <w:rPr>
          <w:rFonts w:ascii="Times New Roman" w:hAnsi="Times New Roman" w:cs="Times New Roman"/>
          <w:sz w:val="28"/>
          <w:szCs w:val="28"/>
        </w:rPr>
        <w:t>а доске – деформированное предложение.</w:t>
      </w:r>
    </w:p>
    <w:p w:rsidR="00907E8D" w:rsidRPr="00907E8D" w:rsidRDefault="00907E8D" w:rsidP="00907E8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07E8D">
        <w:rPr>
          <w:rFonts w:ascii="Times New Roman" w:hAnsi="Times New Roman" w:cs="Times New Roman"/>
          <w:i/>
          <w:sz w:val="28"/>
          <w:szCs w:val="28"/>
        </w:rPr>
        <w:t>засыпал   белый   снег   Пушистый   землю</w:t>
      </w:r>
    </w:p>
    <w:p w:rsidR="00907E8D" w:rsidRPr="00907E8D" w:rsidRDefault="00907E8D" w:rsidP="00907E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7E8D">
        <w:rPr>
          <w:rFonts w:ascii="Times New Roman" w:hAnsi="Times New Roman" w:cs="Times New Roman"/>
          <w:sz w:val="28"/>
          <w:szCs w:val="28"/>
          <w:u w:val="single"/>
        </w:rPr>
        <w:t xml:space="preserve">Учитель:  </w:t>
      </w:r>
      <w:r w:rsidRPr="00907E8D">
        <w:rPr>
          <w:rFonts w:ascii="Times New Roman" w:hAnsi="Times New Roman" w:cs="Times New Roman"/>
          <w:sz w:val="28"/>
          <w:szCs w:val="28"/>
        </w:rPr>
        <w:t xml:space="preserve">Являются ли данные слова предложением? </w:t>
      </w:r>
    </w:p>
    <w:p w:rsidR="00907E8D" w:rsidRPr="00907E8D" w:rsidRDefault="00907E8D" w:rsidP="00907E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7E8D">
        <w:rPr>
          <w:rFonts w:ascii="Times New Roman" w:hAnsi="Times New Roman" w:cs="Times New Roman"/>
          <w:sz w:val="28"/>
          <w:szCs w:val="28"/>
          <w:u w:val="single"/>
        </w:rPr>
        <w:t xml:space="preserve">Учащиеся: </w:t>
      </w:r>
      <w:r w:rsidRPr="00907E8D">
        <w:rPr>
          <w:rFonts w:ascii="Times New Roman" w:hAnsi="Times New Roman" w:cs="Times New Roman"/>
          <w:sz w:val="28"/>
          <w:szCs w:val="28"/>
        </w:rPr>
        <w:t>Нет.</w:t>
      </w:r>
    </w:p>
    <w:p w:rsidR="00907E8D" w:rsidRPr="00907E8D" w:rsidRDefault="00907E8D" w:rsidP="00907E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07E8D">
        <w:rPr>
          <w:rFonts w:ascii="Times New Roman" w:hAnsi="Times New Roman" w:cs="Times New Roman"/>
          <w:sz w:val="28"/>
          <w:szCs w:val="28"/>
          <w:u w:val="single"/>
        </w:rPr>
        <w:t xml:space="preserve">Учитель:  </w:t>
      </w:r>
      <w:r w:rsidRPr="00907E8D">
        <w:rPr>
          <w:rFonts w:ascii="Times New Roman" w:hAnsi="Times New Roman" w:cs="Times New Roman"/>
          <w:sz w:val="28"/>
          <w:szCs w:val="28"/>
        </w:rPr>
        <w:t>Почему?</w:t>
      </w:r>
    </w:p>
    <w:p w:rsidR="00907E8D" w:rsidRPr="00907E8D" w:rsidRDefault="00907E8D" w:rsidP="00907E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07E8D">
        <w:rPr>
          <w:rFonts w:ascii="Times New Roman" w:hAnsi="Times New Roman" w:cs="Times New Roman"/>
          <w:sz w:val="28"/>
          <w:szCs w:val="28"/>
          <w:u w:val="single"/>
        </w:rPr>
        <w:t>Предполагаемые ответы детей.</w:t>
      </w:r>
    </w:p>
    <w:p w:rsidR="00907E8D" w:rsidRPr="00907E8D" w:rsidRDefault="00907E8D" w:rsidP="00907E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7E8D">
        <w:rPr>
          <w:rFonts w:ascii="Times New Roman" w:hAnsi="Times New Roman" w:cs="Times New Roman"/>
          <w:sz w:val="28"/>
          <w:szCs w:val="28"/>
          <w:u w:val="single"/>
        </w:rPr>
        <w:t>Учитель:</w:t>
      </w:r>
      <w:r w:rsidRPr="00907E8D">
        <w:rPr>
          <w:rFonts w:ascii="Times New Roman" w:hAnsi="Times New Roman" w:cs="Times New Roman"/>
          <w:sz w:val="28"/>
          <w:szCs w:val="28"/>
        </w:rPr>
        <w:t xml:space="preserve">  Что такое предложение?</w:t>
      </w:r>
    </w:p>
    <w:p w:rsidR="00907E8D" w:rsidRPr="00907E8D" w:rsidRDefault="00907E8D" w:rsidP="00907E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07E8D">
        <w:rPr>
          <w:rFonts w:ascii="Times New Roman" w:hAnsi="Times New Roman" w:cs="Times New Roman"/>
          <w:sz w:val="28"/>
          <w:szCs w:val="28"/>
          <w:u w:val="single"/>
        </w:rPr>
        <w:t>Предполагаемые ответы детей.</w:t>
      </w:r>
    </w:p>
    <w:p w:rsidR="00907E8D" w:rsidRPr="00907E8D" w:rsidRDefault="00907E8D" w:rsidP="00907E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7E8D">
        <w:rPr>
          <w:rFonts w:ascii="Times New Roman" w:hAnsi="Times New Roman" w:cs="Times New Roman"/>
          <w:sz w:val="28"/>
          <w:szCs w:val="28"/>
          <w:u w:val="single"/>
        </w:rPr>
        <w:t>Учитель:</w:t>
      </w:r>
      <w:r w:rsidRPr="00907E8D">
        <w:rPr>
          <w:rFonts w:ascii="Times New Roman" w:hAnsi="Times New Roman" w:cs="Times New Roman"/>
          <w:sz w:val="28"/>
          <w:szCs w:val="28"/>
        </w:rPr>
        <w:t xml:space="preserve">  Составьте из данных слов предложение так, чтобы выделенное слово было первым.</w:t>
      </w:r>
    </w:p>
    <w:p w:rsidR="00907E8D" w:rsidRDefault="00907E8D" w:rsidP="004B4E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07E8D" w:rsidRDefault="004B4E25" w:rsidP="004B4E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E6A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МИКРОИССЛЕДОВАНИЯ</w:t>
      </w:r>
      <w:r w:rsidRPr="00BE6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Задания этого типа предполагают формирование у </w:t>
      </w:r>
      <w:r w:rsidR="00AE56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BE6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="00AE56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BE6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щихся исследовательских умений (на доступном для определенного возраста уровне): работать с научно-популярной литературой и справочниками; анализировать языковые единицы; формулировать выводы; составлять текст (сообщения, реферата, доклада).</w:t>
      </w:r>
      <w:r w:rsidR="00AE56AF" w:rsidRPr="00AE56A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907E8D" w:rsidRDefault="00907E8D" w:rsidP="004B4E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907E8D" w:rsidRDefault="004B4E25" w:rsidP="004B4E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A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ЗАДАНИЕ "НА ЗАСЫПКУ"</w:t>
      </w:r>
      <w:r w:rsidRPr="00BE6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Подход к этому виду заданий состоит в максимальном усложнении его содержания, составляющих его языковых единиц (большей насыщенности однородными орфограммами, </w:t>
      </w:r>
      <w:proofErr w:type="spellStart"/>
      <w:r w:rsidRPr="00BE6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пунктограммами</w:t>
      </w:r>
      <w:proofErr w:type="spellEnd"/>
      <w:r w:rsidRPr="00BE6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лексическими и грамматическими явлениями, чем при традиционно отобранном материале).</w:t>
      </w:r>
    </w:p>
    <w:p w:rsidR="00907E8D" w:rsidRPr="00907E8D" w:rsidRDefault="00907E8D" w:rsidP="00907E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7E8D">
        <w:rPr>
          <w:rFonts w:ascii="Times New Roman" w:hAnsi="Times New Roman" w:cs="Times New Roman"/>
          <w:sz w:val="28"/>
          <w:szCs w:val="28"/>
          <w:u w:val="single"/>
        </w:rPr>
        <w:t xml:space="preserve">Учитель: </w:t>
      </w:r>
      <w:proofErr w:type="gramStart"/>
      <w:r w:rsidRPr="00907E8D">
        <w:rPr>
          <w:rFonts w:ascii="Times New Roman" w:hAnsi="Times New Roman" w:cs="Times New Roman"/>
          <w:sz w:val="28"/>
          <w:szCs w:val="28"/>
        </w:rPr>
        <w:t>Ребята-зверята</w:t>
      </w:r>
      <w:proofErr w:type="gramEnd"/>
      <w:r w:rsidRPr="00907E8D">
        <w:rPr>
          <w:rFonts w:ascii="Times New Roman" w:hAnsi="Times New Roman" w:cs="Times New Roman"/>
          <w:sz w:val="28"/>
          <w:szCs w:val="28"/>
        </w:rPr>
        <w:t xml:space="preserve"> готовятся к встрече Нового года. Они решили к себе на праздник пригласить Деда Мороза.</w:t>
      </w:r>
    </w:p>
    <w:p w:rsidR="00907E8D" w:rsidRPr="00907E8D" w:rsidRDefault="00907E8D" w:rsidP="00907E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7E8D" w:rsidRPr="00907E8D" w:rsidRDefault="00907E8D" w:rsidP="00907E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7E8D">
        <w:rPr>
          <w:rFonts w:ascii="Times New Roman" w:hAnsi="Times New Roman" w:cs="Times New Roman"/>
          <w:b/>
          <w:sz w:val="28"/>
          <w:szCs w:val="28"/>
        </w:rPr>
        <w:t>Письмо Деду Морозу.</w:t>
      </w:r>
    </w:p>
    <w:p w:rsidR="00907E8D" w:rsidRPr="00907E8D" w:rsidRDefault="00907E8D" w:rsidP="00907E8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07E8D">
        <w:rPr>
          <w:rFonts w:ascii="Times New Roman" w:hAnsi="Times New Roman" w:cs="Times New Roman"/>
          <w:i/>
          <w:sz w:val="28"/>
          <w:szCs w:val="28"/>
        </w:rPr>
        <w:t>Дорогой</w:t>
      </w:r>
      <w:proofErr w:type="gramStart"/>
      <w:r w:rsidRPr="00907E8D">
        <w:rPr>
          <w:rFonts w:ascii="Times New Roman" w:hAnsi="Times New Roman" w:cs="Times New Roman"/>
          <w:i/>
          <w:sz w:val="28"/>
          <w:szCs w:val="28"/>
        </w:rPr>
        <w:t xml:space="preserve"> Д</w:t>
      </w:r>
      <w:proofErr w:type="gramEnd"/>
      <w:r w:rsidRPr="00907E8D">
        <w:rPr>
          <w:rFonts w:ascii="Times New Roman" w:hAnsi="Times New Roman" w:cs="Times New Roman"/>
          <w:i/>
          <w:sz w:val="28"/>
          <w:szCs w:val="28"/>
        </w:rPr>
        <w:t>е… Моро…!</w:t>
      </w:r>
    </w:p>
    <w:p w:rsidR="00907E8D" w:rsidRPr="00907E8D" w:rsidRDefault="00907E8D" w:rsidP="00907E8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07E8D">
        <w:rPr>
          <w:rFonts w:ascii="Times New Roman" w:hAnsi="Times New Roman" w:cs="Times New Roman"/>
          <w:i/>
          <w:sz w:val="28"/>
          <w:szCs w:val="28"/>
        </w:rPr>
        <w:t xml:space="preserve">       Пишут тебе </w:t>
      </w:r>
      <w:proofErr w:type="gramStart"/>
      <w:r w:rsidRPr="00907E8D">
        <w:rPr>
          <w:rFonts w:ascii="Times New Roman" w:hAnsi="Times New Roman" w:cs="Times New Roman"/>
          <w:i/>
          <w:sz w:val="28"/>
          <w:szCs w:val="28"/>
        </w:rPr>
        <w:t>ребята-зверята</w:t>
      </w:r>
      <w:proofErr w:type="gramEnd"/>
      <w:r w:rsidRPr="00907E8D">
        <w:rPr>
          <w:rFonts w:ascii="Times New Roman" w:hAnsi="Times New Roman" w:cs="Times New Roman"/>
          <w:i/>
          <w:sz w:val="28"/>
          <w:szCs w:val="28"/>
        </w:rPr>
        <w:t xml:space="preserve">. Мы живем в лесу дружно. </w:t>
      </w:r>
      <w:proofErr w:type="spellStart"/>
      <w:r w:rsidRPr="00907E8D">
        <w:rPr>
          <w:rFonts w:ascii="Times New Roman" w:hAnsi="Times New Roman" w:cs="Times New Roman"/>
          <w:i/>
          <w:sz w:val="28"/>
          <w:szCs w:val="28"/>
        </w:rPr>
        <w:t>Медве</w:t>
      </w:r>
      <w:proofErr w:type="spellEnd"/>
      <w:r w:rsidRPr="00907E8D">
        <w:rPr>
          <w:rFonts w:ascii="Times New Roman" w:hAnsi="Times New Roman" w:cs="Times New Roman"/>
          <w:i/>
          <w:sz w:val="28"/>
          <w:szCs w:val="28"/>
        </w:rPr>
        <w:t xml:space="preserve">… приносит вкусный </w:t>
      </w:r>
      <w:proofErr w:type="spellStart"/>
      <w:r w:rsidRPr="00907E8D">
        <w:rPr>
          <w:rFonts w:ascii="Times New Roman" w:hAnsi="Times New Roman" w:cs="Times New Roman"/>
          <w:i/>
          <w:sz w:val="28"/>
          <w:szCs w:val="28"/>
        </w:rPr>
        <w:t>мё</w:t>
      </w:r>
      <w:proofErr w:type="spellEnd"/>
      <w:r w:rsidRPr="00907E8D">
        <w:rPr>
          <w:rFonts w:ascii="Times New Roman" w:hAnsi="Times New Roman" w:cs="Times New Roman"/>
          <w:i/>
          <w:sz w:val="28"/>
          <w:szCs w:val="28"/>
        </w:rPr>
        <w:t xml:space="preserve">…. На улице выпал сне…. Скоро наступит Новый го…. Приходи к нам в гости. Иди прямо через </w:t>
      </w:r>
      <w:proofErr w:type="spellStart"/>
      <w:r w:rsidRPr="00907E8D">
        <w:rPr>
          <w:rFonts w:ascii="Times New Roman" w:hAnsi="Times New Roman" w:cs="Times New Roman"/>
          <w:i/>
          <w:sz w:val="28"/>
          <w:szCs w:val="28"/>
        </w:rPr>
        <w:t>лу</w:t>
      </w:r>
      <w:proofErr w:type="spellEnd"/>
      <w:r w:rsidRPr="00907E8D">
        <w:rPr>
          <w:rFonts w:ascii="Times New Roman" w:hAnsi="Times New Roman" w:cs="Times New Roman"/>
          <w:i/>
          <w:sz w:val="28"/>
          <w:szCs w:val="28"/>
        </w:rPr>
        <w:t xml:space="preserve">…. Справа будет большой </w:t>
      </w:r>
      <w:proofErr w:type="gramStart"/>
      <w:r w:rsidRPr="00907E8D">
        <w:rPr>
          <w:rFonts w:ascii="Times New Roman" w:hAnsi="Times New Roman" w:cs="Times New Roman"/>
          <w:i/>
          <w:sz w:val="28"/>
          <w:szCs w:val="28"/>
        </w:rPr>
        <w:t>пру</w:t>
      </w:r>
      <w:proofErr w:type="gramEnd"/>
      <w:r w:rsidRPr="00907E8D">
        <w:rPr>
          <w:rFonts w:ascii="Times New Roman" w:hAnsi="Times New Roman" w:cs="Times New Roman"/>
          <w:i/>
          <w:sz w:val="28"/>
          <w:szCs w:val="28"/>
        </w:rPr>
        <w:t xml:space="preserve">…. На нем  деревянный </w:t>
      </w:r>
      <w:proofErr w:type="spellStart"/>
      <w:r w:rsidRPr="00907E8D">
        <w:rPr>
          <w:rFonts w:ascii="Times New Roman" w:hAnsi="Times New Roman" w:cs="Times New Roman"/>
          <w:i/>
          <w:sz w:val="28"/>
          <w:szCs w:val="28"/>
        </w:rPr>
        <w:t>пло</w:t>
      </w:r>
      <w:proofErr w:type="spellEnd"/>
      <w:r w:rsidRPr="00907E8D">
        <w:rPr>
          <w:rFonts w:ascii="Times New Roman" w:hAnsi="Times New Roman" w:cs="Times New Roman"/>
          <w:i/>
          <w:sz w:val="28"/>
          <w:szCs w:val="28"/>
        </w:rPr>
        <w:t>….</w:t>
      </w:r>
    </w:p>
    <w:p w:rsidR="00907E8D" w:rsidRPr="00907E8D" w:rsidRDefault="00907E8D" w:rsidP="00907E8D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07E8D">
        <w:rPr>
          <w:rFonts w:ascii="Times New Roman" w:hAnsi="Times New Roman" w:cs="Times New Roman"/>
          <w:i/>
          <w:sz w:val="28"/>
          <w:szCs w:val="28"/>
        </w:rPr>
        <w:t xml:space="preserve"> Ждем тебя. </w:t>
      </w:r>
    </w:p>
    <w:p w:rsidR="00907E8D" w:rsidRPr="00907E8D" w:rsidRDefault="00907E8D" w:rsidP="00907E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7E8D">
        <w:rPr>
          <w:rFonts w:ascii="Times New Roman" w:hAnsi="Times New Roman" w:cs="Times New Roman"/>
          <w:sz w:val="28"/>
          <w:szCs w:val="28"/>
          <w:u w:val="single"/>
        </w:rPr>
        <w:t xml:space="preserve">Учитель: </w:t>
      </w:r>
      <w:r w:rsidRPr="00907E8D">
        <w:rPr>
          <w:rFonts w:ascii="Times New Roman" w:hAnsi="Times New Roman" w:cs="Times New Roman"/>
          <w:sz w:val="28"/>
          <w:szCs w:val="28"/>
        </w:rPr>
        <w:t>Как вы думаете, какие слова вызовут недоумение у Деда мороза?</w:t>
      </w:r>
    </w:p>
    <w:p w:rsidR="00907E8D" w:rsidRPr="00907E8D" w:rsidRDefault="00907E8D" w:rsidP="00907E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07E8D">
        <w:rPr>
          <w:rFonts w:ascii="Times New Roman" w:hAnsi="Times New Roman" w:cs="Times New Roman"/>
          <w:sz w:val="28"/>
          <w:szCs w:val="28"/>
          <w:u w:val="single"/>
        </w:rPr>
        <w:t>Предполагаемые ответы детей.</w:t>
      </w:r>
    </w:p>
    <w:p w:rsidR="00907E8D" w:rsidRPr="00907E8D" w:rsidRDefault="00907E8D" w:rsidP="00907E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7E8D" w:rsidRPr="00907E8D" w:rsidRDefault="00907E8D" w:rsidP="00907E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7E8D">
        <w:rPr>
          <w:rFonts w:ascii="Times New Roman" w:hAnsi="Times New Roman" w:cs="Times New Roman"/>
          <w:sz w:val="28"/>
          <w:szCs w:val="28"/>
          <w:u w:val="single"/>
        </w:rPr>
        <w:t xml:space="preserve">Учитель: </w:t>
      </w:r>
      <w:r w:rsidRPr="00907E8D">
        <w:rPr>
          <w:rFonts w:ascii="Times New Roman" w:hAnsi="Times New Roman" w:cs="Times New Roman"/>
          <w:sz w:val="28"/>
          <w:szCs w:val="28"/>
        </w:rPr>
        <w:t>Допишите в письме правильно буквы.</w:t>
      </w:r>
    </w:p>
    <w:p w:rsidR="00907E8D" w:rsidRPr="00907E8D" w:rsidRDefault="00907E8D" w:rsidP="00907E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26F10" w:rsidRPr="00BE6AFD" w:rsidRDefault="004B4E25" w:rsidP="00055B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7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оставаясь по форме выполнения привычными, нестандартные задания этой группы расширяют возможности учителя в осуществлении дифференцированного подхода к </w:t>
      </w:r>
      <w:r w:rsidR="00DD3FDC" w:rsidRPr="00907E8D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907E8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DD3FDC" w:rsidRPr="00907E8D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907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щимся в процессе обучения русскому языку (степень усложнения материала будет зависеть от уровня подготовки </w:t>
      </w:r>
      <w:proofErr w:type="gramStart"/>
      <w:r w:rsidR="00DD3FDC" w:rsidRPr="00907E8D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907E8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DD3FDC" w:rsidRPr="00907E8D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907E8D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</w:t>
      </w:r>
      <w:proofErr w:type="gramEnd"/>
      <w:r w:rsidRPr="00907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этапа работы над ним).</w:t>
      </w:r>
      <w:r w:rsidRPr="00BE6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gramStart"/>
      <w:r w:rsidR="00DD3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BE6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="00DD3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BE6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щихся</w:t>
      </w:r>
      <w:proofErr w:type="gramEnd"/>
      <w:r w:rsidRPr="00BE6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 такая работа полезна в том плане, что позволяет совершенствовать </w:t>
      </w:r>
      <w:r w:rsidRPr="00BE6AF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навыки самоконтроля.</w:t>
      </w:r>
      <w:r w:rsidRPr="00BE6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заданиям этого типа можно отнести: </w:t>
      </w:r>
    </w:p>
    <w:p w:rsidR="00D26F10" w:rsidRPr="00BE6AFD" w:rsidRDefault="004B4E25" w:rsidP="00055B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BE6A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диктанты "на засыпку";</w:t>
      </w:r>
    </w:p>
    <w:p w:rsidR="00D26F10" w:rsidRPr="00BE6AFD" w:rsidRDefault="004B4E25" w:rsidP="00055B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BE6A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редактирование</w:t>
      </w:r>
      <w:r w:rsidRPr="00BE6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предложений и текстов, максимально насыщенных однотипными элементами (речевыми ошибками, неуместно употребленными словами и конструкциями); </w:t>
      </w:r>
    </w:p>
    <w:p w:rsidR="004B4E25" w:rsidRPr="00BE6AFD" w:rsidRDefault="000C148F" w:rsidP="00055B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4B4E25" w:rsidRPr="00BE6A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подбор однотипных языковых единиц</w:t>
      </w:r>
      <w:r w:rsidR="004B4E25" w:rsidRPr="00BE6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(синонимов, родственных слов и др.) к </w:t>
      </w:r>
      <w:proofErr w:type="gramStart"/>
      <w:r w:rsidR="004B4E25" w:rsidRPr="00BE6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данной</w:t>
      </w:r>
      <w:proofErr w:type="gramEnd"/>
      <w:r w:rsidR="004B4E25" w:rsidRPr="00BE6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по принципу "кто больше".</w:t>
      </w:r>
    </w:p>
    <w:p w:rsidR="000C148F" w:rsidRPr="00BE6AFD" w:rsidRDefault="00055B2C" w:rsidP="000C14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AFD">
        <w:rPr>
          <w:rFonts w:ascii="Times New Roman" w:hAnsi="Times New Roman" w:cs="Times New Roman"/>
          <w:sz w:val="28"/>
          <w:szCs w:val="28"/>
        </w:rPr>
        <w:t xml:space="preserve">На уроке русского языка происходит формирование логических действий анализа, сравнения, установления </w:t>
      </w:r>
      <w:proofErr w:type="spellStart"/>
      <w:r w:rsidRPr="00BE6AFD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="00DD3FDC">
        <w:rPr>
          <w:rFonts w:ascii="Times New Roman" w:hAnsi="Times New Roman" w:cs="Times New Roman"/>
          <w:sz w:val="28"/>
          <w:szCs w:val="28"/>
        </w:rPr>
        <w:t xml:space="preserve"> </w:t>
      </w:r>
      <w:r w:rsidRPr="00BE6AFD">
        <w:rPr>
          <w:rFonts w:ascii="Times New Roman" w:hAnsi="Times New Roman" w:cs="Times New Roman"/>
          <w:sz w:val="28"/>
          <w:szCs w:val="28"/>
        </w:rPr>
        <w:t>связей, ориентация в структуре языка и усвоение правил,  моделирование.</w:t>
      </w:r>
    </w:p>
    <w:p w:rsidR="000C148F" w:rsidRPr="00BE6AFD" w:rsidRDefault="00055B2C" w:rsidP="000C14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этой работы использую</w:t>
      </w:r>
      <w:r w:rsidR="00493554" w:rsidRPr="00BE6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4E25" w:rsidRPr="00BE6A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"ПРЕДМЕТНЫЕ"</w:t>
      </w:r>
      <w:r w:rsidR="004B4E25" w:rsidRPr="00BE6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(терминологические) диктанты. </w:t>
      </w:r>
      <w:proofErr w:type="gramStart"/>
      <w:r w:rsidR="004B4E25" w:rsidRPr="00BE6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Запишите</w:t>
      </w:r>
      <w:proofErr w:type="gramEnd"/>
      <w:r w:rsidR="004B4E25" w:rsidRPr="00BE6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одним словом диктуемые словосочетания. </w:t>
      </w:r>
    </w:p>
    <w:p w:rsidR="00493554" w:rsidRPr="00BE6AFD" w:rsidRDefault="004B4E25" w:rsidP="000C14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A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Лингвистический диктант</w:t>
      </w:r>
      <w:r w:rsidR="00354587" w:rsidRPr="00BE6A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BE6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Наука о языке. Графическое обозначение звука на письме. Часть слова перед корнем. Определение, выраженное существительным.</w:t>
      </w:r>
    </w:p>
    <w:p w:rsidR="00493554" w:rsidRPr="00BE6AFD" w:rsidRDefault="004B4E25" w:rsidP="000C14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A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Литературоведческий диктант</w:t>
      </w:r>
      <w:r w:rsidR="00354587" w:rsidRPr="00BE6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BE6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Художественное преувеличение. Строение художественного произведения. Краткое изречение. Литературные воспоминания. Литературное воровство.</w:t>
      </w:r>
    </w:p>
    <w:p w:rsidR="00493554" w:rsidRPr="00BE6AFD" w:rsidRDefault="004B4E25" w:rsidP="004935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A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Математический диктант</w:t>
      </w:r>
      <w:r w:rsidR="00354587" w:rsidRPr="00BE6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BE6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Вытянутый квадрат. Равносторонний прямоугольник. Линия, делящая угол пополам.</w:t>
      </w:r>
    </w:p>
    <w:p w:rsidR="00493554" w:rsidRPr="00BE6AFD" w:rsidRDefault="004B4E25" w:rsidP="004935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A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Исторический диктант</w:t>
      </w:r>
      <w:r w:rsidR="00354587" w:rsidRPr="00BE6A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BE6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Вооруженное нападение одного государства на другое. Власть народа. Отсутствие всякой власти.</w:t>
      </w:r>
    </w:p>
    <w:p w:rsidR="00354587" w:rsidRPr="00BE6AFD" w:rsidRDefault="004B4E25" w:rsidP="004935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уроках русского языка </w:t>
      </w:r>
      <w:r w:rsidR="00354587" w:rsidRPr="00BE6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 выполняют</w:t>
      </w:r>
      <w:r w:rsidR="00493554" w:rsidRPr="00BE6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E6A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логически-поисковые задания.</w:t>
      </w:r>
      <w:r w:rsidR="00493554" w:rsidRPr="00BE6A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BE6AF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Например</w:t>
      </w:r>
      <w:r w:rsidRPr="00BE6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назвать лишнее слово из ряда: метро, эскимо, громко, пшено. Этот вопрос предполагает однозначный ответ: лишнее слово «громко», так как это наречие, а остальные - существительные. </w:t>
      </w:r>
      <w:proofErr w:type="gramStart"/>
      <w:r w:rsidRPr="00BE6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Ученики же, уже приученные видеть много аспектов решения одной и той же однозначной задачи, увидели, что лишним может быть и «эскимо» (в этом слове три слога, Этот вопрос предполагает однозначный ответ: лишнее слово «громко», так как это наречие, а остальные - существительные.</w:t>
      </w:r>
      <w:proofErr w:type="gramEnd"/>
    </w:p>
    <w:p w:rsidR="00493554" w:rsidRPr="00BE6AFD" w:rsidRDefault="004B4E25" w:rsidP="00493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6AFD">
        <w:rPr>
          <w:rFonts w:ascii="Times New Roman" w:hAnsi="Times New Roman" w:cs="Times New Roman"/>
          <w:sz w:val="28"/>
          <w:szCs w:val="28"/>
        </w:rPr>
        <w:t xml:space="preserve">При </w:t>
      </w:r>
      <w:r w:rsidRPr="00BE6AFD">
        <w:rPr>
          <w:rFonts w:ascii="Times New Roman" w:hAnsi="Times New Roman" w:cs="Times New Roman"/>
          <w:b/>
          <w:sz w:val="28"/>
          <w:szCs w:val="28"/>
          <w:u w:val="single"/>
        </w:rPr>
        <w:t>самооценке</w:t>
      </w:r>
      <w:r w:rsidRPr="00BE6AFD">
        <w:rPr>
          <w:rFonts w:ascii="Times New Roman" w:hAnsi="Times New Roman" w:cs="Times New Roman"/>
          <w:sz w:val="28"/>
          <w:szCs w:val="28"/>
        </w:rPr>
        <w:t xml:space="preserve"> работ </w:t>
      </w:r>
      <w:r w:rsidR="00DD3FDC">
        <w:rPr>
          <w:rFonts w:ascii="Times New Roman" w:hAnsi="Times New Roman" w:cs="Times New Roman"/>
          <w:sz w:val="28"/>
          <w:szCs w:val="28"/>
        </w:rPr>
        <w:t>об</w:t>
      </w:r>
      <w:r w:rsidRPr="00BE6AFD">
        <w:rPr>
          <w:rFonts w:ascii="Times New Roman" w:hAnsi="Times New Roman" w:cs="Times New Roman"/>
          <w:sz w:val="28"/>
          <w:szCs w:val="28"/>
        </w:rPr>
        <w:t>уча</w:t>
      </w:r>
      <w:r w:rsidR="00DD3FDC">
        <w:rPr>
          <w:rFonts w:ascii="Times New Roman" w:hAnsi="Times New Roman" w:cs="Times New Roman"/>
          <w:sz w:val="28"/>
          <w:szCs w:val="28"/>
        </w:rPr>
        <w:t>ю</w:t>
      </w:r>
      <w:r w:rsidRPr="00BE6AFD">
        <w:rPr>
          <w:rFonts w:ascii="Times New Roman" w:hAnsi="Times New Roman" w:cs="Times New Roman"/>
          <w:sz w:val="28"/>
          <w:szCs w:val="28"/>
        </w:rPr>
        <w:t xml:space="preserve">щихся применяю </w:t>
      </w:r>
      <w:r w:rsidRPr="00BE6AFD">
        <w:rPr>
          <w:rFonts w:ascii="Times New Roman" w:hAnsi="Times New Roman" w:cs="Times New Roman"/>
          <w:b/>
          <w:i/>
          <w:sz w:val="28"/>
          <w:szCs w:val="28"/>
        </w:rPr>
        <w:t>метод «</w:t>
      </w:r>
      <w:proofErr w:type="spellStart"/>
      <w:r w:rsidRPr="00BE6AFD">
        <w:rPr>
          <w:rFonts w:ascii="Times New Roman" w:hAnsi="Times New Roman" w:cs="Times New Roman"/>
          <w:b/>
          <w:i/>
          <w:sz w:val="28"/>
          <w:szCs w:val="28"/>
        </w:rPr>
        <w:t>шкалирования</w:t>
      </w:r>
      <w:proofErr w:type="spellEnd"/>
      <w:r w:rsidRPr="00BE6AFD">
        <w:rPr>
          <w:rFonts w:ascii="Times New Roman" w:hAnsi="Times New Roman" w:cs="Times New Roman"/>
          <w:b/>
          <w:i/>
          <w:sz w:val="28"/>
          <w:szCs w:val="28"/>
        </w:rPr>
        <w:t>».</w:t>
      </w:r>
      <w:r w:rsidRPr="00BE6AFD">
        <w:rPr>
          <w:rFonts w:ascii="Times New Roman" w:hAnsi="Times New Roman" w:cs="Times New Roman"/>
          <w:sz w:val="28"/>
          <w:szCs w:val="28"/>
        </w:rPr>
        <w:t xml:space="preserve"> После решения учебной задачи предлагаю на полях начертить шкалу и оценить себя по тем или иным критериям с помощью специального значка</w:t>
      </w:r>
      <w:r w:rsidR="00DD3FDC">
        <w:rPr>
          <w:rFonts w:ascii="Times New Roman" w:hAnsi="Times New Roman" w:cs="Times New Roman"/>
          <w:sz w:val="28"/>
          <w:szCs w:val="28"/>
        </w:rPr>
        <w:t xml:space="preserve"> </w:t>
      </w:r>
      <w:r w:rsidRPr="00BE6AFD">
        <w:rPr>
          <w:rFonts w:ascii="Times New Roman" w:hAnsi="Times New Roman" w:cs="Times New Roman"/>
          <w:sz w:val="28"/>
          <w:szCs w:val="28"/>
        </w:rPr>
        <w:t xml:space="preserve">по определённым критериям: аккуратность, правильность, старание, трудность. После проверки такую же работу проделываю сама. Если я согласна с мнением ученика, то обвожу </w:t>
      </w:r>
      <w:r w:rsidR="00C33ECC" w:rsidRPr="00BE6AFD">
        <w:rPr>
          <w:rFonts w:ascii="Times New Roman" w:hAnsi="Times New Roman" w:cs="Times New Roman"/>
          <w:sz w:val="28"/>
          <w:szCs w:val="28"/>
        </w:rPr>
        <w:t>значок</w:t>
      </w:r>
      <w:r w:rsidRPr="00BE6AFD">
        <w:rPr>
          <w:rFonts w:ascii="Times New Roman" w:hAnsi="Times New Roman" w:cs="Times New Roman"/>
          <w:sz w:val="28"/>
          <w:szCs w:val="28"/>
        </w:rPr>
        <w:t xml:space="preserve"> в красный кружок. Если не </w:t>
      </w:r>
      <w:proofErr w:type="gramStart"/>
      <w:r w:rsidRPr="00BE6AFD">
        <w:rPr>
          <w:rFonts w:ascii="Times New Roman" w:hAnsi="Times New Roman" w:cs="Times New Roman"/>
          <w:sz w:val="28"/>
          <w:szCs w:val="28"/>
        </w:rPr>
        <w:t>согласна</w:t>
      </w:r>
      <w:proofErr w:type="gramEnd"/>
      <w:r w:rsidRPr="00BE6AFD">
        <w:rPr>
          <w:rFonts w:ascii="Times New Roman" w:hAnsi="Times New Roman" w:cs="Times New Roman"/>
          <w:sz w:val="28"/>
          <w:szCs w:val="28"/>
        </w:rPr>
        <w:t>, ставлю свою отметку.</w:t>
      </w:r>
    </w:p>
    <w:p w:rsidR="00C33ECC" w:rsidRPr="00BE6AFD" w:rsidRDefault="004B4E25" w:rsidP="00493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6AFD">
        <w:rPr>
          <w:rFonts w:ascii="Times New Roman" w:hAnsi="Times New Roman" w:cs="Times New Roman"/>
          <w:b/>
          <w:sz w:val="28"/>
          <w:szCs w:val="28"/>
          <w:u w:val="single"/>
        </w:rPr>
        <w:t>Этап рефлексии</w:t>
      </w:r>
      <w:r w:rsidRPr="00BE6AFD">
        <w:rPr>
          <w:rFonts w:ascii="Times New Roman" w:hAnsi="Times New Roman" w:cs="Times New Roman"/>
          <w:sz w:val="28"/>
          <w:szCs w:val="28"/>
        </w:rPr>
        <w:t> на уроке при правильной его организации способствует формированию умения анализировать деятельност</w:t>
      </w:r>
      <w:r w:rsidR="00DD3FDC">
        <w:rPr>
          <w:rFonts w:ascii="Times New Roman" w:hAnsi="Times New Roman" w:cs="Times New Roman"/>
          <w:sz w:val="28"/>
          <w:szCs w:val="28"/>
        </w:rPr>
        <w:t xml:space="preserve">ь </w:t>
      </w:r>
      <w:r w:rsidRPr="00BE6AFD">
        <w:rPr>
          <w:rFonts w:ascii="Times New Roman" w:hAnsi="Times New Roman" w:cs="Times New Roman"/>
          <w:sz w:val="28"/>
          <w:szCs w:val="28"/>
        </w:rPr>
        <w:t>на уроке (свою, одноклассника, класса). В конце урока учащиеся отвечают на вопросы (тема урока, виды деятельности определяют содержание вопросов), после чего отмечают в листах обратной связи цветным кружком мнение о своей работе на уроке:</w:t>
      </w:r>
    </w:p>
    <w:p w:rsidR="00C33ECC" w:rsidRPr="00BE6AFD" w:rsidRDefault="004B4E25" w:rsidP="004B4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6AFD">
        <w:rPr>
          <w:rFonts w:ascii="Times New Roman" w:hAnsi="Times New Roman" w:cs="Times New Roman"/>
          <w:b/>
          <w:i/>
          <w:sz w:val="28"/>
          <w:szCs w:val="28"/>
        </w:rPr>
        <w:t>Зелёный цвет</w:t>
      </w:r>
      <w:r w:rsidRPr="00BE6AFD">
        <w:rPr>
          <w:rFonts w:ascii="Times New Roman" w:hAnsi="Times New Roman" w:cs="Times New Roman"/>
          <w:sz w:val="28"/>
          <w:szCs w:val="28"/>
        </w:rPr>
        <w:t xml:space="preserve"> – «На уроке мне было всё понятно. Я со всеми заданиями справился самостоятельно». </w:t>
      </w:r>
    </w:p>
    <w:p w:rsidR="00C33ECC" w:rsidRPr="00BE6AFD" w:rsidRDefault="004B4E25" w:rsidP="004B4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6AFD">
        <w:rPr>
          <w:rFonts w:ascii="Times New Roman" w:hAnsi="Times New Roman" w:cs="Times New Roman"/>
          <w:b/>
          <w:i/>
          <w:sz w:val="28"/>
          <w:szCs w:val="28"/>
        </w:rPr>
        <w:t>Жёлтый цвет</w:t>
      </w:r>
      <w:r w:rsidRPr="00BE6AFD">
        <w:rPr>
          <w:rFonts w:ascii="Times New Roman" w:hAnsi="Times New Roman" w:cs="Times New Roman"/>
          <w:sz w:val="28"/>
          <w:szCs w:val="28"/>
        </w:rPr>
        <w:t xml:space="preserve"> – «На уроке мне почти всё было понятно. Не всё получалось сразу, но я всё равно справился с заданиями». </w:t>
      </w:r>
    </w:p>
    <w:p w:rsidR="004B4E25" w:rsidRPr="00BE6AFD" w:rsidRDefault="004B4E25" w:rsidP="004B4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6AFD">
        <w:rPr>
          <w:rFonts w:ascii="Times New Roman" w:hAnsi="Times New Roman" w:cs="Times New Roman"/>
          <w:b/>
          <w:i/>
          <w:sz w:val="28"/>
          <w:szCs w:val="28"/>
        </w:rPr>
        <w:t>Красный цвет</w:t>
      </w:r>
      <w:r w:rsidRPr="00BE6AFD">
        <w:rPr>
          <w:rFonts w:ascii="Times New Roman" w:hAnsi="Times New Roman" w:cs="Times New Roman"/>
          <w:sz w:val="28"/>
          <w:szCs w:val="28"/>
        </w:rPr>
        <w:t xml:space="preserve"> – «Помогите! Мне многое непонятно! Мне требуется помощь!»</w:t>
      </w:r>
    </w:p>
    <w:p w:rsidR="004B4E25" w:rsidRPr="00BE6AFD" w:rsidRDefault="00C33ECC" w:rsidP="00C33E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6AFD">
        <w:rPr>
          <w:rFonts w:ascii="Times New Roman" w:hAnsi="Times New Roman" w:cs="Times New Roman"/>
          <w:sz w:val="28"/>
          <w:szCs w:val="28"/>
        </w:rPr>
        <w:t>На своих уроках п</w:t>
      </w:r>
      <w:r w:rsidR="004B4E25" w:rsidRPr="00BE6AFD">
        <w:rPr>
          <w:rFonts w:ascii="Times New Roman" w:hAnsi="Times New Roman" w:cs="Times New Roman"/>
          <w:sz w:val="28"/>
          <w:szCs w:val="28"/>
        </w:rPr>
        <w:t>рименяю такую форму работы, как </w:t>
      </w:r>
      <w:proofErr w:type="spellStart"/>
      <w:r w:rsidR="004B4E25" w:rsidRPr="00BE6AFD">
        <w:rPr>
          <w:rFonts w:ascii="Times New Roman" w:hAnsi="Times New Roman" w:cs="Times New Roman"/>
          <w:b/>
          <w:i/>
          <w:sz w:val="28"/>
          <w:szCs w:val="28"/>
          <w:u w:val="single"/>
        </w:rPr>
        <w:t>взаимооценивание</w:t>
      </w:r>
      <w:proofErr w:type="spellEnd"/>
      <w:r w:rsidR="004B4E25" w:rsidRPr="00BE6AFD">
        <w:rPr>
          <w:rFonts w:ascii="Times New Roman" w:hAnsi="Times New Roman" w:cs="Times New Roman"/>
          <w:sz w:val="28"/>
          <w:szCs w:val="28"/>
        </w:rPr>
        <w:t xml:space="preserve"> письменных работ. Непременным условием организации такой работы должны стать оговоренные заранее нормы и критерии оценивания. Для ребят не составляет особого труда объективно оценить, например, словарный диктант одноклассника.</w:t>
      </w:r>
    </w:p>
    <w:p w:rsidR="004B4E25" w:rsidRPr="00BE6AFD" w:rsidRDefault="004B4E25" w:rsidP="00C33EC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6AFD">
        <w:rPr>
          <w:rFonts w:ascii="Times New Roman" w:hAnsi="Times New Roman" w:cs="Times New Roman"/>
          <w:sz w:val="28"/>
          <w:szCs w:val="28"/>
        </w:rPr>
        <w:t xml:space="preserve">На уроках русского языка широко использую различные </w:t>
      </w:r>
      <w:r w:rsidRPr="00BE6AFD">
        <w:rPr>
          <w:rFonts w:ascii="Times New Roman" w:hAnsi="Times New Roman" w:cs="Times New Roman"/>
          <w:b/>
          <w:sz w:val="28"/>
          <w:szCs w:val="28"/>
        </w:rPr>
        <w:t>символы, схемы, таблицы, алгоритмы. </w:t>
      </w:r>
    </w:p>
    <w:p w:rsidR="00745763" w:rsidRDefault="004B4E25" w:rsidP="004935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AFD">
        <w:rPr>
          <w:rFonts w:ascii="Times New Roman" w:hAnsi="Times New Roman" w:cs="Times New Roman"/>
          <w:sz w:val="28"/>
          <w:szCs w:val="28"/>
        </w:rPr>
        <w:t>Например, у нас есть таблица</w:t>
      </w:r>
      <w:r w:rsidR="00C33ECC" w:rsidRPr="00BE6AFD">
        <w:rPr>
          <w:rFonts w:ascii="Times New Roman" w:hAnsi="Times New Roman" w:cs="Times New Roman"/>
          <w:sz w:val="28"/>
          <w:szCs w:val="28"/>
        </w:rPr>
        <w:t xml:space="preserve"> в тетради на печатной основе</w:t>
      </w:r>
      <w:r w:rsidRPr="00BE6AFD">
        <w:rPr>
          <w:rFonts w:ascii="Times New Roman" w:hAnsi="Times New Roman" w:cs="Times New Roman"/>
          <w:sz w:val="28"/>
          <w:szCs w:val="28"/>
        </w:rPr>
        <w:t>, в которой зашифрованы все изучаемые орфограммы.</w:t>
      </w:r>
    </w:p>
    <w:p w:rsidR="00493554" w:rsidRPr="00BE6AFD" w:rsidRDefault="004B4E25" w:rsidP="004935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AFD">
        <w:rPr>
          <w:rFonts w:ascii="Times New Roman" w:hAnsi="Times New Roman" w:cs="Times New Roman"/>
          <w:sz w:val="28"/>
          <w:szCs w:val="28"/>
        </w:rPr>
        <w:lastRenderedPageBreak/>
        <w:t> </w:t>
      </w:r>
      <w:r w:rsidR="0074576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649457" cy="3486523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9332" cy="34864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D3FDC">
        <w:rPr>
          <w:rFonts w:ascii="Times New Roman" w:hAnsi="Times New Roman" w:cs="Times New Roman"/>
          <w:color w:val="FF0000"/>
          <w:sz w:val="28"/>
          <w:szCs w:val="28"/>
        </w:rPr>
        <w:br/>
      </w:r>
      <w:r w:rsidRPr="00BE6AFD">
        <w:rPr>
          <w:rFonts w:ascii="Times New Roman" w:hAnsi="Times New Roman" w:cs="Times New Roman"/>
          <w:sz w:val="28"/>
          <w:szCs w:val="28"/>
        </w:rPr>
        <w:t xml:space="preserve">1. </w:t>
      </w:r>
      <w:r w:rsidRPr="00BE6AFD">
        <w:rPr>
          <w:rFonts w:ascii="Times New Roman" w:hAnsi="Times New Roman" w:cs="Times New Roman"/>
          <w:b/>
          <w:i/>
          <w:sz w:val="28"/>
          <w:szCs w:val="28"/>
        </w:rPr>
        <w:t>Безударная гласная</w:t>
      </w:r>
      <w:r w:rsidRPr="00BE6AFD">
        <w:rPr>
          <w:rFonts w:ascii="Times New Roman" w:hAnsi="Times New Roman" w:cs="Times New Roman"/>
          <w:sz w:val="28"/>
          <w:szCs w:val="28"/>
        </w:rPr>
        <w:t xml:space="preserve"> в корне, проверяемая ударением.  </w:t>
      </w:r>
      <w:r w:rsidRPr="00BE6AFD">
        <w:rPr>
          <w:rFonts w:ascii="Times New Roman" w:hAnsi="Times New Roman" w:cs="Times New Roman"/>
          <w:sz w:val="28"/>
          <w:szCs w:val="28"/>
        </w:rPr>
        <w:br/>
        <w:t xml:space="preserve">2. </w:t>
      </w:r>
      <w:r w:rsidRPr="00BE6AFD">
        <w:rPr>
          <w:rFonts w:ascii="Times New Roman" w:hAnsi="Times New Roman" w:cs="Times New Roman"/>
          <w:b/>
          <w:i/>
          <w:sz w:val="28"/>
          <w:szCs w:val="28"/>
        </w:rPr>
        <w:t>Звонкие / глухие парные согласные</w:t>
      </w:r>
      <w:r w:rsidRPr="00BE6AFD">
        <w:rPr>
          <w:rFonts w:ascii="Times New Roman" w:hAnsi="Times New Roman" w:cs="Times New Roman"/>
          <w:sz w:val="28"/>
          <w:szCs w:val="28"/>
        </w:rPr>
        <w:t xml:space="preserve"> на конце слов</w:t>
      </w:r>
      <w:r w:rsidR="00C33ECC" w:rsidRPr="00BE6AFD">
        <w:rPr>
          <w:rFonts w:ascii="Times New Roman" w:hAnsi="Times New Roman" w:cs="Times New Roman"/>
          <w:sz w:val="28"/>
          <w:szCs w:val="28"/>
        </w:rPr>
        <w:t>а и перед другими согласными</w:t>
      </w:r>
      <w:r w:rsidR="00C33ECC" w:rsidRPr="00BE6AFD">
        <w:rPr>
          <w:rFonts w:ascii="Times New Roman" w:hAnsi="Times New Roman" w:cs="Times New Roman"/>
          <w:sz w:val="28"/>
          <w:szCs w:val="28"/>
        </w:rPr>
        <w:br/>
        <w:t xml:space="preserve">3. </w:t>
      </w:r>
      <w:r w:rsidRPr="00BE6AFD">
        <w:rPr>
          <w:rFonts w:ascii="Times New Roman" w:hAnsi="Times New Roman" w:cs="Times New Roman"/>
          <w:b/>
          <w:i/>
          <w:sz w:val="28"/>
          <w:szCs w:val="28"/>
        </w:rPr>
        <w:t>Непроизносимые согласные</w:t>
      </w:r>
      <w:r w:rsidRPr="00BE6AFD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Pr="00BE6AFD">
        <w:rPr>
          <w:rFonts w:ascii="Times New Roman" w:hAnsi="Times New Roman" w:cs="Times New Roman"/>
          <w:sz w:val="28"/>
          <w:szCs w:val="28"/>
        </w:rPr>
        <w:t>корне слова</w:t>
      </w:r>
      <w:proofErr w:type="gramEnd"/>
      <w:r w:rsidRPr="00BE6AFD">
        <w:rPr>
          <w:rFonts w:ascii="Times New Roman" w:hAnsi="Times New Roman" w:cs="Times New Roman"/>
          <w:sz w:val="28"/>
          <w:szCs w:val="28"/>
        </w:rPr>
        <w:t>. </w:t>
      </w:r>
      <w:r w:rsidRPr="00BE6AFD">
        <w:rPr>
          <w:rFonts w:ascii="Times New Roman" w:hAnsi="Times New Roman" w:cs="Times New Roman"/>
          <w:sz w:val="28"/>
          <w:szCs w:val="28"/>
        </w:rPr>
        <w:br/>
        <w:t xml:space="preserve">4. </w:t>
      </w:r>
      <w:r w:rsidRPr="00BE6AFD">
        <w:rPr>
          <w:rFonts w:ascii="Times New Roman" w:hAnsi="Times New Roman" w:cs="Times New Roman"/>
          <w:b/>
          <w:i/>
          <w:sz w:val="28"/>
          <w:szCs w:val="28"/>
        </w:rPr>
        <w:t>Разделительный Ь</w:t>
      </w:r>
      <w:r w:rsidRPr="00BE6AFD">
        <w:rPr>
          <w:rFonts w:ascii="Times New Roman" w:hAnsi="Times New Roman" w:cs="Times New Roman"/>
          <w:sz w:val="28"/>
          <w:szCs w:val="28"/>
        </w:rPr>
        <w:t xml:space="preserve"> и далее. </w:t>
      </w:r>
    </w:p>
    <w:p w:rsidR="00C33ECC" w:rsidRPr="00BE6AFD" w:rsidRDefault="004B4E25" w:rsidP="00493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6AFD">
        <w:rPr>
          <w:rFonts w:ascii="Times New Roman" w:hAnsi="Times New Roman" w:cs="Times New Roman"/>
          <w:sz w:val="28"/>
          <w:szCs w:val="28"/>
        </w:rPr>
        <w:t>При проверке</w:t>
      </w:r>
      <w:r w:rsidR="00493554" w:rsidRPr="00BE6AFD">
        <w:rPr>
          <w:rFonts w:ascii="Times New Roman" w:hAnsi="Times New Roman" w:cs="Times New Roman"/>
          <w:sz w:val="28"/>
          <w:szCs w:val="28"/>
        </w:rPr>
        <w:t xml:space="preserve"> </w:t>
      </w:r>
      <w:r w:rsidRPr="00BE6AFD">
        <w:rPr>
          <w:rFonts w:ascii="Times New Roman" w:hAnsi="Times New Roman" w:cs="Times New Roman"/>
          <w:sz w:val="28"/>
          <w:szCs w:val="28"/>
        </w:rPr>
        <w:t>диктантов в тетради на полях я ставлю номер ошибки, допущенной на этой строке. Ученик самостоятельно находит слово с ошибкой, читает название орфограммы и выполняет с объяснением работу над ошибкой. </w:t>
      </w:r>
    </w:p>
    <w:p w:rsidR="00E07601" w:rsidRPr="00BE6AFD" w:rsidRDefault="00E07601" w:rsidP="00E076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6AFD">
        <w:rPr>
          <w:rFonts w:ascii="Times New Roman" w:hAnsi="Times New Roman" w:cs="Times New Roman"/>
          <w:sz w:val="28"/>
          <w:szCs w:val="28"/>
        </w:rPr>
        <w:t>Особое внимание развитию речевой и языковой компетентностей уделяется в курсе русского языка, который решает задачи свободного владения языком во всех жизненных сферах, добывания, переработки, передачи, использования информации, овладения основными видами речевой деятельности: умению слушать, читать, говорить, писать.</w:t>
      </w:r>
    </w:p>
    <w:p w:rsidR="00E4492B" w:rsidRDefault="004B4E25" w:rsidP="00E076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6AFD">
        <w:rPr>
          <w:rFonts w:ascii="Times New Roman" w:hAnsi="Times New Roman" w:cs="Times New Roman"/>
          <w:sz w:val="28"/>
          <w:szCs w:val="28"/>
        </w:rPr>
        <w:t>Сейчас могу с уверенностью сказать, что формирование универсальных учебных действий является целенаправленным, системным процессом, который реализуется через все предметные области УМК «</w:t>
      </w:r>
      <w:r w:rsidR="00E4492B">
        <w:rPr>
          <w:rFonts w:ascii="Times New Roman" w:hAnsi="Times New Roman" w:cs="Times New Roman"/>
          <w:sz w:val="28"/>
          <w:szCs w:val="28"/>
        </w:rPr>
        <w:t>Перспективная начальная школа»</w:t>
      </w:r>
    </w:p>
    <w:p w:rsidR="00BE6AFD" w:rsidRPr="00BE6AFD" w:rsidRDefault="00C33ECC" w:rsidP="00E076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6AFD">
        <w:rPr>
          <w:rFonts w:ascii="Times New Roman" w:hAnsi="Times New Roman" w:cs="Times New Roman"/>
          <w:sz w:val="28"/>
          <w:szCs w:val="28"/>
        </w:rPr>
        <w:t>Содержание учебников УМК «Перспективная начальная школа» нацелено на формирование </w:t>
      </w:r>
      <w:r w:rsidRPr="00BE6AFD">
        <w:rPr>
          <w:rFonts w:ascii="Times New Roman" w:hAnsi="Times New Roman" w:cs="Times New Roman"/>
          <w:i/>
          <w:iCs/>
          <w:sz w:val="28"/>
          <w:szCs w:val="28"/>
        </w:rPr>
        <w:t>познавательных</w:t>
      </w:r>
      <w:r w:rsidRPr="00BE6AFD">
        <w:rPr>
          <w:rFonts w:ascii="Times New Roman" w:hAnsi="Times New Roman" w:cs="Times New Roman"/>
          <w:sz w:val="28"/>
          <w:szCs w:val="28"/>
        </w:rPr>
        <w:t> универсальных учебных действий (</w:t>
      </w:r>
      <w:proofErr w:type="spellStart"/>
      <w:r w:rsidRPr="00BE6AFD"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 w:rsidRPr="00BE6AFD">
        <w:rPr>
          <w:rFonts w:ascii="Times New Roman" w:hAnsi="Times New Roman" w:cs="Times New Roman"/>
          <w:sz w:val="28"/>
          <w:szCs w:val="28"/>
        </w:rPr>
        <w:t xml:space="preserve"> и логических).  </w:t>
      </w:r>
    </w:p>
    <w:p w:rsidR="00745763" w:rsidRPr="00745763" w:rsidRDefault="00C33ECC" w:rsidP="00745763">
      <w:pPr>
        <w:pStyle w:val="a3"/>
        <w:shd w:val="clear" w:color="auto" w:fill="FFFFFF"/>
        <w:spacing w:before="0" w:beforeAutospacing="0" w:after="0" w:afterAutospacing="0" w:line="278" w:lineRule="atLeast"/>
        <w:jc w:val="both"/>
        <w:rPr>
          <w:color w:val="111111"/>
          <w:sz w:val="28"/>
          <w:szCs w:val="28"/>
        </w:rPr>
      </w:pPr>
      <w:r w:rsidRPr="00745763">
        <w:rPr>
          <w:sz w:val="28"/>
          <w:szCs w:val="28"/>
        </w:rPr>
        <w:t xml:space="preserve">  </w:t>
      </w:r>
      <w:r w:rsidR="00745763" w:rsidRPr="00745763">
        <w:rPr>
          <w:color w:val="111111"/>
          <w:sz w:val="28"/>
          <w:szCs w:val="28"/>
        </w:rPr>
        <w:t>Очень важно, чтобы на уроках каждый ребёнок имел возможность высказать свое мнение, зная, что это мнение примут.</w:t>
      </w:r>
    </w:p>
    <w:p w:rsidR="00C33ECC" w:rsidRPr="00745763" w:rsidRDefault="00C33ECC" w:rsidP="00E076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E6AFD" w:rsidRPr="00BE6AFD" w:rsidRDefault="00BE6AFD" w:rsidP="00BE6AFD">
      <w:pPr>
        <w:shd w:val="clear" w:color="auto" w:fill="FFFFFF"/>
        <w:spacing w:after="97" w:line="19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6AF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Список используемой литературы</w:t>
      </w:r>
    </w:p>
    <w:p w:rsidR="00BE6AFD" w:rsidRPr="00BE6AFD" w:rsidRDefault="00BE6AFD" w:rsidP="00BE6A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194" w:lineRule="atLeast"/>
        <w:ind w:left="30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6A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Федеральный государственный стандарт начального общего образования. Министерство образования и науки РФ. – М: Просвещение, 2010.</w:t>
      </w:r>
    </w:p>
    <w:p w:rsidR="00BE6AFD" w:rsidRPr="00BE6AFD" w:rsidRDefault="00BE6AFD" w:rsidP="00BE6A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194" w:lineRule="atLeast"/>
        <w:ind w:left="30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BE6A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Асмолов</w:t>
      </w:r>
      <w:proofErr w:type="spellEnd"/>
      <w:r w:rsidRPr="00BE6A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А. Г. “Как проектировать универсальные учебные действия в начальной школе. От действия к мысли”. М: Просвещение, 2010.</w:t>
      </w:r>
    </w:p>
    <w:p w:rsidR="00BE6AFD" w:rsidRPr="00BE6AFD" w:rsidRDefault="00BE6AFD" w:rsidP="00BE6A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194" w:lineRule="atLeast"/>
        <w:ind w:left="30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6A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Блохина Е. А. “Подходы к решению задачи формирования УУД младших </w:t>
      </w:r>
      <w:proofErr w:type="gramStart"/>
      <w:r w:rsidRPr="00BE6A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школьников”, Ж</w:t>
      </w:r>
      <w:proofErr w:type="gramEnd"/>
      <w:r w:rsidRPr="00BE6A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“Начальная школа плюс до и после”, №3, 2010, стр.20.</w:t>
      </w:r>
    </w:p>
    <w:p w:rsidR="00BE6AFD" w:rsidRPr="00BE6AFD" w:rsidRDefault="00BE6AFD" w:rsidP="00BE6A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194" w:lineRule="atLeast"/>
        <w:ind w:left="30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BE6A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Курлыгина</w:t>
      </w:r>
      <w:proofErr w:type="spellEnd"/>
      <w:r w:rsidRPr="00BE6A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О. Е. “Формирование учебной деятельности первоклассников на уроках обучения грамоте”, Ж: “Начальная школа”, №8, 2010, стр. 50.</w:t>
      </w:r>
    </w:p>
    <w:p w:rsidR="00BE6AFD" w:rsidRPr="00BE6AFD" w:rsidRDefault="00BE6AFD" w:rsidP="00BE6A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194" w:lineRule="atLeast"/>
        <w:ind w:left="30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BE6A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Петерсон</w:t>
      </w:r>
      <w:proofErr w:type="spellEnd"/>
      <w:r w:rsidRPr="00BE6A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Л. Г. “Что значит “уметь учиться”?”, Москва, 2006.</w:t>
      </w:r>
    </w:p>
    <w:p w:rsidR="00BE6AFD" w:rsidRPr="00BE6AFD" w:rsidRDefault="00BE6AFD" w:rsidP="00BE6A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194" w:lineRule="atLeast"/>
        <w:ind w:left="30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6A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Попова Н. П. “</w:t>
      </w:r>
      <w:proofErr w:type="spellStart"/>
      <w:r w:rsidRPr="00BE6A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Деятельностный</w:t>
      </w:r>
      <w:proofErr w:type="spellEnd"/>
      <w:r w:rsidRPr="00BE6A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способ обучения”, ОАОУ НИРО,2011.</w:t>
      </w:r>
    </w:p>
    <w:p w:rsidR="00BE6AFD" w:rsidRPr="00BE6AFD" w:rsidRDefault="00BE6AFD" w:rsidP="00BE6A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194" w:lineRule="atLeast"/>
        <w:ind w:left="30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6A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Романова О. Н. “Формирование у школьников учебных действий самоконтроля и самооценки”, Ж: “Начальная школа плюс до и после”, №12, 2010, стр.38.</w:t>
      </w:r>
    </w:p>
    <w:p w:rsidR="00BE6AFD" w:rsidRPr="00BE6AFD" w:rsidRDefault="00BE6AFD" w:rsidP="00BE6A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194" w:lineRule="atLeast"/>
        <w:ind w:left="30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BE6A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Селькина</w:t>
      </w:r>
      <w:proofErr w:type="spellEnd"/>
      <w:r w:rsidRPr="00BE6A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Л. В. “</w:t>
      </w:r>
      <w:proofErr w:type="spellStart"/>
      <w:r w:rsidRPr="00BE6A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Компетентностный</w:t>
      </w:r>
      <w:proofErr w:type="spellEnd"/>
      <w:r w:rsidRPr="00BE6A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подход в оценке результатов обучения начальной математике”, Ж: “Начальная школа”, №11, 2010,стр.40.</w:t>
      </w:r>
    </w:p>
    <w:p w:rsidR="00BE6AFD" w:rsidRPr="00BE6AFD" w:rsidRDefault="00BE6AFD" w:rsidP="00BE6A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194" w:lineRule="atLeast"/>
        <w:ind w:left="30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6A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Тимофеева Т. Ю. “Как учебник помогает организовать учебную деятельность”, Ж: “Начальная школа”, №3, 2010, стр. 25.</w:t>
      </w:r>
    </w:p>
    <w:p w:rsidR="00BE6AFD" w:rsidRPr="00BE6AFD" w:rsidRDefault="00BE6AFD" w:rsidP="00BE6A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194" w:lineRule="atLeast"/>
        <w:ind w:left="30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BE6A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Цукерман</w:t>
      </w:r>
      <w:proofErr w:type="spellEnd"/>
      <w:r w:rsidRPr="00BE6A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Г. А, “Что развивает и чего не развивает учебная деятельность младших </w:t>
      </w:r>
      <w:proofErr w:type="gramStart"/>
      <w:r w:rsidRPr="00BE6A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школьников?”, Ж</w:t>
      </w:r>
      <w:proofErr w:type="gramEnd"/>
      <w:r w:rsidRPr="00BE6A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“Вопросы психологии”, №5, 1998, стр. 68.</w:t>
      </w:r>
    </w:p>
    <w:p w:rsidR="00BE6AFD" w:rsidRPr="00BE6AFD" w:rsidRDefault="00BE6AFD" w:rsidP="00BE6A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194" w:lineRule="atLeast"/>
        <w:ind w:left="30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6A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Чутко Н. Я. “Учебная деятельность: знакомая и незнакомая. От теории к практике обучения”. Издательский дом “Фёдоров”, 2005.</w:t>
      </w:r>
    </w:p>
    <w:sectPr w:rsidR="00BE6AFD" w:rsidRPr="00BE6AFD" w:rsidSect="00417C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23D73"/>
    <w:multiLevelType w:val="multilevel"/>
    <w:tmpl w:val="8E142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0308A5"/>
    <w:rsid w:val="000308A5"/>
    <w:rsid w:val="00055B2C"/>
    <w:rsid w:val="000C148F"/>
    <w:rsid w:val="00200600"/>
    <w:rsid w:val="002A7B81"/>
    <w:rsid w:val="003058A4"/>
    <w:rsid w:val="00354587"/>
    <w:rsid w:val="00417CAF"/>
    <w:rsid w:val="00493554"/>
    <w:rsid w:val="004A2480"/>
    <w:rsid w:val="004B4E25"/>
    <w:rsid w:val="0059366D"/>
    <w:rsid w:val="005E7EEB"/>
    <w:rsid w:val="00637AD3"/>
    <w:rsid w:val="00745763"/>
    <w:rsid w:val="00907E8D"/>
    <w:rsid w:val="00937B05"/>
    <w:rsid w:val="00967BE3"/>
    <w:rsid w:val="009C3458"/>
    <w:rsid w:val="00A429B5"/>
    <w:rsid w:val="00A557FB"/>
    <w:rsid w:val="00A8788A"/>
    <w:rsid w:val="00AC3E5B"/>
    <w:rsid w:val="00AE56AF"/>
    <w:rsid w:val="00B242BF"/>
    <w:rsid w:val="00BE6AFD"/>
    <w:rsid w:val="00BF2AB3"/>
    <w:rsid w:val="00C33ECC"/>
    <w:rsid w:val="00D23720"/>
    <w:rsid w:val="00D26F10"/>
    <w:rsid w:val="00D77AFF"/>
    <w:rsid w:val="00DD3FDC"/>
    <w:rsid w:val="00E06E34"/>
    <w:rsid w:val="00E07601"/>
    <w:rsid w:val="00E4492B"/>
    <w:rsid w:val="00ED58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E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6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77AFF"/>
  </w:style>
  <w:style w:type="paragraph" w:styleId="a4">
    <w:name w:val="Balloon Text"/>
    <w:basedOn w:val="a"/>
    <w:link w:val="a5"/>
    <w:uiPriority w:val="99"/>
    <w:semiHidden/>
    <w:unhideWhenUsed/>
    <w:rsid w:val="00745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57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E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3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D682B-4E9E-461D-8F7A-4469FDD1B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2079</Words>
  <Characters>11856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 </Company>
  <LinksUpToDate>false</LinksUpToDate>
  <CharactersWithSpaces>13908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Учитель</cp:lastModifiedBy>
  <cp:revision>15</cp:revision>
  <dcterms:created xsi:type="dcterms:W3CDTF">2014-10-25T09:50:00Z</dcterms:created>
  <dcterms:modified xsi:type="dcterms:W3CDTF">2019-10-01T14:49:00Z</dcterms:modified>
</cp:coreProperties>
</file>