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35" w:rsidRDefault="00763935" w:rsidP="007639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Использование элементов </w:t>
      </w:r>
      <w:proofErr w:type="spellStart"/>
      <w:r>
        <w:rPr>
          <w:b/>
          <w:sz w:val="28"/>
          <w:szCs w:val="28"/>
        </w:rPr>
        <w:t>здоровьесберегающей</w:t>
      </w:r>
      <w:proofErr w:type="spellEnd"/>
      <w:r>
        <w:rPr>
          <w:b/>
          <w:sz w:val="28"/>
          <w:szCs w:val="28"/>
        </w:rPr>
        <w:t xml:space="preserve"> технологии В.Ф.</w:t>
      </w:r>
      <w:proofErr w:type="gramStart"/>
      <w:r>
        <w:rPr>
          <w:b/>
          <w:sz w:val="28"/>
          <w:szCs w:val="28"/>
        </w:rPr>
        <w:t>Базарного</w:t>
      </w:r>
      <w:proofErr w:type="gramEnd"/>
      <w:r>
        <w:rPr>
          <w:b/>
          <w:sz w:val="28"/>
          <w:szCs w:val="28"/>
        </w:rPr>
        <w:t xml:space="preserve"> в образовательном процессе</w:t>
      </w:r>
    </w:p>
    <w:p w:rsidR="00763935" w:rsidRDefault="00763935" w:rsidP="007639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>Щетинина Е.В. –МОУ-сош №1 г. Красный Кут Саратовской области</w:t>
      </w:r>
    </w:p>
    <w:p w:rsidR="00763935" w:rsidRDefault="00763935" w:rsidP="00763935">
      <w:pPr>
        <w:rPr>
          <w:b/>
          <w:sz w:val="28"/>
          <w:szCs w:val="28"/>
        </w:rPr>
      </w:pPr>
    </w:p>
    <w:p w:rsidR="00763935" w:rsidRDefault="00763935" w:rsidP="007639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Реализуя требования ФГОС второго поколения, многие педагоги находятся в поиске ответов на злободневный вопрос: «Как научить учиться современного ребёнка, сохраняя при этом самое ценное - его здоровье и психику?»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Мне хотелось бы поделиться опытом работы  в рамках темы самообразования «Формирование здоровья ребёнка как результат образования в начальной школе».  Подробно хочу остановиться на одном из направлений деятельности – использовании   элементов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технологии В.Ф. </w:t>
      </w:r>
      <w:proofErr w:type="gramStart"/>
      <w:r>
        <w:rPr>
          <w:sz w:val="28"/>
          <w:szCs w:val="28"/>
        </w:rPr>
        <w:t>Базарного</w:t>
      </w:r>
      <w:proofErr w:type="gramEnd"/>
      <w:r>
        <w:rPr>
          <w:sz w:val="28"/>
          <w:szCs w:val="28"/>
        </w:rPr>
        <w:t xml:space="preserve">.  Их  можно использовать не только в начальной школе, но и в среднем звене, в частности на уроках литературного чтения.                 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 написании 5-летней программы   я попыталась  объединить дидактические принципы системы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и методику сенсорной свободы и психомоторного раскрепощения В.Ф. Базарного. В системе </w:t>
      </w:r>
      <w:proofErr w:type="spellStart"/>
      <w:r>
        <w:rPr>
          <w:sz w:val="28"/>
          <w:szCs w:val="28"/>
        </w:rPr>
        <w:t>Занкова</w:t>
      </w:r>
      <w:proofErr w:type="spellEnd"/>
      <w:r>
        <w:rPr>
          <w:sz w:val="28"/>
          <w:szCs w:val="28"/>
        </w:rPr>
        <w:t xml:space="preserve"> главным направлением стало развитие эмоционально - чувственной сферы ребёнка, без которой невозможно вызвать  интерес к  обучению, общению,  получению информации из разных источников. Акцент при использовании методики Базарного был сделан на использование </w:t>
      </w:r>
      <w:r>
        <w:rPr>
          <w:b/>
          <w:sz w:val="28"/>
          <w:szCs w:val="28"/>
        </w:rPr>
        <w:t>шагового ритма</w:t>
      </w:r>
      <w:r>
        <w:rPr>
          <w:sz w:val="28"/>
          <w:szCs w:val="28"/>
        </w:rPr>
        <w:t xml:space="preserve"> на уроках литературного чтения.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Необходимо отметить, что уже в древности педагоги  пытались соединить шаговый ритм с процессом познания. Так, еще К. Д. Ушинский считал, что подвижные русские народные игры являются одним из могущественных сре</w:t>
      </w:r>
      <w:proofErr w:type="gramStart"/>
      <w:r>
        <w:rPr>
          <w:sz w:val="28"/>
          <w:szCs w:val="28"/>
        </w:rPr>
        <w:t>дств  пс</w:t>
      </w:r>
      <w:proofErr w:type="gramEnd"/>
      <w:r>
        <w:rPr>
          <w:sz w:val="28"/>
          <w:szCs w:val="28"/>
        </w:rPr>
        <w:t xml:space="preserve">ихомоторного воспитания детей. В. А. Гиляровский отмечал, что моторная ритмика оказывает особое влияние на становление психомоторных, в т. ч. речемоторных функций. Целый ряд советских исследователей: М. О. Гуревич, А. А. Леонтьев, А. Р. </w:t>
      </w:r>
      <w:proofErr w:type="spellStart"/>
      <w:r>
        <w:rPr>
          <w:sz w:val="28"/>
          <w:szCs w:val="28"/>
        </w:rPr>
        <w:t>Лурия</w:t>
      </w:r>
      <w:proofErr w:type="spellEnd"/>
      <w:r>
        <w:rPr>
          <w:sz w:val="28"/>
          <w:szCs w:val="28"/>
        </w:rPr>
        <w:t xml:space="preserve">. А. А. Квинта, М. И. Д. Доценко, Л. Н. Мураховская, В. М. Аристов, М. М. Кольцова и др. также отмечали влияние движения на развитие речемоторных функций. В.Ф. </w:t>
      </w:r>
      <w:proofErr w:type="gramStart"/>
      <w:r>
        <w:rPr>
          <w:sz w:val="28"/>
          <w:szCs w:val="28"/>
        </w:rPr>
        <w:t>Базарный</w:t>
      </w:r>
      <w:proofErr w:type="gramEnd"/>
      <w:r>
        <w:rPr>
          <w:sz w:val="28"/>
          <w:szCs w:val="28"/>
        </w:rPr>
        <w:t xml:space="preserve"> на практике разработал технологию использования ритмов произвольно-телесных усилий для развития психомоторных функций ребёнка.</w:t>
      </w:r>
      <w:r>
        <w:rPr>
          <w:sz w:val="28"/>
          <w:szCs w:val="28"/>
        </w:rPr>
        <w:br/>
        <w:t xml:space="preserve">                </w:t>
      </w:r>
      <w:proofErr w:type="gramStart"/>
      <w:r>
        <w:rPr>
          <w:sz w:val="28"/>
          <w:szCs w:val="28"/>
        </w:rPr>
        <w:t>Сидячее</w:t>
      </w:r>
      <w:proofErr w:type="gramEnd"/>
      <w:r>
        <w:rPr>
          <w:sz w:val="28"/>
          <w:szCs w:val="28"/>
        </w:rPr>
        <w:t xml:space="preserve"> - слушающий образ организации учебного процесса заменяется на моторно-раскрепощённую свободную телесную вертикаль. И не обязательно иметь специализированную мебель, которая есть в моём кабинете. Разве нет таких этапов на уроке, которые можно провести стоя?  Для меня открытием стала эффективность шагового ритма в технологии В.Ф.Базарного.</w:t>
      </w:r>
    </w:p>
    <w:p w:rsidR="00763935" w:rsidRDefault="00763935" w:rsidP="0076393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</w:t>
      </w:r>
      <w:r>
        <w:rPr>
          <w:b/>
          <w:sz w:val="28"/>
          <w:szCs w:val="28"/>
        </w:rPr>
        <w:t>режиме дальнего зрения</w:t>
      </w:r>
      <w:r>
        <w:rPr>
          <w:sz w:val="28"/>
          <w:szCs w:val="28"/>
        </w:rPr>
        <w:t xml:space="preserve">  используется разделённый на слоги небольшой те</w:t>
      </w:r>
      <w:proofErr w:type="gramStart"/>
      <w:r>
        <w:rPr>
          <w:sz w:val="28"/>
          <w:szCs w:val="28"/>
        </w:rPr>
        <w:t>кст ст</w:t>
      </w:r>
      <w:proofErr w:type="gramEnd"/>
      <w:r>
        <w:rPr>
          <w:sz w:val="28"/>
          <w:szCs w:val="28"/>
        </w:rPr>
        <w:t xml:space="preserve">ихотворения, который в движении шаг – слог дети читают с доски или с экрана. </w:t>
      </w:r>
      <w:r>
        <w:rPr>
          <w:b/>
          <w:sz w:val="28"/>
          <w:szCs w:val="28"/>
        </w:rPr>
        <w:t>В режиме ближнего зрения</w:t>
      </w:r>
      <w:r>
        <w:rPr>
          <w:sz w:val="28"/>
          <w:szCs w:val="28"/>
        </w:rPr>
        <w:t xml:space="preserve">  текст фиксируется на ручной держалке (обычный </w:t>
      </w:r>
      <w:proofErr w:type="gramStart"/>
      <w:r>
        <w:rPr>
          <w:sz w:val="28"/>
          <w:szCs w:val="28"/>
        </w:rPr>
        <w:t xml:space="preserve">планшет) </w:t>
      </w:r>
      <w:proofErr w:type="gramEnd"/>
      <w:r>
        <w:rPr>
          <w:sz w:val="28"/>
          <w:szCs w:val="28"/>
        </w:rPr>
        <w:t xml:space="preserve">Школьник берет в правую руку </w:t>
      </w:r>
      <w:r>
        <w:rPr>
          <w:sz w:val="28"/>
          <w:szCs w:val="28"/>
        </w:rPr>
        <w:lastRenderedPageBreak/>
        <w:t xml:space="preserve">"держалку", отодвигает ее вперед на максимально возможное расстояние и начинает медленно двигаться, подбирая под каждый шаг слог стихотворения. </w:t>
      </w:r>
      <w:r>
        <w:rPr>
          <w:sz w:val="28"/>
          <w:szCs w:val="28"/>
        </w:rPr>
        <w:br/>
        <w:t xml:space="preserve">        В первом классе работа начинается  с чтения алфавита, трудных слияний, небольших текстов в режиме дальнего и ближнего зрения в сочетании с шаговым ритмом.  В дальнейшем использую стихи русских классиков. При этом не только отрабатываются скорость и правильность чтения, но и его осознанность, а также выразительность. Овладевая синтагматическим чтением, дети учатся  выделять голосом и ритмом произвольно-телесных усилий ключевые слова. Таким образом, у учащихся формируется умение выделять главное в текстах.  Учащиеся приобретают навык  использования правильной  интонац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элементов: пауз, логического  ударения, мелодики, темпа, правильного тона, тембра, темпа и силы голоса.  Одновременно высказывание делится на речевые звенья, где нужно соблюдать паузы и дыхание. При помощи определённых знаков создаётся   своеобразная «партитура» лирического произведения.  Методика подробно описана в учебно-методическом пособии «Выразительное чтение», составители: кандидаты филологических наук, доценты  кафедры начального языкового и литературного образования Саратовского государственного университета имени Н.Г. Чернышевского» Т.В. </w:t>
      </w:r>
      <w:proofErr w:type="spellStart"/>
      <w:r>
        <w:rPr>
          <w:sz w:val="28"/>
          <w:szCs w:val="28"/>
        </w:rPr>
        <w:t>Салашник</w:t>
      </w:r>
      <w:proofErr w:type="spellEnd"/>
      <w:r>
        <w:rPr>
          <w:sz w:val="28"/>
          <w:szCs w:val="28"/>
        </w:rPr>
        <w:t xml:space="preserve">   и Т.Г.Фирсова.  Разработанный  практикум  бесценен  при  формировании  одной  из составляющих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УУД </w:t>
      </w:r>
      <w:r>
        <w:rPr>
          <w:b/>
          <w:sz w:val="28"/>
          <w:szCs w:val="28"/>
        </w:rPr>
        <w:t xml:space="preserve">– смыслового  чтения. </w:t>
      </w:r>
    </w:p>
    <w:p w:rsidR="00763935" w:rsidRDefault="00763935" w:rsidP="0076393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информатизированном</w:t>
      </w:r>
      <w:proofErr w:type="spellEnd"/>
      <w:r>
        <w:rPr>
          <w:sz w:val="28"/>
          <w:szCs w:val="28"/>
        </w:rPr>
        <w:t xml:space="preserve"> обществе – это важнейшая компетенция в развитии информационной культуры младших школьников. Систематическая работа ведётся на уроках литературного чтения на этапе мотивирования к учебной деятельности и занимает 7-10 минут.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Приведу для примера один из фрагментов урока литературного чтения в первом классе.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Ребята, сейчас мы как всегда проведём </w:t>
      </w:r>
      <w:r>
        <w:rPr>
          <w:sz w:val="28"/>
          <w:szCs w:val="28"/>
          <w:u w:val="single"/>
        </w:rPr>
        <w:t>речевую разминку</w:t>
      </w:r>
      <w:r>
        <w:rPr>
          <w:sz w:val="28"/>
          <w:szCs w:val="28"/>
        </w:rPr>
        <w:t>.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>- Для чего мы это делаем на каждом уроке литературного чтения?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(научиться </w:t>
      </w:r>
      <w:proofErr w:type="gramStart"/>
      <w:r>
        <w:rPr>
          <w:sz w:val="28"/>
          <w:szCs w:val="28"/>
        </w:rPr>
        <w:t>хорошо</w:t>
      </w:r>
      <w:proofErr w:type="gramEnd"/>
      <w:r>
        <w:rPr>
          <w:sz w:val="28"/>
          <w:szCs w:val="28"/>
        </w:rPr>
        <w:t xml:space="preserve"> читать - правильно и выразительно)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- А почему для каждого человека важно уметь хорошо читать? (ответы учащихся)  Тогда мы начинаем  упражнения.</w:t>
      </w:r>
    </w:p>
    <w:p w:rsidR="00763935" w:rsidRDefault="00763935" w:rsidP="00763935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трудные слияния (чтение сопровождается шаговым ритмом)</w:t>
      </w:r>
    </w:p>
    <w:p w:rsidR="00763935" w:rsidRDefault="00763935" w:rsidP="00763935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А  И  О  У  Ы  Ю  Я  Е  </w:t>
      </w:r>
      <w:proofErr w:type="gramStart"/>
      <w:r>
        <w:rPr>
          <w:sz w:val="32"/>
          <w:szCs w:val="32"/>
        </w:rPr>
        <w:t>Ё</w:t>
      </w:r>
      <w:proofErr w:type="gram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тр</w:t>
      </w:r>
      <w:proofErr w:type="spellEnd"/>
      <w:proofErr w:type="gram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встр</w:t>
      </w:r>
      <w:proofErr w:type="spellEnd"/>
    </w:p>
    <w:p w:rsidR="00763935" w:rsidRDefault="00763935" w:rsidP="0076393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выделяем голосом  и шаговым ритмом подчёркнутый слог (читаем радостно)</w:t>
      </w:r>
    </w:p>
    <w:p w:rsidR="00763935" w:rsidRDefault="00763935" w:rsidP="0076393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скла</w:t>
      </w:r>
      <w:r>
        <w:rPr>
          <w:sz w:val="28"/>
          <w:szCs w:val="28"/>
        </w:rPr>
        <w:t>-скла-скла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скри-</w:t>
      </w:r>
      <w:r>
        <w:rPr>
          <w:sz w:val="28"/>
          <w:szCs w:val="28"/>
          <w:u w:val="single"/>
        </w:rPr>
        <w:t>скри</w:t>
      </w:r>
      <w:r>
        <w:rPr>
          <w:sz w:val="28"/>
          <w:szCs w:val="28"/>
        </w:rPr>
        <w:t>-скри</w:t>
      </w:r>
      <w:proofErr w:type="spellEnd"/>
    </w:p>
    <w:p w:rsidR="00763935" w:rsidRDefault="00763935" w:rsidP="00763935">
      <w:pPr>
        <w:ind w:left="36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скву-скву-</w:t>
      </w:r>
      <w:r>
        <w:rPr>
          <w:sz w:val="28"/>
          <w:szCs w:val="28"/>
          <w:u w:val="single"/>
        </w:rPr>
        <w:t>скву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скво</w:t>
      </w:r>
      <w:r>
        <w:rPr>
          <w:sz w:val="28"/>
          <w:szCs w:val="28"/>
        </w:rPr>
        <w:t>-скво-скво</w:t>
      </w:r>
      <w:proofErr w:type="spellEnd"/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3) а теперь пошагаем по лесенке (шаг-слог)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                                                                                  </w:t>
      </w:r>
      <w:proofErr w:type="spellStart"/>
      <w:r>
        <w:rPr>
          <w:sz w:val="28"/>
          <w:szCs w:val="28"/>
        </w:rPr>
        <w:t>ле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тел                                                                              </w:t>
      </w:r>
      <w:proofErr w:type="spellStart"/>
      <w:r>
        <w:rPr>
          <w:sz w:val="28"/>
          <w:szCs w:val="28"/>
        </w:rPr>
        <w:t>скво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 xml:space="preserve">                                                                              от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sz w:val="28"/>
          <w:szCs w:val="28"/>
        </w:rPr>
        <w:t>жи</w:t>
      </w:r>
      <w:proofErr w:type="spellEnd"/>
      <w:proofErr w:type="gram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сыт                                                                              но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за                                                                                мо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рем                                                                             </w:t>
      </w:r>
      <w:proofErr w:type="spellStart"/>
      <w:r>
        <w:rPr>
          <w:sz w:val="28"/>
          <w:szCs w:val="28"/>
        </w:rPr>
        <w:t>жи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вёт</w:t>
      </w:r>
      <w:proofErr w:type="spellEnd"/>
      <w:r>
        <w:rPr>
          <w:sz w:val="28"/>
          <w:szCs w:val="28"/>
        </w:rPr>
        <w:t xml:space="preserve">                                                                              во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ду</w:t>
      </w:r>
      <w:proofErr w:type="spellEnd"/>
      <w:r>
        <w:rPr>
          <w:sz w:val="28"/>
          <w:szCs w:val="28"/>
        </w:rPr>
        <w:t xml:space="preserve">                                                                                пьёт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из                                                                                тёп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лой</w:t>
      </w:r>
      <w:proofErr w:type="spellEnd"/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лу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жи</w:t>
      </w:r>
      <w:proofErr w:type="spell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>Найдите последние строчки (организуется зрительный поиск слов «только», «не поёт», «песен»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Прочитайте, что у вас получилось. 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Улетел скворец от стужи,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Сытно за морем живёт,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Воду пьёт из тёплой лужи,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Только песен не поёт.</w:t>
      </w:r>
    </w:p>
    <w:p w:rsidR="00763935" w:rsidRDefault="00763935" w:rsidP="00763935">
      <w:pPr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i/>
          <w:iCs/>
          <w:sz w:val="28"/>
          <w:szCs w:val="28"/>
        </w:rPr>
        <w:t>В. Берестов</w:t>
      </w:r>
    </w:p>
    <w:p w:rsidR="00763935" w:rsidRDefault="00763935" w:rsidP="00763935">
      <w:pPr>
        <w:ind w:left="360"/>
        <w:rPr>
          <w:b/>
          <w:sz w:val="28"/>
          <w:szCs w:val="28"/>
        </w:rPr>
      </w:pP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>-Какие слова нужно выделить голосом в каждой строчке? (предложения детей обсуждаются)</w:t>
      </w:r>
    </w:p>
    <w:p w:rsidR="00763935" w:rsidRDefault="00763935" w:rsidP="0076393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-Что такое </w:t>
      </w:r>
      <w:r>
        <w:rPr>
          <w:b/>
          <w:sz w:val="28"/>
          <w:szCs w:val="28"/>
        </w:rPr>
        <w:t xml:space="preserve">стужа? </w:t>
      </w:r>
    </w:p>
    <w:p w:rsidR="00763935" w:rsidRDefault="00763935" w:rsidP="0076393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-Что значит </w:t>
      </w:r>
      <w:r>
        <w:rPr>
          <w:b/>
          <w:sz w:val="28"/>
          <w:szCs w:val="28"/>
        </w:rPr>
        <w:t>сытно?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>-Где можно найти нужную информацию?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 чём говорят знаки препинания?  (паузы) Где будет длительная пауза?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очему?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Каким должно быть дыхание и сила голоса по строчкам?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-Все ли строчки нужно читать одинаково по </w:t>
      </w:r>
      <w:r>
        <w:rPr>
          <w:b/>
          <w:sz w:val="28"/>
          <w:szCs w:val="28"/>
        </w:rPr>
        <w:t>интонации?</w:t>
      </w:r>
      <w:r>
        <w:rPr>
          <w:sz w:val="28"/>
          <w:szCs w:val="28"/>
        </w:rPr>
        <w:t xml:space="preserve"> 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1,2,3 – радостно, 4- грустно. Почему? О чём грустит скворец?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Как вы думаете, почему скворец не поёт песен? (мнения детей)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Ваше мнение совпадает с мнением автора:</w:t>
      </w:r>
    </w:p>
    <w:p w:rsidR="00763935" w:rsidRDefault="00763935" w:rsidP="0076393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…Он скучает по деревьям,</w:t>
      </w:r>
    </w:p>
    <w:p w:rsidR="00763935" w:rsidRDefault="00763935" w:rsidP="0076393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 звенящему ручью,</w:t>
      </w:r>
    </w:p>
    <w:p w:rsidR="00763935" w:rsidRDefault="00763935" w:rsidP="0076393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 скворечне,</w:t>
      </w:r>
    </w:p>
    <w:p w:rsidR="00763935" w:rsidRDefault="00763935" w:rsidP="0076393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 деревне,</w:t>
      </w:r>
    </w:p>
    <w:p w:rsidR="00763935" w:rsidRDefault="00763935" w:rsidP="00763935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По соседу-воробью…</w:t>
      </w:r>
    </w:p>
    <w:p w:rsidR="00763935" w:rsidRDefault="003874F4" w:rsidP="00763935">
      <w:pPr>
        <w:ind w:left="360"/>
        <w:rPr>
          <w:sz w:val="28"/>
          <w:szCs w:val="28"/>
        </w:rPr>
      </w:pPr>
      <w:r w:rsidRPr="003874F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23.95pt;margin-top:16.3pt;width:12pt;height:12.75pt;flip:y;z-index:251660288" o:connectortype="straight">
            <v:stroke endarrow="block"/>
          </v:shape>
        </w:pict>
      </w:r>
      <w:r w:rsidR="00763935">
        <w:rPr>
          <w:sz w:val="28"/>
          <w:szCs w:val="28"/>
        </w:rPr>
        <w:t>А теперь прочитаем выразительно, используя составленную «партитуру»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Улетел скворец </w:t>
      </w:r>
      <w:r>
        <w:rPr>
          <w:sz w:val="28"/>
          <w:szCs w:val="28"/>
          <w:u w:val="single"/>
        </w:rPr>
        <w:t>от стужи</w:t>
      </w:r>
      <w:r>
        <w:rPr>
          <w:sz w:val="28"/>
          <w:szCs w:val="28"/>
        </w:rPr>
        <w:t>,/</w:t>
      </w:r>
      <w:bookmarkStart w:id="0" w:name="_GoBack"/>
      <w:bookmarkEnd w:id="0"/>
    </w:p>
    <w:p w:rsidR="00763935" w:rsidRDefault="003874F4" w:rsidP="00763935">
      <w:pPr>
        <w:ind w:left="360"/>
        <w:rPr>
          <w:sz w:val="28"/>
          <w:szCs w:val="28"/>
        </w:rPr>
      </w:pPr>
      <w:r w:rsidRPr="003874F4">
        <w:pict>
          <v:shape id="_x0000_s1041" type="#_x0000_t32" style="position:absolute;left:0;text-align:left;margin-left:229.2pt;margin-top:15.6pt;width:.75pt;height:12.75pt;flip:y;z-index:251661312" o:connectortype="straight">
            <v:stroke endarrow="block"/>
          </v:shape>
        </w:pict>
      </w:r>
      <w:r w:rsidRPr="003874F4">
        <w:pict>
          <v:shape id="_x0000_s1042" type="#_x0000_t32" style="position:absolute;left:0;text-align:left;margin-left:223.95pt;margin-top:3.6pt;width:0;height:12pt;z-index:251662336" o:connectortype="straight">
            <v:stroke endarrow="block"/>
          </v:shape>
        </w:pict>
      </w:r>
      <w:r w:rsidR="00763935">
        <w:rPr>
          <w:sz w:val="28"/>
          <w:szCs w:val="28"/>
        </w:rPr>
        <w:t xml:space="preserve">             </w:t>
      </w:r>
      <w:r w:rsidR="00763935">
        <w:rPr>
          <w:sz w:val="28"/>
          <w:szCs w:val="28"/>
          <w:u w:val="single"/>
        </w:rPr>
        <w:t xml:space="preserve">Сытно </w:t>
      </w:r>
      <w:r w:rsidR="00763935">
        <w:rPr>
          <w:sz w:val="28"/>
          <w:szCs w:val="28"/>
        </w:rPr>
        <w:t>за морем живёт,/</w:t>
      </w:r>
    </w:p>
    <w:p w:rsidR="00763935" w:rsidRDefault="00763935" w:rsidP="0076393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Воду пьёт из тёплой </w:t>
      </w:r>
      <w:r>
        <w:rPr>
          <w:sz w:val="28"/>
          <w:szCs w:val="28"/>
          <w:u w:val="single"/>
        </w:rPr>
        <w:t xml:space="preserve">лужи,/   1 </w:t>
      </w:r>
      <w:proofErr w:type="gramStart"/>
      <w:r>
        <w:rPr>
          <w:b/>
          <w:sz w:val="28"/>
          <w:szCs w:val="28"/>
        </w:rPr>
        <w:t>П</w:t>
      </w:r>
      <w:proofErr w:type="gramEnd"/>
    </w:p>
    <w:p w:rsidR="00763935" w:rsidRDefault="003874F4" w:rsidP="00763935">
      <w:pPr>
        <w:ind w:left="360"/>
        <w:rPr>
          <w:sz w:val="28"/>
          <w:szCs w:val="28"/>
        </w:rPr>
      </w:pPr>
      <w:r w:rsidRPr="003874F4">
        <w:pict>
          <v:shape id="_x0000_s1043" type="#_x0000_t32" style="position:absolute;left:0;text-align:left;margin-left:205.95pt;margin-top:3.65pt;width:.75pt;height:15pt;z-index:251663360" o:connectortype="straight">
            <v:stroke endarrow="block"/>
          </v:shape>
        </w:pict>
      </w:r>
      <w:r w:rsidR="00763935">
        <w:rPr>
          <w:sz w:val="28"/>
          <w:szCs w:val="28"/>
        </w:rPr>
        <w:t xml:space="preserve">             Только </w:t>
      </w:r>
      <w:r w:rsidR="00763935">
        <w:rPr>
          <w:sz w:val="28"/>
          <w:szCs w:val="28"/>
          <w:u w:val="single"/>
        </w:rPr>
        <w:t xml:space="preserve">песен </w:t>
      </w:r>
      <w:r w:rsidR="00763935">
        <w:rPr>
          <w:sz w:val="28"/>
          <w:szCs w:val="28"/>
        </w:rPr>
        <w:t>не поёт.//</w:t>
      </w:r>
    </w:p>
    <w:p w:rsidR="00763935" w:rsidRDefault="00763935" w:rsidP="00763935">
      <w:pPr>
        <w:ind w:left="36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i/>
          <w:iCs/>
          <w:sz w:val="28"/>
          <w:szCs w:val="28"/>
        </w:rPr>
        <w:t>В.Берестов</w:t>
      </w:r>
    </w:p>
    <w:p w:rsidR="00763935" w:rsidRDefault="00763935" w:rsidP="0076393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(/-короткая пауза, // </w:t>
      </w:r>
      <w:proofErr w:type="gramStart"/>
      <w:r>
        <w:rPr>
          <w:i/>
          <w:iCs/>
          <w:sz w:val="28"/>
          <w:szCs w:val="28"/>
        </w:rPr>
        <w:t>-д</w:t>
      </w:r>
      <w:proofErr w:type="gramEnd"/>
      <w:r>
        <w:rPr>
          <w:i/>
          <w:iCs/>
          <w:sz w:val="28"/>
          <w:szCs w:val="28"/>
        </w:rPr>
        <w:t>линная пауза, П –психологическая пауза, ___________</w:t>
      </w:r>
    </w:p>
    <w:p w:rsidR="00763935" w:rsidRDefault="003874F4" w:rsidP="00763935">
      <w:pPr>
        <w:tabs>
          <w:tab w:val="left" w:pos="3495"/>
          <w:tab w:val="left" w:pos="8055"/>
        </w:tabs>
        <w:rPr>
          <w:i/>
          <w:iCs/>
          <w:sz w:val="28"/>
          <w:szCs w:val="28"/>
        </w:rPr>
      </w:pPr>
      <w:r w:rsidRPr="003874F4">
        <w:lastRenderedPageBreak/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8" style="position:absolute;margin-left:375.45pt;margin-top:1.8pt;width:17.25pt;height:12.75pt;rotation:180;flip:y;z-index:251664384" o:connectortype="curved" adj="10769,99106,-598226">
            <v:stroke endarrow="block"/>
          </v:shape>
        </w:pict>
      </w:r>
      <w:r w:rsidRPr="003874F4">
        <w:pict>
          <v:shape id="_x0000_s1045" type="#_x0000_t32" style="position:absolute;margin-left:145.2pt;margin-top:-4.2pt;width:.75pt;height:14.25pt;flip:y;z-index:251665408" o:connectortype="straight">
            <v:stroke endarrow="block"/>
          </v:shape>
        </w:pict>
      </w:r>
      <w:r w:rsidRPr="003874F4">
        <w:pict>
          <v:shape id="_x0000_s1046" type="#_x0000_t32" style="position:absolute;margin-left:157.2pt;margin-top:-4.2pt;width:.75pt;height:14.3pt;z-index:251666432" o:connectortype="straight">
            <v:stroke endarrow="block"/>
          </v:shape>
        </w:pict>
      </w:r>
      <w:r w:rsidR="00763935">
        <w:rPr>
          <w:i/>
          <w:iCs/>
          <w:sz w:val="28"/>
          <w:szCs w:val="28"/>
        </w:rPr>
        <w:t xml:space="preserve">-логическое ударение, </w:t>
      </w:r>
      <w:proofErr w:type="gramStart"/>
      <w:r w:rsidR="00763935">
        <w:rPr>
          <w:i/>
          <w:iCs/>
          <w:sz w:val="28"/>
          <w:szCs w:val="28"/>
        </w:rPr>
        <w:tab/>
        <w:t>-</w:t>
      </w:r>
      <w:proofErr w:type="gramEnd"/>
      <w:r w:rsidR="00763935">
        <w:rPr>
          <w:i/>
          <w:iCs/>
          <w:sz w:val="28"/>
          <w:szCs w:val="28"/>
        </w:rPr>
        <w:t>повышение и понижение голоса,</w:t>
      </w:r>
      <w:r w:rsidR="00763935">
        <w:rPr>
          <w:i/>
          <w:iCs/>
          <w:sz w:val="28"/>
          <w:szCs w:val="28"/>
        </w:rPr>
        <w:tab/>
        <w:t xml:space="preserve">-интонационное соединение слов или строк, </w:t>
      </w:r>
      <w:r w:rsidR="00763935">
        <w:rPr>
          <w:b/>
          <w:i/>
          <w:iCs/>
          <w:sz w:val="32"/>
          <w:szCs w:val="32"/>
        </w:rPr>
        <w:t>1</w:t>
      </w:r>
      <w:r w:rsidR="00763935">
        <w:rPr>
          <w:i/>
          <w:iCs/>
          <w:sz w:val="28"/>
          <w:szCs w:val="28"/>
        </w:rPr>
        <w:t>-перелом интонации т.д.)</w:t>
      </w:r>
    </w:p>
    <w:p w:rsidR="00763935" w:rsidRDefault="00763935" w:rsidP="00763935">
      <w:pPr>
        <w:ind w:left="360"/>
        <w:rPr>
          <w:i/>
          <w:iCs/>
          <w:sz w:val="28"/>
          <w:szCs w:val="28"/>
        </w:rPr>
      </w:pPr>
    </w:p>
    <w:p w:rsidR="00763935" w:rsidRDefault="00763935" w:rsidP="00763935">
      <w:pPr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Работа в режиме </w:t>
      </w:r>
      <w:r>
        <w:rPr>
          <w:b/>
          <w:iCs/>
          <w:sz w:val="28"/>
          <w:szCs w:val="28"/>
        </w:rPr>
        <w:t xml:space="preserve">ближнего </w:t>
      </w:r>
      <w:r>
        <w:rPr>
          <w:iCs/>
          <w:sz w:val="28"/>
          <w:szCs w:val="28"/>
        </w:rPr>
        <w:t xml:space="preserve">зрения (держалки </w:t>
      </w:r>
      <w:proofErr w:type="gramStart"/>
      <w:r>
        <w:rPr>
          <w:iCs/>
          <w:sz w:val="28"/>
          <w:szCs w:val="28"/>
        </w:rPr>
        <w:t>–п</w:t>
      </w:r>
      <w:proofErr w:type="gramEnd"/>
      <w:r>
        <w:rPr>
          <w:iCs/>
          <w:sz w:val="28"/>
          <w:szCs w:val="28"/>
        </w:rPr>
        <w:t>ланшеты):</w:t>
      </w:r>
    </w:p>
    <w:p w:rsidR="00763935" w:rsidRDefault="00763935" w:rsidP="00763935">
      <w:pPr>
        <w:ind w:left="360"/>
        <w:rPr>
          <w:sz w:val="28"/>
          <w:szCs w:val="28"/>
        </w:rPr>
      </w:pPr>
    </w:p>
    <w:p w:rsidR="00763935" w:rsidRDefault="00763935" w:rsidP="0076393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Весенняя гостья</w:t>
      </w:r>
    </w:p>
    <w:p w:rsidR="00763935" w:rsidRDefault="00763935" w:rsidP="00763935">
      <w:pPr>
        <w:rPr>
          <w:b/>
          <w:sz w:val="32"/>
          <w:szCs w:val="32"/>
        </w:rPr>
      </w:pPr>
    </w:p>
    <w:p w:rsidR="00763935" w:rsidRDefault="003874F4" w:rsidP="00763935">
      <w:pPr>
        <w:rPr>
          <w:sz w:val="32"/>
          <w:szCs w:val="32"/>
        </w:rPr>
      </w:pPr>
      <w:r w:rsidRPr="003874F4">
        <w:pict>
          <v:shape id="_x0000_s1047" type="#_x0000_t38" style="position:absolute;margin-left:167.7pt;margin-top:119.15pt;width:21pt;height:19.5pt;rotation:90;z-index:251667456" o:connectortype="curved" adj="10800,-252554,-280800">
            <v:stroke endarrow="block"/>
          </v:shape>
        </w:pict>
      </w:r>
      <w:r w:rsidRPr="003874F4">
        <w:pict>
          <v:shape id="_x0000_s1048" type="#_x0000_t32" style="position:absolute;margin-left:157.2pt;margin-top:130.4pt;width:.75pt;height:13.5pt;z-index:251668480" o:connectortype="straight">
            <v:stroke endarrow="block"/>
          </v:shape>
        </w:pict>
      </w:r>
      <w:r w:rsidRPr="003874F4">
        <w:pict>
          <v:shape id="_x0000_s1049" type="#_x0000_t32" style="position:absolute;margin-left:141.45pt;margin-top:97.4pt;width:0;height:15.75pt;z-index:251669504" o:connectortype="straight">
            <v:stroke endarrow="block"/>
          </v:shape>
        </w:pict>
      </w:r>
      <w:r w:rsidRPr="003874F4">
        <w:pict>
          <v:shape id="_x0000_s1050" type="#_x0000_t38" style="position:absolute;margin-left:141.45pt;margin-top:88.4pt;width:27pt;height:13.5pt;rotation:180;flip:y;z-index:251670528" o:connectortype="curved" adj="10800,316800,-202800">
            <v:stroke endarrow="block"/>
          </v:shape>
        </w:pict>
      </w:r>
      <w:r w:rsidRPr="003874F4">
        <w:pict>
          <v:shape id="_x0000_s1051" type="#_x0000_t38" style="position:absolute;margin-left:130.2pt;margin-top:51.65pt;width:32.25pt;height:12.75pt;rotation:180;flip:y;z-index:251671552" o:connectortype="curved" adj="10783,273176,-165767">
            <v:stroke endarrow="block"/>
          </v:shape>
        </w:pict>
      </w:r>
      <w:r w:rsidRPr="003874F4">
        <w:pict>
          <v:shape id="_x0000_s1052" type="#_x0000_t32" style="position:absolute;margin-left:130.2pt;margin-top:23.15pt;width:0;height:12.75pt;z-index:251672576" o:connectortype="straight">
            <v:stroke endarrow="block"/>
          </v:shape>
        </w:pict>
      </w:r>
      <w:r w:rsidRPr="003874F4">
        <w:pict>
          <v:shape id="_x0000_s1053" type="#_x0000_t32" style="position:absolute;margin-left:120.45pt;margin-top:2.9pt;width:.75pt;height:11.25pt;flip:y;z-index:251673600" o:connectortype="straight">
            <v:stroke endarrow="block"/>
          </v:shape>
        </w:pict>
      </w:r>
      <w:r w:rsidR="00763935">
        <w:rPr>
          <w:sz w:val="32"/>
          <w:szCs w:val="32"/>
        </w:rPr>
        <w:t xml:space="preserve">Милая </w:t>
      </w:r>
      <w:r w:rsidR="00763935">
        <w:rPr>
          <w:sz w:val="32"/>
          <w:szCs w:val="32"/>
          <w:u w:val="single"/>
        </w:rPr>
        <w:t>певунья</w:t>
      </w:r>
      <w:r w:rsidR="00763935">
        <w:rPr>
          <w:sz w:val="32"/>
          <w:szCs w:val="32"/>
        </w:rPr>
        <w:t>,/</w:t>
      </w:r>
      <w:r w:rsidR="00763935">
        <w:rPr>
          <w:sz w:val="32"/>
          <w:szCs w:val="32"/>
        </w:rPr>
        <w:br/>
      </w:r>
      <w:r w:rsidR="00763935">
        <w:rPr>
          <w:sz w:val="32"/>
          <w:szCs w:val="32"/>
          <w:u w:val="single"/>
        </w:rPr>
        <w:t xml:space="preserve">Ласточка </w:t>
      </w:r>
      <w:r w:rsidR="00763935">
        <w:rPr>
          <w:sz w:val="32"/>
          <w:szCs w:val="32"/>
        </w:rPr>
        <w:t>родная,/</w:t>
      </w:r>
      <w:r w:rsidR="00763935">
        <w:rPr>
          <w:sz w:val="32"/>
          <w:szCs w:val="32"/>
        </w:rPr>
        <w:br/>
        <w:t xml:space="preserve">К нам </w:t>
      </w:r>
      <w:r w:rsidR="00763935">
        <w:rPr>
          <w:sz w:val="32"/>
          <w:szCs w:val="32"/>
          <w:u w:val="single"/>
        </w:rPr>
        <w:t xml:space="preserve">домой </w:t>
      </w:r>
      <w:r w:rsidR="00763935">
        <w:rPr>
          <w:sz w:val="32"/>
          <w:szCs w:val="32"/>
        </w:rPr>
        <w:t>вернулась</w:t>
      </w:r>
      <w:proofErr w:type="gramStart"/>
      <w:r w:rsidR="00763935">
        <w:rPr>
          <w:sz w:val="32"/>
          <w:szCs w:val="32"/>
        </w:rPr>
        <w:br/>
        <w:t>И</w:t>
      </w:r>
      <w:proofErr w:type="gramEnd"/>
      <w:r w:rsidR="00763935">
        <w:rPr>
          <w:sz w:val="32"/>
          <w:szCs w:val="32"/>
        </w:rPr>
        <w:t xml:space="preserve">з чужого </w:t>
      </w:r>
      <w:r w:rsidR="00763935">
        <w:rPr>
          <w:sz w:val="32"/>
          <w:szCs w:val="32"/>
          <w:u w:val="single"/>
        </w:rPr>
        <w:t>края</w:t>
      </w:r>
      <w:r w:rsidR="00763935">
        <w:rPr>
          <w:sz w:val="32"/>
          <w:szCs w:val="32"/>
        </w:rPr>
        <w:t>.//</w:t>
      </w:r>
      <w:r w:rsidR="00763935">
        <w:rPr>
          <w:sz w:val="32"/>
          <w:szCs w:val="32"/>
        </w:rPr>
        <w:br/>
        <w:t>Под окошком вьется</w:t>
      </w:r>
      <w:proofErr w:type="gramStart"/>
      <w:r w:rsidR="00763935">
        <w:rPr>
          <w:sz w:val="32"/>
          <w:szCs w:val="32"/>
        </w:rPr>
        <w:br/>
        <w:t>С</w:t>
      </w:r>
      <w:proofErr w:type="gramEnd"/>
      <w:r w:rsidR="00763935">
        <w:rPr>
          <w:sz w:val="32"/>
          <w:szCs w:val="32"/>
        </w:rPr>
        <w:t xml:space="preserve"> </w:t>
      </w:r>
      <w:r w:rsidR="00763935">
        <w:rPr>
          <w:sz w:val="32"/>
          <w:szCs w:val="32"/>
          <w:u w:val="single"/>
        </w:rPr>
        <w:t>песенкой</w:t>
      </w:r>
      <w:r w:rsidR="00763935">
        <w:rPr>
          <w:sz w:val="32"/>
          <w:szCs w:val="32"/>
        </w:rPr>
        <w:t xml:space="preserve"> живою:/   </w:t>
      </w:r>
      <w:r w:rsidR="00763935">
        <w:rPr>
          <w:sz w:val="32"/>
          <w:szCs w:val="32"/>
        </w:rPr>
        <w:br/>
        <w:t xml:space="preserve">«Я </w:t>
      </w:r>
      <w:r w:rsidR="00763935">
        <w:rPr>
          <w:sz w:val="32"/>
          <w:szCs w:val="32"/>
          <w:u w:val="single"/>
        </w:rPr>
        <w:t>весну и солнце</w:t>
      </w:r>
      <w:proofErr w:type="gramStart"/>
      <w:r w:rsidR="00763935">
        <w:rPr>
          <w:sz w:val="32"/>
          <w:szCs w:val="32"/>
        </w:rPr>
        <w:br/>
        <w:t>П</w:t>
      </w:r>
      <w:proofErr w:type="gramEnd"/>
      <w:r w:rsidR="00763935">
        <w:rPr>
          <w:sz w:val="32"/>
          <w:szCs w:val="32"/>
        </w:rPr>
        <w:t>ринесла с собою...»//</w:t>
      </w:r>
    </w:p>
    <w:p w:rsidR="00763935" w:rsidRDefault="00763935" w:rsidP="00763935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b/>
          <w:i/>
          <w:sz w:val="32"/>
          <w:szCs w:val="32"/>
        </w:rPr>
        <w:t>К. Льдов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Естественно, после выразительного чтения учащимся будет предложено сравнить произведения и определить общую тему – любви к Родине, родному краю. Дети вспомнят пословицы и поговорки о Родине и прочитают новые. Подберут наиболее </w:t>
      </w:r>
      <w:proofErr w:type="gramStart"/>
      <w:r>
        <w:rPr>
          <w:sz w:val="28"/>
          <w:szCs w:val="28"/>
        </w:rPr>
        <w:t>подходящие</w:t>
      </w:r>
      <w:proofErr w:type="gramEnd"/>
      <w:r>
        <w:rPr>
          <w:sz w:val="28"/>
          <w:szCs w:val="28"/>
        </w:rPr>
        <w:t xml:space="preserve"> к идее прочитанных произведений.</w:t>
      </w:r>
    </w:p>
    <w:p w:rsidR="00763935" w:rsidRDefault="00763935" w:rsidP="00763935">
      <w:pPr>
        <w:pStyle w:val="a3"/>
        <w:rPr>
          <w:rStyle w:val="a4"/>
          <w:b w:val="0"/>
          <w:bCs w:val="0"/>
        </w:rPr>
      </w:pPr>
      <w:r>
        <w:rPr>
          <w:rStyle w:val="a4"/>
          <w:b w:val="0"/>
          <w:bCs w:val="0"/>
          <w:sz w:val="28"/>
          <w:szCs w:val="28"/>
        </w:rPr>
        <w:t>Родина – мать, чужбина – мачеха.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Родная земля и в горсти мила.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Всякому мила своя сторона.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За морем теплее, а у нас светлее.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И пылинка родной земли – золото.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Дым отечества светлее чужого огня.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На чужой стороне Родина милей вдвойне.</w:t>
      </w:r>
    </w:p>
    <w:p w:rsidR="00763935" w:rsidRDefault="00763935" w:rsidP="00763935">
      <w:pPr>
        <w:pStyle w:val="a3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Живёшь на стороне, а своё село всё на уме.</w:t>
      </w:r>
    </w:p>
    <w:p w:rsidR="00763935" w:rsidRDefault="00763935" w:rsidP="00763935">
      <w:r>
        <w:rPr>
          <w:sz w:val="28"/>
          <w:szCs w:val="28"/>
        </w:rPr>
        <w:t xml:space="preserve">         Система работы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 позволяет в дальнейшем организовать исследовательскую работу на  более сложном текстовом материале. Стимулируется потребность  ребёнка в творческом чтении, развивается потребность читать любой текст. При этом учащиеся демонстрируют важные информационные, коммуникативные и регулятивные умения. Они овладевают навыками контроля и оценивания при чтении любого текста, так как знают критерии оценивания.</w:t>
      </w:r>
      <w:r>
        <w:rPr>
          <w:b/>
        </w:rPr>
        <w:t xml:space="preserve"> </w:t>
      </w:r>
      <w:r>
        <w:rPr>
          <w:sz w:val="28"/>
          <w:szCs w:val="28"/>
        </w:rPr>
        <w:t xml:space="preserve">Навык  выразительного </w:t>
      </w:r>
      <w:r>
        <w:rPr>
          <w:sz w:val="28"/>
          <w:szCs w:val="28"/>
        </w:rPr>
        <w:lastRenderedPageBreak/>
        <w:t>чтения - надёжное средство ориентации в сложном потоке информации, с которыми приходится сталкиваться современному человеку.</w:t>
      </w:r>
    </w:p>
    <w:p w:rsidR="00470640" w:rsidRDefault="00763935" w:rsidP="004706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Эффективность данной работы имеет количественную и качественные характеристики.  Так в течение первого года использования технологии у большинства учащихся скорость чтения увеличилась в 2-3 раза. К концу четвёртого года обучения 80% детей читали на «5», в том числе 60 % свыше 100 слов в минуту. Использованные приёмы особенно эффективны  для детей с дефектами речевого развития. Помимо предусмотренных программой произведений учащиеся за год учат наизусть не менее 10-12 произведений А.Фета, А. Пушкина, Ф.Тютчева, С</w:t>
      </w:r>
      <w:r w:rsidR="00470640">
        <w:rPr>
          <w:sz w:val="28"/>
          <w:szCs w:val="28"/>
        </w:rPr>
        <w:t>. Есенина и других авторов</w:t>
      </w:r>
      <w:proofErr w:type="gramStart"/>
      <w:r w:rsidR="00470640">
        <w:rPr>
          <w:sz w:val="28"/>
          <w:szCs w:val="28"/>
        </w:rPr>
        <w:t>.</w:t>
      </w:r>
      <w:proofErr w:type="gramEnd"/>
      <w:r w:rsidR="00470640">
        <w:rPr>
          <w:sz w:val="28"/>
          <w:szCs w:val="28"/>
        </w:rPr>
        <w:t xml:space="preserve"> Много </w:t>
      </w:r>
      <w:r>
        <w:rPr>
          <w:sz w:val="28"/>
          <w:szCs w:val="28"/>
        </w:rPr>
        <w:t xml:space="preserve"> победы учеников в областных и межрегиональных конкурсах в</w:t>
      </w:r>
      <w:r w:rsidR="00470640">
        <w:rPr>
          <w:sz w:val="28"/>
          <w:szCs w:val="28"/>
        </w:rPr>
        <w:t xml:space="preserve"> секциях «</w:t>
      </w:r>
      <w:proofErr w:type="gramStart"/>
      <w:r w:rsidR="00470640">
        <w:rPr>
          <w:sz w:val="28"/>
          <w:szCs w:val="28"/>
        </w:rPr>
        <w:t>художественное</w:t>
      </w:r>
      <w:proofErr w:type="gramEnd"/>
      <w:r w:rsidR="00470640">
        <w:rPr>
          <w:sz w:val="28"/>
          <w:szCs w:val="28"/>
        </w:rPr>
        <w:t xml:space="preserve"> слов». Главный итог использования </w:t>
      </w:r>
      <w:proofErr w:type="spellStart"/>
      <w:r w:rsidR="00470640">
        <w:rPr>
          <w:sz w:val="28"/>
          <w:szCs w:val="28"/>
        </w:rPr>
        <w:t>здоровьесберегающей</w:t>
      </w:r>
      <w:proofErr w:type="spellEnd"/>
      <w:r w:rsidR="00470640">
        <w:rPr>
          <w:sz w:val="28"/>
          <w:szCs w:val="28"/>
        </w:rPr>
        <w:t xml:space="preserve"> технологии - выпуск из начальной школы духовно, нравственно, психически и физически здоровой, социально активной личности, стремящейся к саморазвитию и самосовершенствованию.</w:t>
      </w:r>
    </w:p>
    <w:p w:rsidR="00763935" w:rsidRDefault="00763935" w:rsidP="00763935">
      <w:pPr>
        <w:rPr>
          <w:sz w:val="28"/>
          <w:szCs w:val="28"/>
        </w:rPr>
      </w:pP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935" w:rsidRDefault="00763935" w:rsidP="007639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935" w:rsidRDefault="00763935" w:rsidP="00763935">
      <w:pPr>
        <w:rPr>
          <w:sz w:val="28"/>
          <w:szCs w:val="28"/>
        </w:rPr>
      </w:pPr>
    </w:p>
    <w:p w:rsidR="00763935" w:rsidRDefault="00763935" w:rsidP="00763935"/>
    <w:p w:rsidR="00763935" w:rsidRDefault="00763935" w:rsidP="00763935"/>
    <w:p w:rsidR="00126C0B" w:rsidRPr="00763935" w:rsidRDefault="00126C0B" w:rsidP="00763935"/>
    <w:sectPr w:rsidR="00126C0B" w:rsidRPr="00763935" w:rsidSect="00BF33A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7CFB"/>
    <w:multiLevelType w:val="hybridMultilevel"/>
    <w:tmpl w:val="1128AE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F33A6"/>
    <w:rsid w:val="00007832"/>
    <w:rsid w:val="000E1CDA"/>
    <w:rsid w:val="00126C0B"/>
    <w:rsid w:val="003874F4"/>
    <w:rsid w:val="00470640"/>
    <w:rsid w:val="00763935"/>
    <w:rsid w:val="009C36B2"/>
    <w:rsid w:val="00A826BB"/>
    <w:rsid w:val="00AE7CF8"/>
    <w:rsid w:val="00BF33A6"/>
    <w:rsid w:val="00CE0EA7"/>
    <w:rsid w:val="00D14053"/>
    <w:rsid w:val="00D6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5" type="connector" idref="#_x0000_s1044"/>
        <o:r id="V:Rule16" type="connector" idref="#_x0000_s1052"/>
        <o:r id="V:Rule17" type="connector" idref="#_x0000_s1043"/>
        <o:r id="V:Rule18" type="connector" idref="#_x0000_s1047"/>
        <o:r id="V:Rule19" type="connector" idref="#_x0000_s1046"/>
        <o:r id="V:Rule20" type="connector" idref="#_x0000_s1049"/>
        <o:r id="V:Rule21" type="connector" idref="#_x0000_s1040"/>
        <o:r id="V:Rule22" type="connector" idref="#_x0000_s1050"/>
        <o:r id="V:Rule23" type="connector" idref="#_x0000_s1051"/>
        <o:r id="V:Rule24" type="connector" idref="#_x0000_s1042"/>
        <o:r id="V:Rule25" type="connector" idref="#_x0000_s1048"/>
        <o:r id="V:Rule26" type="connector" idref="#_x0000_s1041"/>
        <o:r id="V:Rule27" type="connector" idref="#_x0000_s1045"/>
        <o:r id="V:Rule2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F33A6"/>
    <w:pPr>
      <w:spacing w:before="100" w:beforeAutospacing="1" w:after="100" w:afterAutospacing="1"/>
    </w:pPr>
  </w:style>
  <w:style w:type="character" w:styleId="a4">
    <w:name w:val="Strong"/>
    <w:basedOn w:val="a0"/>
    <w:qFormat/>
    <w:rsid w:val="00BF33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2015-01-20T18:01:00Z</dcterms:created>
  <dcterms:modified xsi:type="dcterms:W3CDTF">2017-03-13T18:54:00Z</dcterms:modified>
</cp:coreProperties>
</file>